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版本号：ZX2025-07-10720251105001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纳米压痕仪采购项目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ZX2025-07-107</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纳米压痕仪采购项目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纳米压痕仪采购项目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本项目拟计划采购纳米压痕仪，1套，具体要求详见招标文件第三章。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王琦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采购包1保证金金额：87,107.00元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代理服务费收费标准：代理服务费包括： ①本项目服务费：参照国家计委计价格[2002]1980号及发改办价格[2003]857号通知规定的77.5%收取。 ②本项目相关论证费：前期论证会1次，每次费用 2125 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 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纳米压痕仪用途说明：纳米压痕是目前纳米材料力学研究中先进的测试技术之一，该高精度力学测试设备可对围岩材料进行微纳米尺度的压痕，划痕以及磨损测试、拉伸、疲劳测试分析及各种力学性能的mapping功能，同时可通过接触或者非接触方式获得材料的形貌变化，是研究高低温原位状态下纳米材料的强度、不同应变状态下硬度，杨氏模量以及屈服强度、极限抗拉强度以及失效测量等力学性能的重要工具。具体要求详见3.3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纳米压痕仪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标的名称：纳米压痕仪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一、采购清单：</w:t>
            </w:r>
          </w:p>
          <w:tbl>
            <w:tblPr>
              <w:tblBorders>
                <w:top w:val="none" w:color="000000" w:sz="4"/>
                <w:left w:val="none" w:color="000000" w:sz="4"/>
                <w:bottom w:val="none" w:color="000000" w:sz="4"/>
                <w:right w:val="none" w:color="000000" w:sz="4"/>
                <w:insideH w:val="none"/>
                <w:insideV w:val="none"/>
              </w:tblBorders>
            </w:tblPr>
            <w:tblGrid>
              <w:gridCol w:w="917"/>
              <w:gridCol w:w="493"/>
              <w:gridCol w:w="1117"/>
            </w:tblGrid>
            <w:tr>
              <w:tc>
                <w:tcPr>
                  <w:tcW w:type="dxa" w:w="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（单位）</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9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纳米压痕仪</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核心产品，已通过进口产品论证，允许采购进口产品</w:t>
                  </w:r>
                </w:p>
              </w:tc>
            </w:tr>
          </w:tbl>
          <w:p>
            <w:pPr>
              <w:pStyle w:val="null3"/>
            </w:pPr>
            <w:r>
              <w:rPr>
                <w:rFonts w:ascii="仿宋_GB2312" w:hAnsi="仿宋_GB2312" w:cs="仿宋_GB2312" w:eastAsia="仿宋_GB2312"/>
                <w:sz w:val="24"/>
              </w:rPr>
              <w:t>二、技术参数</w:t>
            </w:r>
          </w:p>
          <w:p>
            <w:pPr>
              <w:pStyle w:val="null3"/>
            </w:pPr>
            <w:r>
              <w:rPr>
                <w:rFonts w:ascii="仿宋_GB2312" w:hAnsi="仿宋_GB2312" w:cs="仿宋_GB2312" w:eastAsia="仿宋_GB2312"/>
                <w:sz w:val="24"/>
                <w:b/>
              </w:rPr>
              <w:t>1.提供准静态测试功能</w:t>
            </w:r>
          </w:p>
          <w:p>
            <w:pPr>
              <w:pStyle w:val="null3"/>
            </w:pPr>
            <w:r>
              <w:rPr>
                <w:rFonts w:ascii="仿宋_GB2312" w:hAnsi="仿宋_GB2312" w:cs="仿宋_GB2312" w:eastAsia="仿宋_GB2312"/>
                <w:sz w:val="24"/>
              </w:rPr>
              <w:t>1.1提供硬度和杨氏模式的测试</w:t>
            </w:r>
          </w:p>
          <w:p>
            <w:pPr>
              <w:pStyle w:val="null3"/>
            </w:pPr>
            <w:r>
              <w:rPr>
                <w:rFonts w:ascii="仿宋_GB2312" w:hAnsi="仿宋_GB2312" w:cs="仿宋_GB2312" w:eastAsia="仿宋_GB2312"/>
                <w:sz w:val="24"/>
              </w:rPr>
              <w:t>1.2控制器时间常数：≤20μs</w:t>
            </w:r>
          </w:p>
          <w:p>
            <w:pPr>
              <w:pStyle w:val="null3"/>
            </w:pPr>
            <w:r>
              <w:rPr>
                <w:rFonts w:ascii="仿宋_GB2312" w:hAnsi="仿宋_GB2312" w:cs="仿宋_GB2312" w:eastAsia="仿宋_GB2312"/>
                <w:sz w:val="24"/>
              </w:rPr>
              <w:t>1.3热漂移：≤0.05nm/s</w:t>
            </w:r>
          </w:p>
          <w:p>
            <w:pPr>
              <w:pStyle w:val="null3"/>
            </w:pPr>
            <w:r>
              <w:rPr>
                <w:rFonts w:ascii="仿宋_GB2312" w:hAnsi="仿宋_GB2312" w:cs="仿宋_GB2312" w:eastAsia="仿宋_GB2312"/>
                <w:sz w:val="24"/>
              </w:rPr>
              <w:t>1.4整机的框架刚度：≥1.3×10</w:t>
            </w:r>
            <w:r>
              <w:rPr>
                <w:rFonts w:ascii="仿宋_GB2312" w:hAnsi="仿宋_GB2312" w:cs="仿宋_GB2312" w:eastAsia="仿宋_GB2312"/>
                <w:sz w:val="24"/>
                <w:vertAlign w:val="superscript"/>
              </w:rPr>
              <w:t>6</w:t>
            </w:r>
            <w:r>
              <w:rPr>
                <w:rFonts w:ascii="仿宋_GB2312" w:hAnsi="仿宋_GB2312" w:cs="仿宋_GB2312" w:eastAsia="仿宋_GB2312"/>
                <w:sz w:val="24"/>
              </w:rPr>
              <w:t>N/m</w:t>
            </w:r>
          </w:p>
          <w:p>
            <w:pPr>
              <w:pStyle w:val="null3"/>
            </w:pPr>
            <w:r>
              <w:rPr>
                <w:rFonts w:ascii="仿宋_GB2312" w:hAnsi="仿宋_GB2312" w:cs="仿宋_GB2312" w:eastAsia="仿宋_GB2312"/>
                <w:sz w:val="24"/>
                <w:b/>
              </w:rPr>
              <w:t>2.加载装置</w:t>
            </w:r>
          </w:p>
          <w:p>
            <w:pPr>
              <w:pStyle w:val="null3"/>
            </w:pPr>
            <w:r>
              <w:rPr>
                <w:rFonts w:ascii="仿宋_GB2312" w:hAnsi="仿宋_GB2312" w:cs="仿宋_GB2312" w:eastAsia="仿宋_GB2312"/>
                <w:sz w:val="24"/>
              </w:rPr>
              <w:t>2.1采用电磁加载技术</w:t>
            </w:r>
          </w:p>
          <w:p>
            <w:pPr>
              <w:pStyle w:val="null3"/>
            </w:pPr>
            <w:r>
              <w:rPr>
                <w:rFonts w:ascii="仿宋_GB2312" w:hAnsi="仿宋_GB2312" w:cs="仿宋_GB2312" w:eastAsia="仿宋_GB2312"/>
                <w:sz w:val="24"/>
              </w:rPr>
              <w:t>2.2三片式电容传感器位移测量</w:t>
            </w:r>
          </w:p>
          <w:p>
            <w:pPr>
              <w:pStyle w:val="null3"/>
            </w:pPr>
            <w:r>
              <w:rPr>
                <w:rFonts w:ascii="仿宋_GB2312" w:hAnsi="仿宋_GB2312" w:cs="仿宋_GB2312" w:eastAsia="仿宋_GB2312"/>
                <w:sz w:val="24"/>
              </w:rPr>
              <w:t>2.3实现力加载与位移测量独立控制</w:t>
            </w:r>
          </w:p>
          <w:p>
            <w:pPr>
              <w:pStyle w:val="null3"/>
            </w:pPr>
            <w:r>
              <w:rPr>
                <w:rFonts w:ascii="仿宋_GB2312" w:hAnsi="仿宋_GB2312" w:cs="仿宋_GB2312" w:eastAsia="仿宋_GB2312"/>
                <w:sz w:val="24"/>
              </w:rPr>
              <w:t>2.4最大加载力：≥800mN</w:t>
            </w:r>
          </w:p>
          <w:p>
            <w:pPr>
              <w:pStyle w:val="null3"/>
            </w:pPr>
            <w:r>
              <w:rPr>
                <w:rFonts w:ascii="仿宋_GB2312" w:hAnsi="仿宋_GB2312" w:cs="仿宋_GB2312" w:eastAsia="仿宋_GB2312"/>
                <w:sz w:val="24"/>
              </w:rPr>
              <w:t>▲</w:t>
            </w:r>
            <w:r>
              <w:rPr>
                <w:rFonts w:ascii="仿宋_GB2312" w:hAnsi="仿宋_GB2312" w:cs="仿宋_GB2312" w:eastAsia="仿宋_GB2312"/>
                <w:sz w:val="24"/>
              </w:rPr>
              <w:t>2.5全量程载荷分辨率：≤15nN</w:t>
            </w:r>
          </w:p>
          <w:p>
            <w:pPr>
              <w:pStyle w:val="null3"/>
            </w:pPr>
            <w:r>
              <w:rPr>
                <w:rFonts w:ascii="仿宋_GB2312" w:hAnsi="仿宋_GB2312" w:cs="仿宋_GB2312" w:eastAsia="仿宋_GB2312"/>
                <w:sz w:val="24"/>
              </w:rPr>
              <w:t>2.6最大压痕深度：≥40μm</w:t>
            </w:r>
          </w:p>
          <w:p>
            <w:pPr>
              <w:pStyle w:val="null3"/>
            </w:pPr>
            <w:r>
              <w:rPr>
                <w:rFonts w:ascii="仿宋_GB2312" w:hAnsi="仿宋_GB2312" w:cs="仿宋_GB2312" w:eastAsia="仿宋_GB2312"/>
                <w:sz w:val="24"/>
              </w:rPr>
              <w:t>▲</w:t>
            </w:r>
            <w:r>
              <w:rPr>
                <w:rFonts w:ascii="仿宋_GB2312" w:hAnsi="仿宋_GB2312" w:cs="仿宋_GB2312" w:eastAsia="仿宋_GB2312"/>
                <w:sz w:val="24"/>
              </w:rPr>
              <w:t>2.7全量程深度分辨率：≤0.02pm</w:t>
            </w:r>
          </w:p>
          <w:p>
            <w:pPr>
              <w:pStyle w:val="null3"/>
            </w:pPr>
            <w:r>
              <w:rPr>
                <w:rFonts w:ascii="仿宋_GB2312" w:hAnsi="仿宋_GB2312" w:cs="仿宋_GB2312" w:eastAsia="仿宋_GB2312"/>
                <w:sz w:val="24"/>
              </w:rPr>
              <w:t>2.8热漂移：≤0.05nm/s</w:t>
            </w:r>
          </w:p>
          <w:p>
            <w:pPr>
              <w:pStyle w:val="null3"/>
            </w:pPr>
            <w:r>
              <w:rPr>
                <w:rFonts w:ascii="仿宋_GB2312" w:hAnsi="仿宋_GB2312" w:cs="仿宋_GB2312" w:eastAsia="仿宋_GB2312"/>
                <w:sz w:val="24"/>
                <w:b/>
              </w:rPr>
              <w:t>3.先进控制系统</w:t>
            </w:r>
          </w:p>
          <w:p>
            <w:pPr>
              <w:pStyle w:val="null3"/>
            </w:pPr>
            <w:r>
              <w:rPr>
                <w:rFonts w:ascii="仿宋_GB2312" w:hAnsi="仿宋_GB2312" w:cs="仿宋_GB2312" w:eastAsia="仿宋_GB2312"/>
                <w:sz w:val="24"/>
              </w:rPr>
              <w:t>3.1位移时间常数≤ 20μs</w:t>
            </w:r>
          </w:p>
          <w:p>
            <w:pPr>
              <w:pStyle w:val="null3"/>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控制器实现加载力和位移控制及测量</w:t>
            </w:r>
          </w:p>
          <w:p>
            <w:pPr>
              <w:pStyle w:val="null3"/>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实现准静态、恒应变速率、恒加载速率与恒位移率等测量</w:t>
            </w:r>
          </w:p>
          <w:p>
            <w:pPr>
              <w:pStyle w:val="null3"/>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加载方式可自定义</w:t>
            </w:r>
          </w:p>
          <w:p>
            <w:pPr>
              <w:pStyle w:val="null3"/>
            </w:pPr>
            <w:r>
              <w:rPr>
                <w:rFonts w:ascii="仿宋_GB2312" w:hAnsi="仿宋_GB2312" w:cs="仿宋_GB2312" w:eastAsia="仿宋_GB2312"/>
                <w:sz w:val="24"/>
                <w:b/>
              </w:rPr>
              <w:t>4.光学定位系统</w:t>
            </w:r>
          </w:p>
          <w:p>
            <w:pPr>
              <w:pStyle w:val="null3"/>
            </w:pPr>
            <w:r>
              <w:rPr>
                <w:rFonts w:ascii="仿宋_GB2312" w:hAnsi="仿宋_GB2312" w:cs="仿宋_GB2312" w:eastAsia="仿宋_GB2312"/>
                <w:sz w:val="24"/>
              </w:rPr>
              <w:t>4.1显微镜包含</w:t>
            </w:r>
            <w:r>
              <w:rPr>
                <w:rFonts w:ascii="仿宋_GB2312" w:hAnsi="仿宋_GB2312" w:cs="仿宋_GB2312" w:eastAsia="仿宋_GB2312"/>
                <w:sz w:val="24"/>
              </w:rPr>
              <w:t>≥</w:t>
            </w:r>
            <w:r>
              <w:rPr>
                <w:rFonts w:ascii="仿宋_GB2312" w:hAnsi="仿宋_GB2312" w:cs="仿宋_GB2312" w:eastAsia="仿宋_GB2312"/>
                <w:sz w:val="24"/>
              </w:rPr>
              <w:t>1600倍光学彩色显微镜和数码变焦</w:t>
            </w:r>
          </w:p>
          <w:p>
            <w:pPr>
              <w:pStyle w:val="null3"/>
            </w:pPr>
            <w:r>
              <w:rPr>
                <w:rFonts w:ascii="仿宋_GB2312" w:hAnsi="仿宋_GB2312" w:cs="仿宋_GB2312" w:eastAsia="仿宋_GB2312"/>
                <w:sz w:val="24"/>
              </w:rPr>
              <w:t>4.2软件提供图像捕捉功能</w:t>
            </w:r>
          </w:p>
          <w:p>
            <w:pPr>
              <w:pStyle w:val="null3"/>
            </w:pPr>
            <w:r>
              <w:rPr>
                <w:rFonts w:ascii="仿宋_GB2312" w:hAnsi="仿宋_GB2312" w:cs="仿宋_GB2312" w:eastAsia="仿宋_GB2312"/>
                <w:sz w:val="24"/>
              </w:rPr>
              <w:t>4.3照明强度可控制</w:t>
            </w:r>
          </w:p>
          <w:p>
            <w:pPr>
              <w:pStyle w:val="null3"/>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20倍和40倍的物镜</w:t>
            </w:r>
          </w:p>
          <w:p>
            <w:pPr>
              <w:pStyle w:val="null3"/>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彩色</w:t>
            </w:r>
            <w:r>
              <w:rPr>
                <w:rFonts w:ascii="仿宋_GB2312" w:hAnsi="仿宋_GB2312" w:cs="仿宋_GB2312" w:eastAsia="仿宋_GB2312"/>
                <w:sz w:val="24"/>
              </w:rPr>
              <w:t>CCD：</w:t>
            </w:r>
            <w:r>
              <w:rPr>
                <w:rFonts w:ascii="仿宋_GB2312" w:hAnsi="仿宋_GB2312" w:cs="仿宋_GB2312" w:eastAsia="仿宋_GB2312"/>
                <w:sz w:val="24"/>
              </w:rPr>
              <w:t>≥</w:t>
            </w:r>
            <w:r>
              <w:rPr>
                <w:rFonts w:ascii="仿宋_GB2312" w:hAnsi="仿宋_GB2312" w:cs="仿宋_GB2312" w:eastAsia="仿宋_GB2312"/>
                <w:sz w:val="24"/>
              </w:rPr>
              <w:t>5MP</w:t>
            </w:r>
          </w:p>
          <w:p>
            <w:pPr>
              <w:pStyle w:val="null3"/>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光学分辨率：</w:t>
            </w:r>
            <w:r>
              <w:rPr>
                <w:rFonts w:ascii="仿宋_GB2312" w:hAnsi="仿宋_GB2312" w:cs="仿宋_GB2312" w:eastAsia="仿宋_GB2312"/>
                <w:sz w:val="24"/>
              </w:rPr>
              <w:t>≤1μm</w:t>
            </w:r>
          </w:p>
          <w:p>
            <w:pPr>
              <w:pStyle w:val="null3"/>
            </w:pPr>
            <w:r>
              <w:rPr>
                <w:rFonts w:ascii="仿宋_GB2312" w:hAnsi="仿宋_GB2312" w:cs="仿宋_GB2312" w:eastAsia="仿宋_GB2312"/>
                <w:sz w:val="24"/>
                <w:b/>
              </w:rPr>
              <w:t>5.软件系统</w:t>
            </w:r>
          </w:p>
          <w:p>
            <w:pPr>
              <w:pStyle w:val="null3"/>
            </w:pPr>
            <w:r>
              <w:rPr>
                <w:rFonts w:ascii="仿宋_GB2312" w:hAnsi="仿宋_GB2312" w:cs="仿宋_GB2312" w:eastAsia="仿宋_GB2312"/>
                <w:sz w:val="24"/>
              </w:rPr>
              <w:t>5.1检测控制</w:t>
            </w:r>
          </w:p>
          <w:p>
            <w:pPr>
              <w:pStyle w:val="null3"/>
            </w:pPr>
            <w:r>
              <w:rPr>
                <w:rFonts w:ascii="仿宋_GB2312" w:hAnsi="仿宋_GB2312" w:cs="仿宋_GB2312" w:eastAsia="仿宋_GB2312"/>
                <w:sz w:val="24"/>
              </w:rPr>
              <w:t>1）检测方法符合纳米压痕工业标准</w:t>
            </w:r>
          </w:p>
          <w:p>
            <w:pPr>
              <w:pStyle w:val="null3"/>
            </w:pPr>
            <w:r>
              <w:rPr>
                <w:rFonts w:ascii="仿宋_GB2312" w:hAnsi="仿宋_GB2312" w:cs="仿宋_GB2312" w:eastAsia="仿宋_GB2312"/>
                <w:sz w:val="24"/>
              </w:rPr>
              <w:t>2）软件标配一套测试方法</w:t>
            </w:r>
          </w:p>
          <w:p>
            <w:pPr>
              <w:pStyle w:val="null3"/>
            </w:pPr>
            <w:r>
              <w:rPr>
                <w:rFonts w:ascii="仿宋_GB2312" w:hAnsi="仿宋_GB2312" w:cs="仿宋_GB2312" w:eastAsia="仿宋_GB2312"/>
                <w:sz w:val="24"/>
              </w:rPr>
              <w:t>3）静态与动态测试功能</w:t>
            </w:r>
          </w:p>
          <w:p>
            <w:pPr>
              <w:pStyle w:val="null3"/>
            </w:pPr>
            <w:r>
              <w:rPr>
                <w:rFonts w:ascii="仿宋_GB2312" w:hAnsi="仿宋_GB2312" w:cs="仿宋_GB2312" w:eastAsia="仿宋_GB2312"/>
                <w:sz w:val="24"/>
              </w:rPr>
              <w:t>4）用户自定义加载方式</w:t>
            </w:r>
          </w:p>
          <w:p>
            <w:pPr>
              <w:pStyle w:val="null3"/>
            </w:pPr>
            <w:r>
              <w:rPr>
                <w:rFonts w:ascii="仿宋_GB2312" w:hAnsi="仿宋_GB2312" w:cs="仿宋_GB2312" w:eastAsia="仿宋_GB2312"/>
                <w:sz w:val="24"/>
              </w:rPr>
              <w:t>5）具备全自动快速压头与框架刚度计算矫正能力</w:t>
            </w:r>
          </w:p>
          <w:p>
            <w:pPr>
              <w:pStyle w:val="null3"/>
            </w:pPr>
            <w:r>
              <w:rPr>
                <w:rFonts w:ascii="仿宋_GB2312" w:hAnsi="仿宋_GB2312" w:cs="仿宋_GB2312" w:eastAsia="仿宋_GB2312"/>
                <w:sz w:val="24"/>
              </w:rPr>
              <w:t>6）系统一键自检</w:t>
            </w:r>
          </w:p>
          <w:p>
            <w:pPr>
              <w:pStyle w:val="null3"/>
            </w:pPr>
            <w:r>
              <w:rPr>
                <w:rFonts w:ascii="仿宋_GB2312" w:hAnsi="仿宋_GB2312" w:cs="仿宋_GB2312" w:eastAsia="仿宋_GB2312"/>
                <w:sz w:val="24"/>
              </w:rPr>
              <w:t>5.2试验设置</w:t>
            </w:r>
          </w:p>
          <w:p>
            <w:pPr>
              <w:pStyle w:val="null3"/>
            </w:pPr>
            <w:r>
              <w:rPr>
                <w:rFonts w:ascii="仿宋_GB2312" w:hAnsi="仿宋_GB2312" w:cs="仿宋_GB2312" w:eastAsia="仿宋_GB2312"/>
                <w:sz w:val="24"/>
              </w:rPr>
              <w:t>1）实现设备试验参数设置</w:t>
            </w:r>
          </w:p>
          <w:p>
            <w:pPr>
              <w:pStyle w:val="null3"/>
            </w:pPr>
            <w:r>
              <w:rPr>
                <w:rFonts w:ascii="仿宋_GB2312" w:hAnsi="仿宋_GB2312" w:cs="仿宋_GB2312" w:eastAsia="仿宋_GB2312"/>
                <w:sz w:val="24"/>
              </w:rPr>
              <w:t>2）试验开始后无须操作人员值守</w:t>
            </w:r>
          </w:p>
          <w:p>
            <w:pPr>
              <w:pStyle w:val="null3"/>
            </w:pPr>
            <w:r>
              <w:rPr>
                <w:rFonts w:ascii="仿宋_GB2312" w:hAnsi="仿宋_GB2312" w:cs="仿宋_GB2312" w:eastAsia="仿宋_GB2312"/>
                <w:sz w:val="24"/>
              </w:rPr>
              <w:t>3</w:t>
            </w:r>
            <w:r>
              <w:rPr>
                <w:rFonts w:ascii="仿宋_GB2312" w:hAnsi="仿宋_GB2312" w:cs="仿宋_GB2312" w:eastAsia="仿宋_GB2312"/>
                <w:sz w:val="24"/>
              </w:rPr>
              <w:t>）远程操控试验设置</w:t>
            </w:r>
          </w:p>
          <w:p>
            <w:pPr>
              <w:pStyle w:val="null3"/>
            </w:pPr>
            <w:r>
              <w:rPr>
                <w:rFonts w:ascii="仿宋_GB2312" w:hAnsi="仿宋_GB2312" w:cs="仿宋_GB2312" w:eastAsia="仿宋_GB2312"/>
                <w:sz w:val="24"/>
              </w:rPr>
              <w:t>5.3数据分析</w:t>
            </w:r>
          </w:p>
          <w:p>
            <w:pPr>
              <w:pStyle w:val="null3"/>
            </w:pPr>
            <w:r>
              <w:rPr>
                <w:rFonts w:ascii="仿宋_GB2312" w:hAnsi="仿宋_GB2312" w:cs="仿宋_GB2312" w:eastAsia="仿宋_GB2312"/>
                <w:sz w:val="24"/>
              </w:rPr>
              <w:t>1）可导出数据成excel或text格式</w:t>
            </w:r>
          </w:p>
          <w:p>
            <w:pPr>
              <w:pStyle w:val="null3"/>
            </w:pPr>
            <w:r>
              <w:rPr>
                <w:rFonts w:ascii="仿宋_GB2312" w:hAnsi="仿宋_GB2312" w:cs="仿宋_GB2312" w:eastAsia="仿宋_GB2312"/>
                <w:sz w:val="24"/>
              </w:rPr>
              <w:t>2）纳米压痕结果实时显示压痕深度-载荷的曲线</w:t>
            </w:r>
          </w:p>
          <w:p>
            <w:pPr>
              <w:pStyle w:val="null3"/>
            </w:pPr>
            <w:r>
              <w:rPr>
                <w:rFonts w:ascii="仿宋_GB2312" w:hAnsi="仿宋_GB2312" w:cs="仿宋_GB2312" w:eastAsia="仿宋_GB2312"/>
                <w:sz w:val="24"/>
              </w:rPr>
              <w:t>3）自定义显示方式</w:t>
            </w:r>
          </w:p>
          <w:p>
            <w:pPr>
              <w:pStyle w:val="null3"/>
            </w:pPr>
            <w:r>
              <w:rPr>
                <w:rFonts w:ascii="仿宋_GB2312" w:hAnsi="仿宋_GB2312" w:cs="仿宋_GB2312" w:eastAsia="仿宋_GB2312"/>
                <w:sz w:val="24"/>
              </w:rPr>
              <w:t>4）可修改测试输入参数，一键重新计算</w:t>
            </w:r>
          </w:p>
          <w:p>
            <w:pPr>
              <w:pStyle w:val="null3"/>
            </w:pPr>
            <w:r>
              <w:rPr>
                <w:rFonts w:ascii="仿宋_GB2312" w:hAnsi="仿宋_GB2312" w:cs="仿宋_GB2312" w:eastAsia="仿宋_GB2312"/>
                <w:sz w:val="24"/>
              </w:rPr>
              <w:t>5）自动计算测量数据的平均值与误差</w:t>
            </w:r>
          </w:p>
          <w:p>
            <w:pPr>
              <w:pStyle w:val="null3"/>
            </w:pPr>
            <w:r>
              <w:rPr>
                <w:rFonts w:ascii="仿宋_GB2312" w:hAnsi="仿宋_GB2312" w:cs="仿宋_GB2312" w:eastAsia="仿宋_GB2312"/>
                <w:sz w:val="24"/>
              </w:rPr>
              <w:t>6）支持离线数据分析</w:t>
            </w:r>
          </w:p>
          <w:p>
            <w:pPr>
              <w:pStyle w:val="null3"/>
            </w:pPr>
            <w:r>
              <w:rPr>
                <w:rFonts w:ascii="仿宋_GB2312" w:hAnsi="仿宋_GB2312" w:cs="仿宋_GB2312" w:eastAsia="仿宋_GB2312"/>
                <w:sz w:val="24"/>
                <w:b/>
              </w:rPr>
              <w:t>6.电动样品定位台</w:t>
            </w:r>
          </w:p>
          <w:p>
            <w:pPr>
              <w:pStyle w:val="null3"/>
            </w:pPr>
            <w:r>
              <w:rPr>
                <w:rFonts w:ascii="仿宋_GB2312" w:hAnsi="仿宋_GB2312" w:cs="仿宋_GB2312" w:eastAsia="仿宋_GB2312"/>
                <w:sz w:val="24"/>
              </w:rPr>
              <w:t>6.1软件操作电动控制移动</w:t>
            </w:r>
          </w:p>
          <w:p>
            <w:pPr>
              <w:pStyle w:val="null3"/>
            </w:pPr>
            <w:r>
              <w:rPr>
                <w:rFonts w:ascii="仿宋_GB2312" w:hAnsi="仿宋_GB2312" w:cs="仿宋_GB2312" w:eastAsia="仿宋_GB2312"/>
                <w:sz w:val="24"/>
              </w:rPr>
              <w:t>6.2移动量程：X≥200mm</w:t>
            </w:r>
          </w:p>
          <w:p>
            <w:pPr>
              <w:pStyle w:val="null3"/>
            </w:pPr>
            <w:r>
              <w:rPr>
                <w:rFonts w:ascii="仿宋_GB2312" w:hAnsi="仿宋_GB2312" w:cs="仿宋_GB2312" w:eastAsia="仿宋_GB2312"/>
                <w:sz w:val="24"/>
              </w:rPr>
              <w:t>6.3移动量程：Y≥200mm</w:t>
            </w:r>
          </w:p>
          <w:p>
            <w:pPr>
              <w:pStyle w:val="null3"/>
            </w:pPr>
            <w:r>
              <w:rPr>
                <w:rFonts w:ascii="仿宋_GB2312" w:hAnsi="仿宋_GB2312" w:cs="仿宋_GB2312" w:eastAsia="仿宋_GB2312"/>
                <w:sz w:val="24"/>
              </w:rPr>
              <w:t>6.4步进精度：≤10nm</w:t>
            </w:r>
          </w:p>
          <w:p>
            <w:pPr>
              <w:pStyle w:val="null3"/>
            </w:pPr>
            <w:r>
              <w:rPr>
                <w:rFonts w:ascii="仿宋_GB2312" w:hAnsi="仿宋_GB2312" w:cs="仿宋_GB2312" w:eastAsia="仿宋_GB2312"/>
                <w:sz w:val="24"/>
              </w:rPr>
              <w:t>6.5移动速度：≥8mm/s</w:t>
            </w:r>
          </w:p>
          <w:p>
            <w:pPr>
              <w:pStyle w:val="null3"/>
            </w:pPr>
            <w:r>
              <w:rPr>
                <w:rFonts w:ascii="仿宋_GB2312" w:hAnsi="仿宋_GB2312" w:cs="仿宋_GB2312" w:eastAsia="仿宋_GB2312"/>
                <w:sz w:val="24"/>
              </w:rPr>
              <w:t>6.6重复定位精度：≤500nm</w:t>
            </w:r>
          </w:p>
          <w:p>
            <w:pPr>
              <w:pStyle w:val="null3"/>
            </w:pPr>
            <w:r>
              <w:rPr>
                <w:rFonts w:ascii="仿宋_GB2312" w:hAnsi="仿宋_GB2312" w:cs="仿宋_GB2312" w:eastAsia="仿宋_GB2312"/>
                <w:sz w:val="24"/>
              </w:rPr>
              <w:t>6.7 Z方向允许样品高度：≥50mm</w:t>
            </w:r>
          </w:p>
          <w:p>
            <w:pPr>
              <w:pStyle w:val="null3"/>
            </w:pPr>
            <w:r>
              <w:rPr>
                <w:rFonts w:ascii="仿宋_GB2312" w:hAnsi="仿宋_GB2312" w:cs="仿宋_GB2312" w:eastAsia="仿宋_GB2312"/>
                <w:sz w:val="24"/>
              </w:rPr>
              <w:t>6.8 Z方向步长分辨率：≤10nm</w:t>
            </w:r>
          </w:p>
          <w:p>
            <w:pPr>
              <w:pStyle w:val="null3"/>
            </w:pPr>
            <w:r>
              <w:rPr>
                <w:rFonts w:ascii="仿宋_GB2312" w:hAnsi="仿宋_GB2312" w:cs="仿宋_GB2312" w:eastAsia="仿宋_GB2312"/>
                <w:sz w:val="24"/>
                <w:b/>
              </w:rPr>
              <w:t>7.连续刚度测试功能</w:t>
            </w:r>
          </w:p>
          <w:p>
            <w:pPr>
              <w:pStyle w:val="null3"/>
            </w:pPr>
            <w:r>
              <w:rPr>
                <w:rFonts w:ascii="仿宋_GB2312" w:hAnsi="仿宋_GB2312" w:cs="仿宋_GB2312" w:eastAsia="仿宋_GB2312"/>
                <w:sz w:val="24"/>
              </w:rPr>
              <w:t>包括压头单点压入高频震动探测功能，测定性能随深度、力值、时间或频率的连续变化量：</w:t>
            </w:r>
          </w:p>
          <w:p>
            <w:pPr>
              <w:pStyle w:val="null3"/>
            </w:pPr>
            <w:r>
              <w:rPr>
                <w:rFonts w:ascii="仿宋_GB2312" w:hAnsi="仿宋_GB2312" w:cs="仿宋_GB2312" w:eastAsia="仿宋_GB2312"/>
                <w:sz w:val="24"/>
              </w:rPr>
              <w:t>7.1在弹性范围内的微力和微位移的精确动态测试.</w:t>
            </w:r>
          </w:p>
          <w:p>
            <w:pPr>
              <w:pStyle w:val="null3"/>
            </w:pPr>
            <w:r>
              <w:rPr>
                <w:rFonts w:ascii="仿宋_GB2312" w:hAnsi="仿宋_GB2312" w:cs="仿宋_GB2312" w:eastAsia="仿宋_GB2312"/>
                <w:sz w:val="24"/>
              </w:rPr>
              <w:t>▲</w:t>
            </w:r>
            <w:r>
              <w:rPr>
                <w:rFonts w:ascii="仿宋_GB2312" w:hAnsi="仿宋_GB2312" w:cs="仿宋_GB2312" w:eastAsia="仿宋_GB2312"/>
                <w:sz w:val="24"/>
              </w:rPr>
              <w:t>7.2频率范围0.1Hz-10000Hz</w:t>
            </w:r>
          </w:p>
          <w:p>
            <w:pPr>
              <w:pStyle w:val="null3"/>
            </w:pPr>
            <w:r>
              <w:rPr>
                <w:rFonts w:ascii="仿宋_GB2312" w:hAnsi="仿宋_GB2312" w:cs="仿宋_GB2312" w:eastAsia="仿宋_GB2312"/>
                <w:sz w:val="24"/>
              </w:rPr>
              <w:t>7.3能自定义力的振幅和位移的振幅</w:t>
            </w:r>
          </w:p>
          <w:p>
            <w:pPr>
              <w:pStyle w:val="null3"/>
            </w:pPr>
            <w:r>
              <w:rPr>
                <w:rFonts w:ascii="仿宋_GB2312" w:hAnsi="仿宋_GB2312" w:cs="仿宋_GB2312" w:eastAsia="仿宋_GB2312"/>
                <w:sz w:val="24"/>
              </w:rPr>
              <w:t>7.</w:t>
            </w:r>
            <w:r>
              <w:rPr>
                <w:rFonts w:ascii="仿宋_GB2312" w:hAnsi="仿宋_GB2312" w:cs="仿宋_GB2312" w:eastAsia="仿宋_GB2312"/>
                <w:sz w:val="24"/>
              </w:rPr>
              <w:t>4</w:t>
            </w:r>
            <w:r>
              <w:rPr>
                <w:rFonts w:ascii="仿宋_GB2312" w:hAnsi="仿宋_GB2312" w:cs="仿宋_GB2312" w:eastAsia="仿宋_GB2312"/>
                <w:sz w:val="24"/>
              </w:rPr>
              <w:t>能进行压头面积函数校准</w:t>
            </w:r>
          </w:p>
          <w:p>
            <w:pPr>
              <w:pStyle w:val="null3"/>
            </w:pP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能进行硬度随深度的变化曲线测试</w:t>
            </w:r>
          </w:p>
          <w:p>
            <w:pPr>
              <w:pStyle w:val="null3"/>
            </w:pPr>
            <w:r>
              <w:rPr>
                <w:rFonts w:ascii="仿宋_GB2312" w:hAnsi="仿宋_GB2312" w:cs="仿宋_GB2312" w:eastAsia="仿宋_GB2312"/>
                <w:sz w:val="24"/>
              </w:rPr>
              <w:t>7.</w:t>
            </w:r>
            <w:r>
              <w:rPr>
                <w:rFonts w:ascii="仿宋_GB2312" w:hAnsi="仿宋_GB2312" w:cs="仿宋_GB2312" w:eastAsia="仿宋_GB2312"/>
                <w:sz w:val="24"/>
              </w:rPr>
              <w:t>6</w:t>
            </w:r>
            <w:r>
              <w:rPr>
                <w:rFonts w:ascii="仿宋_GB2312" w:hAnsi="仿宋_GB2312" w:cs="仿宋_GB2312" w:eastAsia="仿宋_GB2312"/>
                <w:sz w:val="24"/>
              </w:rPr>
              <w:t>能进行杨氏模量随深度的变化曲线测试</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4"/>
              </w:rPr>
              <w:t>能够在</w:t>
            </w:r>
            <w:r>
              <w:rPr>
                <w:rFonts w:ascii="仿宋_GB2312" w:hAnsi="仿宋_GB2312" w:cs="仿宋_GB2312" w:eastAsia="仿宋_GB2312"/>
                <w:sz w:val="24"/>
              </w:rPr>
              <w:t>10分钟内，通过一次压痕测试可同时获得接触刚度、硬度和弹性模量随压痕深度的连续函数分布超过10000个数据点。</w:t>
            </w:r>
          </w:p>
          <w:p>
            <w:pPr>
              <w:pStyle w:val="null3"/>
            </w:pP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最大动态压入位移振幅：</w:t>
            </w:r>
            <w:r>
              <w:rPr>
                <w:rFonts w:ascii="仿宋_GB2312" w:hAnsi="仿宋_GB2312" w:cs="仿宋_GB2312" w:eastAsia="仿宋_GB2312"/>
                <w:sz w:val="24"/>
              </w:rPr>
              <w:t>≥40µm</w:t>
            </w:r>
          </w:p>
          <w:p>
            <w:pPr>
              <w:pStyle w:val="null3"/>
            </w:pPr>
            <w:r>
              <w:rPr>
                <w:rFonts w:ascii="仿宋_GB2312" w:hAnsi="仿宋_GB2312" w:cs="仿宋_GB2312" w:eastAsia="仿宋_GB2312"/>
                <w:sz w:val="24"/>
              </w:rPr>
              <w:t>7.</w:t>
            </w:r>
            <w:r>
              <w:rPr>
                <w:rFonts w:ascii="仿宋_GB2312" w:hAnsi="仿宋_GB2312" w:cs="仿宋_GB2312" w:eastAsia="仿宋_GB2312"/>
                <w:sz w:val="24"/>
              </w:rPr>
              <w:t>9</w:t>
            </w:r>
            <w:r>
              <w:rPr>
                <w:rFonts w:ascii="仿宋_GB2312" w:hAnsi="仿宋_GB2312" w:cs="仿宋_GB2312" w:eastAsia="仿宋_GB2312"/>
                <w:sz w:val="24"/>
              </w:rPr>
              <w:t>最大动态压入载荷：</w:t>
            </w:r>
            <w:r>
              <w:rPr>
                <w:rFonts w:ascii="仿宋_GB2312" w:hAnsi="仿宋_GB2312" w:cs="仿宋_GB2312" w:eastAsia="仿宋_GB2312"/>
                <w:sz w:val="24"/>
              </w:rPr>
              <w:t>≥800mN</w:t>
            </w:r>
          </w:p>
          <w:p>
            <w:pPr>
              <w:pStyle w:val="null3"/>
            </w:pPr>
            <w:r>
              <w:rPr>
                <w:rFonts w:ascii="仿宋_GB2312" w:hAnsi="仿宋_GB2312" w:cs="仿宋_GB2312" w:eastAsia="仿宋_GB2312"/>
                <w:sz w:val="24"/>
                <w:b/>
              </w:rPr>
              <w:t>8.纳米划痕和磨损模块</w:t>
            </w:r>
          </w:p>
          <w:p>
            <w:pPr>
              <w:pStyle w:val="null3"/>
            </w:pPr>
            <w:r>
              <w:rPr>
                <w:rFonts w:ascii="仿宋_GB2312" w:hAnsi="仿宋_GB2312" w:cs="仿宋_GB2312" w:eastAsia="仿宋_GB2312"/>
                <w:sz w:val="24"/>
              </w:rPr>
              <w:t>8.1最大划痕力：≥800mN</w:t>
            </w:r>
          </w:p>
          <w:p>
            <w:pPr>
              <w:pStyle w:val="null3"/>
            </w:pPr>
            <w:r>
              <w:rPr>
                <w:rFonts w:ascii="仿宋_GB2312" w:hAnsi="仿宋_GB2312" w:cs="仿宋_GB2312" w:eastAsia="仿宋_GB2312"/>
                <w:sz w:val="24"/>
              </w:rPr>
              <w:t>8.2最小划痕力：≤10μN</w:t>
            </w:r>
          </w:p>
          <w:p>
            <w:pPr>
              <w:pStyle w:val="null3"/>
            </w:pPr>
            <w:r>
              <w:rPr>
                <w:rFonts w:ascii="仿宋_GB2312" w:hAnsi="仿宋_GB2312" w:cs="仿宋_GB2312" w:eastAsia="仿宋_GB2312"/>
                <w:sz w:val="24"/>
              </w:rPr>
              <w:t>8.3最大划痕长度：≥2.5mm</w:t>
            </w:r>
          </w:p>
          <w:p>
            <w:pPr>
              <w:pStyle w:val="null3"/>
            </w:pPr>
            <w:r>
              <w:rPr>
                <w:rFonts w:ascii="仿宋_GB2312" w:hAnsi="仿宋_GB2312" w:cs="仿宋_GB2312" w:eastAsia="仿宋_GB2312"/>
                <w:sz w:val="24"/>
              </w:rPr>
              <w:t>8.4最大划痕速度：≥500µm/s</w:t>
            </w:r>
          </w:p>
          <w:p>
            <w:pPr>
              <w:pStyle w:val="null3"/>
            </w:pPr>
            <w:r>
              <w:rPr>
                <w:rFonts w:ascii="仿宋_GB2312" w:hAnsi="仿宋_GB2312" w:cs="仿宋_GB2312" w:eastAsia="仿宋_GB2312"/>
                <w:sz w:val="24"/>
              </w:rPr>
              <w:t>8.5最大磨损面积：≥500mm</w:t>
            </w:r>
            <w:r>
              <w:rPr>
                <w:rFonts w:ascii="仿宋_GB2312" w:hAnsi="仿宋_GB2312" w:cs="仿宋_GB2312" w:eastAsia="仿宋_GB2312"/>
                <w:sz w:val="24"/>
                <w:vertAlign w:val="superscript"/>
              </w:rPr>
              <w:t>2</w:t>
            </w:r>
          </w:p>
          <w:p>
            <w:pPr>
              <w:pStyle w:val="null3"/>
            </w:pPr>
            <w:r>
              <w:rPr>
                <w:rFonts w:ascii="仿宋_GB2312" w:hAnsi="仿宋_GB2312" w:cs="仿宋_GB2312" w:eastAsia="仿宋_GB2312"/>
                <w:sz w:val="24"/>
              </w:rPr>
              <w:t>8.6具有压头保护功能</w:t>
            </w:r>
          </w:p>
          <w:p>
            <w:pPr>
              <w:pStyle w:val="null3"/>
            </w:pPr>
            <w:r>
              <w:rPr>
                <w:rFonts w:ascii="仿宋_GB2312" w:hAnsi="仿宋_GB2312" w:cs="仿宋_GB2312" w:eastAsia="仿宋_GB2312"/>
                <w:sz w:val="24"/>
                <w:b/>
              </w:rPr>
              <w:t>9.硬度和杨氏模量3D分布功能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9.1测试速度：≤1 秒/点，单次扫描不拼接可测试压痕点数量：≥50000个压痕点</w:t>
            </w:r>
          </w:p>
          <w:p>
            <w:pPr>
              <w:pStyle w:val="null3"/>
            </w:pPr>
            <w:r>
              <w:rPr>
                <w:rFonts w:ascii="仿宋_GB2312" w:hAnsi="仿宋_GB2312" w:cs="仿宋_GB2312" w:eastAsia="仿宋_GB2312"/>
                <w:sz w:val="24"/>
              </w:rPr>
              <w:t>9.2单张</w:t>
            </w:r>
            <w:r>
              <w:rPr>
                <w:rFonts w:ascii="仿宋_GB2312" w:hAnsi="仿宋_GB2312" w:cs="仿宋_GB2312" w:eastAsia="仿宋_GB2312"/>
                <w:sz w:val="24"/>
                <w:b/>
              </w:rPr>
              <w:t>分布</w:t>
            </w:r>
            <w:r>
              <w:rPr>
                <w:rFonts w:ascii="仿宋_GB2312" w:hAnsi="仿宋_GB2312" w:cs="仿宋_GB2312" w:eastAsia="仿宋_GB2312"/>
                <w:sz w:val="24"/>
              </w:rPr>
              <w:t>图像最大范围</w:t>
            </w:r>
            <w:r>
              <w:rPr>
                <w:rFonts w:ascii="仿宋_GB2312" w:hAnsi="仿宋_GB2312" w:cs="仿宋_GB2312" w:eastAsia="仿宋_GB2312"/>
                <w:sz w:val="24"/>
              </w:rPr>
              <w:t>≥ 400μm x 400μm</w:t>
            </w:r>
          </w:p>
          <w:p>
            <w:pPr>
              <w:pStyle w:val="null3"/>
            </w:pPr>
            <w:r>
              <w:rPr>
                <w:rFonts w:ascii="仿宋_GB2312" w:hAnsi="仿宋_GB2312" w:cs="仿宋_GB2312" w:eastAsia="仿宋_GB2312"/>
                <w:sz w:val="24"/>
              </w:rPr>
              <w:t>9.3自动给出硬度</w:t>
            </w:r>
            <w:r>
              <w:rPr>
                <w:rFonts w:ascii="仿宋_GB2312" w:hAnsi="仿宋_GB2312" w:cs="仿宋_GB2312" w:eastAsia="仿宋_GB2312"/>
                <w:sz w:val="24"/>
                <w:b/>
              </w:rPr>
              <w:t>分布</w:t>
            </w:r>
            <w:r>
              <w:rPr>
                <w:rFonts w:ascii="仿宋_GB2312" w:hAnsi="仿宋_GB2312" w:cs="仿宋_GB2312" w:eastAsia="仿宋_GB2312"/>
                <w:sz w:val="24"/>
              </w:rPr>
              <w:t>图像</w:t>
            </w:r>
          </w:p>
          <w:p>
            <w:pPr>
              <w:pStyle w:val="null3"/>
            </w:pPr>
            <w:r>
              <w:rPr>
                <w:rFonts w:ascii="仿宋_GB2312" w:hAnsi="仿宋_GB2312" w:cs="仿宋_GB2312" w:eastAsia="仿宋_GB2312"/>
                <w:sz w:val="24"/>
              </w:rPr>
              <w:t>9.4自动给出杨氏模量</w:t>
            </w:r>
            <w:r>
              <w:rPr>
                <w:rFonts w:ascii="仿宋_GB2312" w:hAnsi="仿宋_GB2312" w:cs="仿宋_GB2312" w:eastAsia="仿宋_GB2312"/>
                <w:sz w:val="24"/>
                <w:b/>
              </w:rPr>
              <w:t>分布</w:t>
            </w:r>
            <w:r>
              <w:rPr>
                <w:rFonts w:ascii="仿宋_GB2312" w:hAnsi="仿宋_GB2312" w:cs="仿宋_GB2312" w:eastAsia="仿宋_GB2312"/>
                <w:sz w:val="24"/>
              </w:rPr>
              <w:t>图像</w:t>
            </w:r>
          </w:p>
          <w:p>
            <w:pPr>
              <w:pStyle w:val="null3"/>
            </w:pPr>
            <w:r>
              <w:rPr>
                <w:rFonts w:ascii="仿宋_GB2312" w:hAnsi="仿宋_GB2312" w:cs="仿宋_GB2312" w:eastAsia="仿宋_GB2312"/>
                <w:sz w:val="24"/>
              </w:rPr>
              <w:t>9.5自动给出接触刚度</w:t>
            </w:r>
            <w:r>
              <w:rPr>
                <w:rFonts w:ascii="仿宋_GB2312" w:hAnsi="仿宋_GB2312" w:cs="仿宋_GB2312" w:eastAsia="仿宋_GB2312"/>
                <w:sz w:val="24"/>
                <w:b/>
              </w:rPr>
              <w:t>分布</w:t>
            </w:r>
            <w:r>
              <w:rPr>
                <w:rFonts w:ascii="仿宋_GB2312" w:hAnsi="仿宋_GB2312" w:cs="仿宋_GB2312" w:eastAsia="仿宋_GB2312"/>
                <w:sz w:val="24"/>
              </w:rPr>
              <w:t>图像</w:t>
            </w:r>
          </w:p>
          <w:p>
            <w:pPr>
              <w:pStyle w:val="null3"/>
            </w:pPr>
            <w:r>
              <w:rPr>
                <w:rFonts w:ascii="仿宋_GB2312" w:hAnsi="仿宋_GB2312" w:cs="仿宋_GB2312" w:eastAsia="仿宋_GB2312"/>
                <w:sz w:val="24"/>
                <w:b/>
              </w:rPr>
              <w:t>10.硬度和杨氏模量 4D分布功能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10.1测试速度：≤10秒/点，单次扫描不拼接可测试压痕点数量：≥10000个压痕点</w:t>
            </w:r>
          </w:p>
          <w:p>
            <w:pPr>
              <w:pStyle w:val="null3"/>
            </w:pPr>
            <w:r>
              <w:rPr>
                <w:rFonts w:ascii="仿宋_GB2312" w:hAnsi="仿宋_GB2312" w:cs="仿宋_GB2312" w:eastAsia="仿宋_GB2312"/>
                <w:sz w:val="24"/>
              </w:rPr>
              <w:t>10.2单张</w:t>
            </w:r>
            <w:r>
              <w:rPr>
                <w:rFonts w:ascii="仿宋_GB2312" w:hAnsi="仿宋_GB2312" w:cs="仿宋_GB2312" w:eastAsia="仿宋_GB2312"/>
                <w:sz w:val="24"/>
                <w:b/>
              </w:rPr>
              <w:t>分布</w:t>
            </w:r>
            <w:r>
              <w:rPr>
                <w:rFonts w:ascii="仿宋_GB2312" w:hAnsi="仿宋_GB2312" w:cs="仿宋_GB2312" w:eastAsia="仿宋_GB2312"/>
                <w:sz w:val="24"/>
              </w:rPr>
              <w:t>图像最大范围</w:t>
            </w:r>
            <w:r>
              <w:rPr>
                <w:rFonts w:ascii="仿宋_GB2312" w:hAnsi="仿宋_GB2312" w:cs="仿宋_GB2312" w:eastAsia="仿宋_GB2312"/>
                <w:sz w:val="24"/>
              </w:rPr>
              <w:t>≥ 400μm x 400μm</w:t>
            </w:r>
          </w:p>
          <w:p>
            <w:pPr>
              <w:pStyle w:val="null3"/>
            </w:pPr>
            <w:r>
              <w:rPr>
                <w:rFonts w:ascii="仿宋_GB2312" w:hAnsi="仿宋_GB2312" w:cs="仿宋_GB2312" w:eastAsia="仿宋_GB2312"/>
                <w:sz w:val="24"/>
              </w:rPr>
              <w:t>10.3自动给出硬度随深度变化的</w:t>
            </w:r>
            <w:r>
              <w:rPr>
                <w:rFonts w:ascii="仿宋_GB2312" w:hAnsi="仿宋_GB2312" w:cs="仿宋_GB2312" w:eastAsia="仿宋_GB2312"/>
                <w:sz w:val="24"/>
                <w:b/>
              </w:rPr>
              <w:t>分布</w:t>
            </w:r>
            <w:r>
              <w:rPr>
                <w:rFonts w:ascii="仿宋_GB2312" w:hAnsi="仿宋_GB2312" w:cs="仿宋_GB2312" w:eastAsia="仿宋_GB2312"/>
                <w:sz w:val="24"/>
              </w:rPr>
              <w:t>图像</w:t>
            </w:r>
          </w:p>
          <w:p>
            <w:pPr>
              <w:pStyle w:val="null3"/>
            </w:pPr>
            <w:r>
              <w:rPr>
                <w:rFonts w:ascii="仿宋_GB2312" w:hAnsi="仿宋_GB2312" w:cs="仿宋_GB2312" w:eastAsia="仿宋_GB2312"/>
                <w:sz w:val="24"/>
              </w:rPr>
              <w:t>10.4自动给出杨氏模量随深度变化的</w:t>
            </w:r>
            <w:r>
              <w:rPr>
                <w:rFonts w:ascii="仿宋_GB2312" w:hAnsi="仿宋_GB2312" w:cs="仿宋_GB2312" w:eastAsia="仿宋_GB2312"/>
                <w:sz w:val="24"/>
                <w:b/>
              </w:rPr>
              <w:t>分布</w:t>
            </w:r>
            <w:r>
              <w:rPr>
                <w:rFonts w:ascii="仿宋_GB2312" w:hAnsi="仿宋_GB2312" w:cs="仿宋_GB2312" w:eastAsia="仿宋_GB2312"/>
                <w:sz w:val="24"/>
              </w:rPr>
              <w:t>图像</w:t>
            </w:r>
          </w:p>
          <w:p>
            <w:pPr>
              <w:pStyle w:val="null3"/>
            </w:pPr>
            <w:r>
              <w:rPr>
                <w:rFonts w:ascii="仿宋_GB2312" w:hAnsi="仿宋_GB2312" w:cs="仿宋_GB2312" w:eastAsia="仿宋_GB2312"/>
                <w:sz w:val="24"/>
              </w:rPr>
              <w:t>10.5自动给出接触刚度随深度变化的</w:t>
            </w:r>
            <w:r>
              <w:rPr>
                <w:rFonts w:ascii="仿宋_GB2312" w:hAnsi="仿宋_GB2312" w:cs="仿宋_GB2312" w:eastAsia="仿宋_GB2312"/>
                <w:sz w:val="24"/>
                <w:b/>
              </w:rPr>
              <w:t>分布</w:t>
            </w:r>
            <w:r>
              <w:rPr>
                <w:rFonts w:ascii="仿宋_GB2312" w:hAnsi="仿宋_GB2312" w:cs="仿宋_GB2312" w:eastAsia="仿宋_GB2312"/>
                <w:sz w:val="24"/>
              </w:rPr>
              <w:t>图像</w:t>
            </w:r>
          </w:p>
          <w:p>
            <w:pPr>
              <w:pStyle w:val="null3"/>
            </w:pPr>
            <w:r>
              <w:rPr>
                <w:rFonts w:ascii="仿宋_GB2312" w:hAnsi="仿宋_GB2312" w:cs="仿宋_GB2312" w:eastAsia="仿宋_GB2312"/>
                <w:sz w:val="24"/>
              </w:rPr>
              <w:t>▲</w:t>
            </w:r>
            <w:r>
              <w:rPr>
                <w:rFonts w:ascii="仿宋_GB2312" w:hAnsi="仿宋_GB2312" w:cs="仿宋_GB2312" w:eastAsia="仿宋_GB2312"/>
                <w:sz w:val="24"/>
                <w:b/>
              </w:rPr>
              <w:t>11. 3D SPM 高精度纳米力学定位成像系统</w:t>
            </w:r>
          </w:p>
          <w:p>
            <w:pPr>
              <w:pStyle w:val="null3"/>
              <w:ind w:firstLine="480"/>
            </w:pPr>
            <w:r>
              <w:rPr>
                <w:rFonts w:ascii="仿宋_GB2312" w:hAnsi="仿宋_GB2312" w:cs="仿宋_GB2312" w:eastAsia="仿宋_GB2312"/>
                <w:sz w:val="24"/>
              </w:rPr>
              <w:t>能直接对试样表面进行压、划入前后的表面形貌进行扫描成象，直接获取表面的</w:t>
            </w:r>
            <w:r>
              <w:rPr>
                <w:rFonts w:ascii="仿宋_GB2312" w:hAnsi="仿宋_GB2312" w:cs="仿宋_GB2312" w:eastAsia="仿宋_GB2312"/>
                <w:sz w:val="24"/>
              </w:rPr>
              <w:t>3D形貌、残余深度、凸起高度、划痕宽度和深度等，纳米压入、划入测量与3D 扫描成象采用同一个金刚石压头。</w:t>
            </w:r>
          </w:p>
          <w:p>
            <w:pPr>
              <w:pStyle w:val="null3"/>
            </w:pPr>
            <w:r>
              <w:rPr>
                <w:rFonts w:ascii="仿宋_GB2312" w:hAnsi="仿宋_GB2312" w:cs="仿宋_GB2312" w:eastAsia="仿宋_GB2312"/>
                <w:sz w:val="24"/>
              </w:rPr>
              <w:t>1)X-Y成像范围：≥100μm x 100μm</w:t>
            </w:r>
          </w:p>
          <w:p>
            <w:pPr>
              <w:pStyle w:val="null3"/>
            </w:pPr>
            <w:r>
              <w:rPr>
                <w:rFonts w:ascii="仿宋_GB2312" w:hAnsi="仿宋_GB2312" w:cs="仿宋_GB2312" w:eastAsia="仿宋_GB2312"/>
                <w:sz w:val="24"/>
              </w:rPr>
              <w:t>2)Z向最大范围：≥20μm</w:t>
            </w:r>
          </w:p>
          <w:p>
            <w:pPr>
              <w:pStyle w:val="null3"/>
            </w:pPr>
            <w:r>
              <w:rPr>
                <w:rFonts w:ascii="仿宋_GB2312" w:hAnsi="仿宋_GB2312" w:cs="仿宋_GB2312" w:eastAsia="仿宋_GB2312"/>
                <w:sz w:val="24"/>
              </w:rPr>
              <w:t>3)成像分辨率：≤2nm</w:t>
            </w:r>
          </w:p>
          <w:p>
            <w:pPr>
              <w:pStyle w:val="null3"/>
            </w:pPr>
            <w:r>
              <w:rPr>
                <w:rFonts w:ascii="仿宋_GB2312" w:hAnsi="仿宋_GB2312" w:cs="仿宋_GB2312" w:eastAsia="仿宋_GB2312"/>
                <w:sz w:val="24"/>
                <w:b/>
              </w:rPr>
              <w:t>12. 3D光学成像系统</w:t>
            </w:r>
          </w:p>
          <w:p>
            <w:pPr>
              <w:pStyle w:val="null3"/>
            </w:pPr>
            <w:r>
              <w:rPr>
                <w:rFonts w:ascii="仿宋_GB2312" w:hAnsi="仿宋_GB2312" w:cs="仿宋_GB2312" w:eastAsia="仿宋_GB2312"/>
                <w:sz w:val="24"/>
              </w:rPr>
              <w:t>12.1测量模式：白光干涉（自动测量）</w:t>
            </w:r>
          </w:p>
          <w:p>
            <w:pPr>
              <w:pStyle w:val="null3"/>
            </w:pPr>
            <w:r>
              <w:rPr>
                <w:rFonts w:ascii="仿宋_GB2312" w:hAnsi="仿宋_GB2312" w:cs="仿宋_GB2312" w:eastAsia="仿宋_GB2312"/>
                <w:sz w:val="24"/>
              </w:rPr>
              <w:t>12.2样品反射率范围：0.05%-100%</w:t>
            </w:r>
          </w:p>
          <w:p>
            <w:pPr>
              <w:pStyle w:val="null3"/>
            </w:pPr>
            <w:r>
              <w:rPr>
                <w:rFonts w:ascii="仿宋_GB2312" w:hAnsi="仿宋_GB2312" w:cs="仿宋_GB2312" w:eastAsia="仿宋_GB2312"/>
                <w:sz w:val="24"/>
              </w:rPr>
              <w:t>12.3算法符合 ISO25178 标准</w:t>
            </w:r>
          </w:p>
          <w:p>
            <w:pPr>
              <w:pStyle w:val="null3"/>
            </w:pPr>
            <w:r>
              <w:rPr>
                <w:rFonts w:ascii="仿宋_GB2312" w:hAnsi="仿宋_GB2312" w:cs="仿宋_GB2312" w:eastAsia="仿宋_GB2312"/>
                <w:sz w:val="24"/>
              </w:rPr>
              <w:t>▲</w:t>
            </w:r>
            <w:r>
              <w:rPr>
                <w:rFonts w:ascii="仿宋_GB2312" w:hAnsi="仿宋_GB2312" w:cs="仿宋_GB2312" w:eastAsia="仿宋_GB2312"/>
                <w:sz w:val="24"/>
              </w:rPr>
              <w:t>12.4 Z方向测试范围：≥100mm</w:t>
            </w:r>
          </w:p>
          <w:p>
            <w:pPr>
              <w:pStyle w:val="null3"/>
            </w:pPr>
            <w:r>
              <w:rPr>
                <w:rFonts w:ascii="仿宋_GB2312" w:hAnsi="仿宋_GB2312" w:cs="仿宋_GB2312" w:eastAsia="仿宋_GB2312"/>
                <w:sz w:val="24"/>
              </w:rPr>
              <w:t>12.5压电陶瓷行程范围：≥500um</w:t>
            </w:r>
          </w:p>
          <w:p>
            <w:pPr>
              <w:pStyle w:val="null3"/>
            </w:pPr>
            <w:r>
              <w:rPr>
                <w:rFonts w:ascii="仿宋_GB2312" w:hAnsi="仿宋_GB2312" w:cs="仿宋_GB2312" w:eastAsia="仿宋_GB2312"/>
                <w:sz w:val="24"/>
              </w:rPr>
              <w:t>12.6扫描速度：≥12um/s</w:t>
            </w:r>
          </w:p>
          <w:p>
            <w:pPr>
              <w:pStyle w:val="null3"/>
            </w:pPr>
            <w:r>
              <w:rPr>
                <w:rFonts w:ascii="仿宋_GB2312" w:hAnsi="仿宋_GB2312" w:cs="仿宋_GB2312" w:eastAsia="仿宋_GB2312"/>
                <w:sz w:val="24"/>
              </w:rPr>
              <w:t>12.7允许最大倾角：+/-5°</w:t>
            </w:r>
          </w:p>
          <w:p>
            <w:pPr>
              <w:pStyle w:val="null3"/>
            </w:pPr>
            <w:r>
              <w:rPr>
                <w:rFonts w:ascii="仿宋_GB2312" w:hAnsi="仿宋_GB2312" w:cs="仿宋_GB2312" w:eastAsia="仿宋_GB2312"/>
                <w:sz w:val="24"/>
              </w:rPr>
              <w:t>12.8 CCD像素：≥ 5 Megapixels</w:t>
            </w:r>
          </w:p>
          <w:p>
            <w:pPr>
              <w:pStyle w:val="null3"/>
            </w:pPr>
            <w:r>
              <w:rPr>
                <w:rFonts w:ascii="仿宋_GB2312" w:hAnsi="仿宋_GB2312" w:cs="仿宋_GB2312" w:eastAsia="仿宋_GB2312"/>
                <w:sz w:val="24"/>
              </w:rPr>
              <w:t>12.9 CCD放大倍率：1X,2X,4X</w:t>
            </w:r>
          </w:p>
          <w:p>
            <w:pPr>
              <w:pStyle w:val="null3"/>
            </w:pPr>
            <w:r>
              <w:rPr>
                <w:rFonts w:ascii="仿宋_GB2312" w:hAnsi="仿宋_GB2312" w:cs="仿宋_GB2312" w:eastAsia="仿宋_GB2312"/>
                <w:sz w:val="24"/>
                <w:b/>
              </w:rPr>
              <w:t>13.微应力-应变测试模块</w:t>
            </w:r>
          </w:p>
          <w:p>
            <w:pPr>
              <w:pStyle w:val="null3"/>
            </w:pPr>
            <w:r>
              <w:rPr>
                <w:rFonts w:ascii="仿宋_GB2312" w:hAnsi="仿宋_GB2312" w:cs="仿宋_GB2312" w:eastAsia="仿宋_GB2312"/>
                <w:sz w:val="24"/>
              </w:rPr>
              <w:t>13.1自动获得应力-应变、硬化指数、屈服、强度等</w:t>
            </w:r>
          </w:p>
          <w:p>
            <w:pPr>
              <w:pStyle w:val="null3"/>
            </w:pPr>
            <w:r>
              <w:rPr>
                <w:rFonts w:ascii="仿宋_GB2312" w:hAnsi="仿宋_GB2312" w:cs="仿宋_GB2312" w:eastAsia="仿宋_GB2312"/>
                <w:sz w:val="24"/>
              </w:rPr>
              <w:t>13.2无需进行额外样品制备，通过平压头直接测得应力-应变曲线</w:t>
            </w:r>
          </w:p>
          <w:p>
            <w:pPr>
              <w:pStyle w:val="null3"/>
            </w:pPr>
            <w:r>
              <w:rPr>
                <w:rFonts w:ascii="仿宋_GB2312" w:hAnsi="仿宋_GB2312" w:cs="仿宋_GB2312" w:eastAsia="仿宋_GB2312"/>
                <w:sz w:val="24"/>
              </w:rPr>
              <w:t>13.3最大加载力：≥800mN</w:t>
            </w:r>
          </w:p>
          <w:p>
            <w:pPr>
              <w:pStyle w:val="null3"/>
            </w:pPr>
            <w:r>
              <w:rPr>
                <w:rFonts w:ascii="仿宋_GB2312" w:hAnsi="仿宋_GB2312" w:cs="仿宋_GB2312" w:eastAsia="仿宋_GB2312"/>
                <w:sz w:val="24"/>
              </w:rPr>
              <w:t>13.4最大应力≥10GPa</w:t>
            </w:r>
          </w:p>
          <w:p>
            <w:pPr>
              <w:pStyle w:val="null3"/>
            </w:pPr>
            <w:r>
              <w:rPr>
                <w:rFonts w:ascii="仿宋_GB2312" w:hAnsi="仿宋_GB2312" w:cs="仿宋_GB2312" w:eastAsia="仿宋_GB2312"/>
                <w:sz w:val="24"/>
              </w:rPr>
              <w:t>13.5应力分辨率≤1Kpa</w:t>
            </w:r>
          </w:p>
          <w:p>
            <w:pPr>
              <w:pStyle w:val="null3"/>
            </w:pPr>
            <w:r>
              <w:rPr>
                <w:rFonts w:ascii="仿宋_GB2312" w:hAnsi="仿宋_GB2312" w:cs="仿宋_GB2312" w:eastAsia="仿宋_GB2312"/>
                <w:sz w:val="24"/>
                <w:b/>
              </w:rPr>
              <w:t>14.高低温样品台</w:t>
            </w:r>
          </w:p>
          <w:p>
            <w:pPr>
              <w:pStyle w:val="null3"/>
            </w:pPr>
            <w:r>
              <w:rPr>
                <w:rFonts w:ascii="仿宋_GB2312" w:hAnsi="仿宋_GB2312" w:cs="仿宋_GB2312" w:eastAsia="仿宋_GB2312"/>
                <w:sz w:val="24"/>
              </w:rPr>
              <w:t>14.1高温测试</w:t>
            </w:r>
          </w:p>
          <w:p>
            <w:pPr>
              <w:pStyle w:val="null3"/>
            </w:pPr>
            <w:r>
              <w:rPr>
                <w:rFonts w:ascii="仿宋_GB2312" w:hAnsi="仿宋_GB2312" w:cs="仿宋_GB2312" w:eastAsia="仿宋_GB2312"/>
                <w:sz w:val="24"/>
              </w:rPr>
              <w:t>1)控温范围：最高温度≥550℃</w:t>
            </w:r>
          </w:p>
          <w:p>
            <w:pPr>
              <w:pStyle w:val="null3"/>
            </w:pPr>
            <w:r>
              <w:rPr>
                <w:rFonts w:ascii="仿宋_GB2312" w:hAnsi="仿宋_GB2312" w:cs="仿宋_GB2312" w:eastAsia="仿宋_GB2312"/>
                <w:sz w:val="24"/>
              </w:rPr>
              <w:t>2)带有样品保护设计</w:t>
            </w:r>
          </w:p>
          <w:p>
            <w:pPr>
              <w:pStyle w:val="null3"/>
            </w:pPr>
            <w:r>
              <w:rPr>
                <w:rFonts w:ascii="仿宋_GB2312" w:hAnsi="仿宋_GB2312" w:cs="仿宋_GB2312" w:eastAsia="仿宋_GB2312"/>
                <w:sz w:val="24"/>
              </w:rPr>
              <w:t>3)配套测试技术</w:t>
            </w:r>
          </w:p>
          <w:p>
            <w:pPr>
              <w:pStyle w:val="null3"/>
            </w:pPr>
            <w:r>
              <w:rPr>
                <w:rFonts w:ascii="仿宋_GB2312" w:hAnsi="仿宋_GB2312" w:cs="仿宋_GB2312" w:eastAsia="仿宋_GB2312"/>
                <w:sz w:val="24"/>
              </w:rPr>
              <w:t>14.2低温测试</w:t>
            </w:r>
          </w:p>
          <w:p>
            <w:pPr>
              <w:pStyle w:val="null3"/>
            </w:pPr>
            <w:r>
              <w:rPr>
                <w:rFonts w:ascii="仿宋_GB2312" w:hAnsi="仿宋_GB2312" w:cs="仿宋_GB2312" w:eastAsia="仿宋_GB2312"/>
                <w:sz w:val="24"/>
              </w:rPr>
              <w:t>▲</w:t>
            </w:r>
            <w:r>
              <w:rPr>
                <w:rFonts w:ascii="仿宋_GB2312" w:hAnsi="仿宋_GB2312" w:cs="仿宋_GB2312" w:eastAsia="仿宋_GB2312"/>
                <w:sz w:val="24"/>
              </w:rPr>
              <w:t>1)控温范围：最低温度≤-120℃</w:t>
            </w:r>
          </w:p>
          <w:p>
            <w:pPr>
              <w:pStyle w:val="null3"/>
            </w:pPr>
            <w:r>
              <w:rPr>
                <w:rFonts w:ascii="仿宋_GB2312" w:hAnsi="仿宋_GB2312" w:cs="仿宋_GB2312" w:eastAsia="仿宋_GB2312"/>
                <w:sz w:val="24"/>
              </w:rPr>
              <w:t>2)带有样品保护设计</w:t>
            </w:r>
          </w:p>
          <w:p>
            <w:pPr>
              <w:pStyle w:val="null3"/>
            </w:pPr>
            <w:r>
              <w:rPr>
                <w:rFonts w:ascii="仿宋_GB2312" w:hAnsi="仿宋_GB2312" w:cs="仿宋_GB2312" w:eastAsia="仿宋_GB2312"/>
                <w:sz w:val="24"/>
                <w:b/>
              </w:rPr>
              <w:t>三、附件配件</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数据采集平台</w:t>
            </w:r>
            <w:r>
              <w:rPr>
                <w:rFonts w:ascii="仿宋_GB2312" w:hAnsi="仿宋_GB2312" w:cs="仿宋_GB2312" w:eastAsia="仿宋_GB2312"/>
                <w:sz w:val="24"/>
                <w:b/>
              </w:rPr>
              <w:t>最低可以保证的配置：</w:t>
            </w:r>
          </w:p>
          <w:p>
            <w:pPr>
              <w:pStyle w:val="null3"/>
            </w:pPr>
            <w:r>
              <w:rPr>
                <w:rFonts w:ascii="仿宋_GB2312" w:hAnsi="仿宋_GB2312" w:cs="仿宋_GB2312" w:eastAsia="仿宋_GB2312"/>
                <w:sz w:val="24"/>
              </w:rPr>
              <w:t>16 Gb RAM/500 Gb硬盘/23”显示器 / Windows 操作系统</w:t>
            </w:r>
          </w:p>
          <w:p>
            <w:pPr>
              <w:pStyle w:val="null3"/>
            </w:pPr>
            <w:r>
              <w:rPr>
                <w:rFonts w:ascii="仿宋_GB2312" w:hAnsi="仿宋_GB2312" w:cs="仿宋_GB2312" w:eastAsia="仿宋_GB2312"/>
                <w:sz w:val="24"/>
                <w:b/>
              </w:rPr>
              <w:t>2.隔音罩</w:t>
            </w:r>
          </w:p>
          <w:p>
            <w:pPr>
              <w:pStyle w:val="null3"/>
            </w:pPr>
            <w:r>
              <w:rPr>
                <w:rFonts w:ascii="仿宋_GB2312" w:hAnsi="仿宋_GB2312" w:cs="仿宋_GB2312" w:eastAsia="仿宋_GB2312"/>
                <w:sz w:val="24"/>
              </w:rPr>
              <w:t>2.1落地式工程复合材料罩</w:t>
            </w:r>
          </w:p>
          <w:p>
            <w:pPr>
              <w:pStyle w:val="null3"/>
            </w:pPr>
            <w:r>
              <w:rPr>
                <w:rFonts w:ascii="仿宋_GB2312" w:hAnsi="仿宋_GB2312" w:cs="仿宋_GB2312" w:eastAsia="仿宋_GB2312"/>
                <w:sz w:val="24"/>
              </w:rPr>
              <w:t>2.2用于控制电子设备和纳米压痕仪系统的集成隔室</w:t>
            </w:r>
          </w:p>
          <w:p>
            <w:pPr>
              <w:pStyle w:val="null3"/>
            </w:pPr>
            <w:r>
              <w:rPr>
                <w:rFonts w:ascii="仿宋_GB2312" w:hAnsi="仿宋_GB2312" w:cs="仿宋_GB2312" w:eastAsia="仿宋_GB2312"/>
                <w:sz w:val="24"/>
              </w:rPr>
              <w:t>2.3阻气流，隔音，隔热和隔振</w:t>
            </w:r>
          </w:p>
          <w:p>
            <w:pPr>
              <w:pStyle w:val="null3"/>
            </w:pPr>
            <w:r>
              <w:rPr>
                <w:rFonts w:ascii="仿宋_GB2312" w:hAnsi="仿宋_GB2312" w:cs="仿宋_GB2312" w:eastAsia="仿宋_GB2312"/>
                <w:sz w:val="24"/>
              </w:rPr>
              <w:t>2.4温度和湿度传感器</w:t>
            </w:r>
          </w:p>
          <w:p>
            <w:pPr>
              <w:pStyle w:val="null3"/>
            </w:pPr>
            <w:r>
              <w:rPr>
                <w:rFonts w:ascii="仿宋_GB2312" w:hAnsi="仿宋_GB2312" w:cs="仿宋_GB2312" w:eastAsia="仿宋_GB2312"/>
                <w:sz w:val="24"/>
              </w:rPr>
              <w:t>2.5具有LED灯指示仪器状态</w:t>
            </w:r>
          </w:p>
          <w:p>
            <w:pPr>
              <w:pStyle w:val="null3"/>
            </w:pPr>
            <w:r>
              <w:rPr>
                <w:rFonts w:ascii="仿宋_GB2312" w:hAnsi="仿宋_GB2312" w:cs="仿宋_GB2312" w:eastAsia="仿宋_GB2312"/>
                <w:sz w:val="24"/>
                <w:b/>
              </w:rPr>
              <w:t>3.标样及工具</w:t>
            </w:r>
          </w:p>
          <w:p>
            <w:pPr>
              <w:pStyle w:val="null3"/>
            </w:pPr>
            <w:r>
              <w:rPr>
                <w:rFonts w:ascii="仿宋_GB2312" w:hAnsi="仿宋_GB2312" w:cs="仿宋_GB2312" w:eastAsia="仿宋_GB2312"/>
                <w:sz w:val="24"/>
              </w:rPr>
              <w:t>3.1 玻氏三棱锥金刚石压头，尖端曲率半径≤20nm，数量1个；</w:t>
            </w:r>
          </w:p>
          <w:p>
            <w:pPr>
              <w:pStyle w:val="null3"/>
            </w:pPr>
            <w:r>
              <w:rPr>
                <w:rFonts w:ascii="仿宋_GB2312" w:hAnsi="仿宋_GB2312" w:cs="仿宋_GB2312" w:eastAsia="仿宋_GB2312"/>
                <w:sz w:val="24"/>
              </w:rPr>
              <w:t>3.2圆锥压头，尖端球半径 5μm，数量1个；</w:t>
            </w:r>
          </w:p>
          <w:p>
            <w:pPr>
              <w:pStyle w:val="null3"/>
            </w:pPr>
            <w:r>
              <w:rPr>
                <w:rFonts w:ascii="仿宋_GB2312" w:hAnsi="仿宋_GB2312" w:cs="仿宋_GB2312" w:eastAsia="仿宋_GB2312"/>
                <w:sz w:val="24"/>
              </w:rPr>
              <w:t>3.3熔融石英标准样，数量1个；</w:t>
            </w:r>
          </w:p>
          <w:p>
            <w:pPr>
              <w:pStyle w:val="null3"/>
            </w:pPr>
            <w:r>
              <w:rPr>
                <w:rFonts w:ascii="仿宋_GB2312" w:hAnsi="仿宋_GB2312" w:cs="仿宋_GB2312" w:eastAsia="仿宋_GB2312"/>
                <w:sz w:val="24"/>
              </w:rPr>
              <w:t>3.4抛光并装样在标准样本台上的铝样本，数量1个；</w:t>
            </w:r>
          </w:p>
          <w:p>
            <w:pPr>
              <w:pStyle w:val="null3"/>
            </w:pPr>
            <w:r>
              <w:rPr>
                <w:rFonts w:ascii="仿宋_GB2312" w:hAnsi="仿宋_GB2312" w:cs="仿宋_GB2312" w:eastAsia="仿宋_GB2312"/>
                <w:sz w:val="24"/>
              </w:rPr>
              <w:t>3.5艾伦扳手、扁平和十字螺丝刀、压头替换螺丝、压头锁定针、额外样本制备铝块，数量1套；</w:t>
            </w:r>
          </w:p>
          <w:p>
            <w:pPr>
              <w:pStyle w:val="null3"/>
            </w:pPr>
            <w:r>
              <w:rPr>
                <w:rFonts w:ascii="仿宋_GB2312" w:hAnsi="仿宋_GB2312" w:cs="仿宋_GB2312" w:eastAsia="仿宋_GB2312"/>
                <w:sz w:val="24"/>
                <w:b/>
              </w:rPr>
              <w:t>4.纳米压痕连续过程感知表征组件</w:t>
            </w:r>
          </w:p>
          <w:p>
            <w:pPr>
              <w:pStyle w:val="null3"/>
            </w:pPr>
            <w:r>
              <w:rPr>
                <w:rFonts w:ascii="仿宋_GB2312" w:hAnsi="仿宋_GB2312" w:cs="仿宋_GB2312" w:eastAsia="仿宋_GB2312"/>
                <w:sz w:val="24"/>
              </w:rPr>
              <w:t>4.1在纳米压痕连续过程中，通过匹配AE声发射技术，精准感知纳米压痕损伤演化与分布特征</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4.2 单通道超声波信号发射卡，激发电压:  100</w:t>
            </w:r>
            <w:r>
              <w:rPr>
                <w:rFonts w:ascii="仿宋_GB2312" w:hAnsi="仿宋_GB2312" w:cs="仿宋_GB2312" w:eastAsia="仿宋_GB2312"/>
                <w:sz w:val="24"/>
              </w:rPr>
              <w:t>～</w:t>
            </w:r>
            <w:r>
              <w:rPr>
                <w:rFonts w:ascii="仿宋_GB2312" w:hAnsi="仿宋_GB2312" w:cs="仿宋_GB2312" w:eastAsia="仿宋_GB2312"/>
                <w:sz w:val="24"/>
              </w:rPr>
              <w:t>400 V可调。</w:t>
            </w:r>
          </w:p>
          <w:p>
            <w:pPr>
              <w:pStyle w:val="null3"/>
            </w:pPr>
            <w:r>
              <w:rPr>
                <w:rFonts w:ascii="仿宋_GB2312" w:hAnsi="仿宋_GB2312" w:cs="仿宋_GB2312" w:eastAsia="仿宋_GB2312"/>
                <w:sz w:val="24"/>
              </w:rPr>
              <w:t>4.3 脉冲类型:方脉冲、线性调频脉冲、可设定周期数脉冲。激发信号频率: 20K-1000K。</w:t>
            </w:r>
          </w:p>
          <w:p>
            <w:pPr>
              <w:pStyle w:val="null3"/>
            </w:pPr>
            <w:r>
              <w:rPr>
                <w:rFonts w:ascii="仿宋_GB2312" w:hAnsi="仿宋_GB2312" w:cs="仿宋_GB2312" w:eastAsia="仿宋_GB2312"/>
                <w:sz w:val="24"/>
              </w:rPr>
              <w:t>4.4采用PCI/PCI -EXPRESS总线结构，同时提供可用于信号发射，又可以用于信号接收的传感</w:t>
            </w:r>
            <w:r>
              <w:rPr>
                <w:rFonts w:ascii="仿宋_GB2312" w:hAnsi="仿宋_GB2312" w:cs="仿宋_GB2312" w:eastAsia="仿宋_GB2312"/>
                <w:sz w:val="24"/>
              </w:rPr>
              <w:t>器</w:t>
            </w:r>
            <w:r>
              <w:rPr>
                <w:rFonts w:ascii="仿宋_GB2312" w:hAnsi="仿宋_GB2312" w:cs="仿宋_GB2312" w:eastAsia="仿宋_GB2312"/>
                <w:sz w:val="24"/>
              </w:rPr>
              <w:t>32个，谐振频率250-300KHz。</w:t>
            </w:r>
          </w:p>
          <w:p>
            <w:pPr>
              <w:pStyle w:val="null3"/>
            </w:pPr>
            <w:r>
              <w:rPr>
                <w:rFonts w:ascii="仿宋_GB2312" w:hAnsi="仿宋_GB2312" w:cs="仿宋_GB2312" w:eastAsia="仿宋_GB2312"/>
                <w:sz w:val="24"/>
              </w:rPr>
              <w:t>4.5多路切换器需可以将1路信号切换成8路。</w:t>
            </w:r>
          </w:p>
          <w:p>
            <w:pPr>
              <w:pStyle w:val="null3"/>
              <w:jc w:val="both"/>
            </w:pPr>
            <w:r>
              <w:rPr>
                <w:rFonts w:ascii="仿宋_GB2312" w:hAnsi="仿宋_GB2312" w:cs="仿宋_GB2312" w:eastAsia="仿宋_GB2312"/>
                <w:sz w:val="24"/>
                <w:b/>
              </w:rPr>
              <w:t>5.纳米压痕连续过程感知表征进口放大器  4个</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质保期：设备验收合格后一年。 售后服务响应时间（质保期内）：即时响应（包括电话响应）24小时电话应答；电话响应无法解决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二、投标有效期：本项目投标有效期为从开标之日起120日历天。中标人的投标文件有效期自动延长合同履行完毕。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六、根据法律规定中标公告只公布主要标的的名称、规格型号、数量、单价，本项目主要标的为：核心产品。 七、其他备注说明（因本项目使用电子招投标系统，格式无法调整，招标文件中其他部分与本部分不一致时以本部分要求为准）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 据；依法免税的或者依法不需缴税的投标人应提供相关文件证明； ③社会保障资金缴纳证明：提供自2024年8月1日以来至少一个月已缴纳的社会保障资金的证明（社会保障资金缴存单据或社保机构开具 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 ②投标人以前完成类似规模项目与类似价格的业绩证明材料（合同、发票）。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或未在规定时间提交上述①②材料的或者提供的材料不齐全的或者提供的材料不被专家认可的，评标委员会均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(1)投标文件未按照招标文件规定要求签署、盖章的；(2)不满足本招标文件中“交货时间、交货地点、支付约定、质量保修范围和保修期、3.5其他要求中的第四条“付款条件相关要求”的实质性条款要求的； (3)文件有效期不足的或无有效期的； (4)报价超过招标文件中规定的最高限价的；(5)法律、法规和招标文件规定的其他无效情形。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4承诺书.docx 标的清单 1分项价格表.docx 投标文件封面 2商务部分偏离表.docx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完全符合、响应第三章 “3.3技术要求中 技术参数与性能指标”，没有负偏离计35分；标注“▲”参数为重要技术指标，每负偏离一项扣2分；未标注“▲”参数每负偏离一项扣0.18分，扣完为止。 备注： 1.标注“▲”参数必须提供佐证材料，否则视为负偏离。 2.佐证材料： 2.1提供相关检测报告、产品彩页等佐证材料。 2.2检测报告或产品彩页中无法体现的技术参数的须提供由制造商加盖公章的产品证明材料。产品证明材料包括但不限于产品官网截图或产品技术规格说明书等。 3.所有产品完全复制招标文件技术指标要求的，给予10分扣分。 4.▲指标出现50%以上负偏离的则按无效文件处理。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整体实施及验收方案</w:t>
            </w:r>
          </w:p>
        </w:tc>
        <w:tc>
          <w:tcPr>
            <w:tcW w:type="dxa" w:w="2492"/>
          </w:tcPr>
          <w:p>
            <w:pPr>
              <w:pStyle w:val="null3"/>
            </w:pPr>
            <w:r>
              <w:rPr>
                <w:rFonts w:ascii="仿宋_GB2312" w:hAnsi="仿宋_GB2312" w:cs="仿宋_GB2312" w:eastAsia="仿宋_GB2312"/>
              </w:rPr>
              <w:t>投标人提供针对本项目的实施方案及验收方案，就其方案是否合理科学及措施得当，是否针对本项目实施提出重点、难点并给出相应的解决方案，进度安排、质量保证、残缺补救更换措施的描述。 完全满足招标文件要求，无瑕疵：3分； 方案内容存在1处瑕疵：2分； 方案内容存在2处瑕疵：1分； 未提供方案或内容存在3处及以上瑕疵：0分。 1、评分项所称“瑕疵”是指存在以下任一种情形： （1）泛泛而谈，不明确具体、不量化细化，未落到实处，容易导致项目实施过程产生争议；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 （本表所有对于瑕疵定义的内容“同理”）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6整体实施及验收方案.docx</w:t>
            </w:r>
          </w:p>
        </w:tc>
      </w:tr>
      <w:tr>
        <w:tc>
          <w:tcPr>
            <w:tcW w:type="dxa" w:w="831"/>
            <w:vMerge/>
          </w:tcPr>
          <w:p/>
        </w:tc>
        <w:tc>
          <w:tcPr>
            <w:tcW w:type="dxa" w:w="1661"/>
          </w:tcPr>
          <w:p>
            <w:pPr>
              <w:pStyle w:val="null3"/>
            </w:pPr>
            <w:r>
              <w:rPr>
                <w:rFonts w:ascii="仿宋_GB2312" w:hAnsi="仿宋_GB2312" w:cs="仿宋_GB2312" w:eastAsia="仿宋_GB2312"/>
              </w:rPr>
              <w:t>备货、供货进度保障方案</w:t>
            </w:r>
          </w:p>
        </w:tc>
        <w:tc>
          <w:tcPr>
            <w:tcW w:type="dxa" w:w="2492"/>
          </w:tcPr>
          <w:p>
            <w:pPr>
              <w:pStyle w:val="null3"/>
            </w:pPr>
            <w:r>
              <w:rPr>
                <w:rFonts w:ascii="仿宋_GB2312" w:hAnsi="仿宋_GB2312" w:cs="仿宋_GB2312" w:eastAsia="仿宋_GB2312"/>
              </w:rPr>
              <w:t>投标人针对本项目有具体的供货组织安排，财力调配、运输、派送措施及产品到货后的验收安排等方案。 完全满足招标文件要求，无瑕疵：3分；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7备货、供货进度保障方案.docx</w:t>
            </w:r>
          </w:p>
        </w:tc>
      </w:tr>
      <w:tr>
        <w:tc>
          <w:tcPr>
            <w:tcW w:type="dxa" w:w="831"/>
            <w:vMerge/>
          </w:tcPr>
          <w:p/>
        </w:tc>
        <w:tc>
          <w:tcPr>
            <w:tcW w:type="dxa" w:w="1661"/>
          </w:tcPr>
          <w:p>
            <w:pPr>
              <w:pStyle w:val="null3"/>
            </w:pPr>
            <w:r>
              <w:rPr>
                <w:rFonts w:ascii="仿宋_GB2312" w:hAnsi="仿宋_GB2312" w:cs="仿宋_GB2312" w:eastAsia="仿宋_GB2312"/>
              </w:rPr>
              <w:t>产品质量保障方案</w:t>
            </w:r>
          </w:p>
        </w:tc>
        <w:tc>
          <w:tcPr>
            <w:tcW w:type="dxa" w:w="2492"/>
          </w:tcPr>
          <w:p>
            <w:pPr>
              <w:pStyle w:val="null3"/>
            </w:pPr>
            <w:r>
              <w:rPr>
                <w:rFonts w:ascii="仿宋_GB2312" w:hAnsi="仿宋_GB2312" w:cs="仿宋_GB2312" w:eastAsia="仿宋_GB2312"/>
              </w:rPr>
              <w:t>投标人针对本项目提供所投产品的整体配置情况，产品品牌、型号、产地明确并提供相关证明材料。并提供设备质量保障方案。 完全满足招标文件要求，无瑕疵：3分； 方案内容存在1处瑕疵：2分； 方案内容存在2处瑕疵：1分； 未提供方案或内容存在3处及以上瑕疵：0分。 备注：在投标文件中需附设备厂家加工车间和加工设备和质量控制内控制度的证明资料，否则此项不得分。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8产品质量保障方案.docx</w:t>
            </w:r>
          </w:p>
        </w:tc>
      </w:tr>
      <w:tr>
        <w:tc>
          <w:tcPr>
            <w:tcW w:type="dxa" w:w="831"/>
            <w:vMerge/>
          </w:tcPr>
          <w:p/>
        </w:tc>
        <w:tc>
          <w:tcPr>
            <w:tcW w:type="dxa" w:w="1661"/>
          </w:tcPr>
          <w:p>
            <w:pPr>
              <w:pStyle w:val="null3"/>
            </w:pPr>
            <w:r>
              <w:rPr>
                <w:rFonts w:ascii="仿宋_GB2312" w:hAnsi="仿宋_GB2312" w:cs="仿宋_GB2312" w:eastAsia="仿宋_GB2312"/>
              </w:rPr>
              <w:t>人员配备及责任制度</w:t>
            </w:r>
          </w:p>
        </w:tc>
        <w:tc>
          <w:tcPr>
            <w:tcW w:type="dxa" w:w="2492"/>
          </w:tcPr>
          <w:p>
            <w:pPr>
              <w:pStyle w:val="null3"/>
            </w:pPr>
            <w:r>
              <w:rPr>
                <w:rFonts w:ascii="仿宋_GB2312" w:hAnsi="仿宋_GB2312" w:cs="仿宋_GB2312" w:eastAsia="仿宋_GB2312"/>
              </w:rPr>
              <w:t>投标人需提供合理的人员配备清单、岗位划分及人员管理责任制度，拟投入人员分工合理、责任明确，能保障项目顺利实施。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9人员配备及责任制度.docx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投标人针对本项目提供详尽的培训方案及培训计划，并列出培训的具体内容及方式，确保使用人员能够独立熟练操作、维护和正常使用。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设备合法来源渠道证明文件，要求有质量保证，技术资料齐全，无产权纠纷。所投产品为进口产品的，须提供所投产品厂家授权书或总代理商授权书（提供总代理商授权书的须出具有效授权权限的相关证明文件，证明文件须能显示产品制造厂家对所投产品授权链条的完整性）；所投产品为国产产品的，提供包括但不限于销售协议或代理协议或原厂授权等证明材料，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投标人提供的质保期在满足招标文件要求的基础上，每增加1年计1分，满分2分。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12质保期.docx</w:t>
            </w:r>
          </w:p>
        </w:tc>
      </w:tr>
      <w:tr>
        <w:tc>
          <w:tcPr>
            <w:tcW w:type="dxa" w:w="831"/>
            <w:vMerge/>
          </w:tcPr>
          <w:p/>
        </w:tc>
        <w:tc>
          <w:tcPr>
            <w:tcW w:type="dxa" w:w="1661"/>
          </w:tcPr>
          <w:p>
            <w:pPr>
              <w:pStyle w:val="null3"/>
            </w:pPr>
            <w:r>
              <w:rPr>
                <w:rFonts w:ascii="仿宋_GB2312" w:hAnsi="仿宋_GB2312" w:cs="仿宋_GB2312" w:eastAsia="仿宋_GB2312"/>
              </w:rPr>
              <w:t>售后服务机构</w:t>
            </w:r>
          </w:p>
        </w:tc>
        <w:tc>
          <w:tcPr>
            <w:tcW w:type="dxa" w:w="2492"/>
          </w:tcPr>
          <w:p>
            <w:pPr>
              <w:pStyle w:val="null3"/>
            </w:pPr>
            <w:r>
              <w:rPr>
                <w:rFonts w:ascii="仿宋_GB2312" w:hAnsi="仿宋_GB2312" w:cs="仿宋_GB2312" w:eastAsia="仿宋_GB2312"/>
              </w:rPr>
              <w:t>投标人售后服务机构健全，能够提供及时有效的售后服务。提供办公场所证明材料或售后服务合作合同的得2分。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13售后服务机构.docx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投标人提供详细的售后服务方案。具有相应的物力、人力保障，能够保证产、供、销，服务正常运转。 （1）故障响应解决时间、售后服务效率：有详细的在产品发生不同类型故障后的，到达现场时间、解决时间、补救措施的承诺。 （2）提供所投产品质量保证期内及质量保证期期满之后保障承诺，包括售后服务响应、维修及质保期满后维修的收费情况等服务承诺。 （3）提供针对所投产品的备品、配件保障承诺（包括但不限于质保期内、外承诺：提供齐全的备品、备件清单），产品附属配件供应渠道通畅、保证供应的保障承诺。 （4）售后服务人员配置情况：投标人明确针对本项目售后服务人员配置，提供人员配置清单。 以上承诺均需提供单独的承诺函加盖投标人公章，每响应以上1项内容得1分，最多4分； 备注：未提供或未按照要求提供单独的加盖公章的承诺或承诺内容不完整的均不得分。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14售后方案.docx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提供投标人2022年1月1日至今同类项目完整业绩材料，每提供一份完整业绩计1分，满分4分。（以合同签订日期为准） 备注：一份完整的业绩包括：中标公告截图/中标通知书、完整页码连续的合同文本、验收报告。</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价格分统一采用低价优先法计算，即满足招标文件要求且价格最低的投标报价为评标基准价，其价格分为满分。其他投标人的价格分统一按照下列公式计算：价格分=（评标基准价/投标报价）×报价分值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详见附件：6整体实施及验收方案.docx</w:t>
      </w:r>
    </w:p>
    <w:p>
      <w:pPr>
        <w:pStyle w:val="null3"/>
        <w:ind w:firstLine="960"/>
      </w:pPr>
      <w:r>
        <w:rPr>
          <w:rFonts w:ascii="仿宋_GB2312" w:hAnsi="仿宋_GB2312" w:cs="仿宋_GB2312" w:eastAsia="仿宋_GB2312"/>
        </w:rPr>
        <w:t>详见附件：7备货、供货进度保障方案.docx</w:t>
      </w:r>
    </w:p>
    <w:p>
      <w:pPr>
        <w:pStyle w:val="null3"/>
        <w:ind w:firstLine="960"/>
      </w:pPr>
      <w:r>
        <w:rPr>
          <w:rFonts w:ascii="仿宋_GB2312" w:hAnsi="仿宋_GB2312" w:cs="仿宋_GB2312" w:eastAsia="仿宋_GB2312"/>
        </w:rPr>
        <w:t>详见附件：8产品质量保障方案.docx</w:t>
      </w:r>
    </w:p>
    <w:p>
      <w:pPr>
        <w:pStyle w:val="null3"/>
        <w:ind w:firstLine="960"/>
      </w:pPr>
      <w:r>
        <w:rPr>
          <w:rFonts w:ascii="仿宋_GB2312" w:hAnsi="仿宋_GB2312" w:cs="仿宋_GB2312" w:eastAsia="仿宋_GB2312"/>
        </w:rPr>
        <w:t>详见附件：9人员配备及责任制度.docx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详见附件：12质保期.docx</w:t>
      </w:r>
    </w:p>
    <w:p>
      <w:pPr>
        <w:pStyle w:val="null3"/>
        <w:ind w:firstLine="960"/>
      </w:pPr>
      <w:r>
        <w:rPr>
          <w:rFonts w:ascii="仿宋_GB2312" w:hAnsi="仿宋_GB2312" w:cs="仿宋_GB2312" w:eastAsia="仿宋_GB2312"/>
        </w:rPr>
        <w:t>详见附件：13售后服务机构.docx</w:t>
      </w:r>
    </w:p>
    <w:p>
      <w:pPr>
        <w:pStyle w:val="null3"/>
        <w:ind w:firstLine="960"/>
      </w:pPr>
      <w:r>
        <w:rPr>
          <w:rFonts w:ascii="仿宋_GB2312" w:hAnsi="仿宋_GB2312" w:cs="仿宋_GB2312" w:eastAsia="仿宋_GB2312"/>
        </w:rPr>
        <w:t>详见附件：14售后方案.docx</w:t>
      </w:r>
    </w:p>
    <w:p>
      <w:pPr>
        <w:pStyle w:val="null3"/>
        <w:ind w:firstLine="960"/>
      </w:pPr>
      <w:r>
        <w:rPr>
          <w:rFonts w:ascii="仿宋_GB2312" w:hAnsi="仿宋_GB2312" w:cs="仿宋_GB2312" w:eastAsia="仿宋_GB2312"/>
        </w:rPr>
        <w:t>详见附件：15节能环保.docx</w:t>
      </w:r>
    </w:p>
    <w:p>
      <w:pPr>
        <w:pStyle w:val="null3"/>
        <w:ind w:firstLine="960"/>
      </w:pPr>
      <w:r>
        <w:rPr>
          <w:rFonts w:ascii="仿宋_GB2312" w:hAnsi="仿宋_GB2312" w:cs="仿宋_GB2312" w:eastAsia="仿宋_GB2312"/>
        </w:rPr>
        <w:t>详见附件：16业绩.docx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