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8493D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附件：投标方案说明</w:t>
      </w:r>
    </w:p>
    <w:p w14:paraId="2B0110AB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810EF88">
      <w:pPr>
        <w:pStyle w:val="2"/>
        <w:rPr>
          <w:rFonts w:hint="eastAsia"/>
          <w:b/>
          <w:bCs/>
          <w:highlight w:val="none"/>
        </w:rPr>
      </w:pPr>
      <w:r>
        <w:rPr>
          <w:rFonts w:hint="eastAsia"/>
          <w:highlight w:val="none"/>
        </w:rPr>
        <w:t>一、投标人企业简介。</w:t>
      </w:r>
    </w:p>
    <w:p w14:paraId="2294043E">
      <w:pPr>
        <w:pStyle w:val="2"/>
        <w:rPr>
          <w:rFonts w:hint="eastAsia"/>
          <w:highlight w:val="none"/>
        </w:rPr>
      </w:pPr>
      <w:r>
        <w:rPr>
          <w:rFonts w:hint="eastAsia"/>
          <w:highlight w:val="none"/>
        </w:rPr>
        <w:t>二、投标人根据采购内容及评审内容要求，自主编写方案说明</w:t>
      </w:r>
    </w:p>
    <w:p w14:paraId="6C7C7190">
      <w:pPr>
        <w:pStyle w:val="2"/>
        <w:rPr>
          <w:rFonts w:hint="eastAsia"/>
          <w:b/>
          <w:bCs/>
          <w:highlight w:val="none"/>
        </w:rPr>
      </w:pPr>
      <w:r>
        <w:rPr>
          <w:rFonts w:hint="eastAsia"/>
          <w:highlight w:val="none"/>
        </w:rPr>
        <w:t>三、投标人认为有必要说明的问题。</w:t>
      </w:r>
    </w:p>
    <w:p w14:paraId="48AAFB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035C5"/>
    <w:rsid w:val="5E90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adjustRightInd w:val="0"/>
      <w:snapToGrid w:val="0"/>
      <w:spacing w:line="360" w:lineRule="auto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2025-11-07T09:51:00Z</dcterms:created>
  <dc:creator>Aurora</dc:creator>
  <cp:lastModifiedBy>Aurora</cp:lastModifiedBy>
  <dcterms:modified xsi:type="dcterms:W3CDTF">2025-11-07T09:52:08Z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76F39717149948A198C932A30F5BFBD0_11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