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62C72C3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2、财务状况证明：供应商提供2024年度经审计完整的财务审计报告（成立时间至提交响应文件截止时间不足一年的可提供成立后任意时段的资产负债表），或其开标前三个月内银行出具的资信证明</w:t>
      </w:r>
      <w:bookmarkStart w:id="0" w:name="_GoBack"/>
      <w:bookmarkEnd w:id="0"/>
      <w:r>
        <w:rPr>
          <w:rFonts w:hint="eastAsia" w:ascii="宋体" w:hAnsi="宋体" w:eastAsia="宋体" w:cs="宋体"/>
          <w:sz w:val="24"/>
          <w:szCs w:val="24"/>
        </w:rPr>
        <w:t>；（注：①提供财务报告的，内容至少包括审计报告、附注。②提供资信证明的，必须提供资信证明全部页以及基本户信息（提供开户许可证或提供基本银行账户信息）。银行出具的存款证明不能代替资信证明。）</w:t>
      </w:r>
    </w:p>
    <w:p w14:paraId="44FC2F3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0B4AFA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006D0C00">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D8EA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72E529">
      <w:pPr>
        <w:keepNext/>
        <w:keepLines/>
        <w:spacing w:line="413" w:lineRule="auto"/>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312A4B4F">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CFA04D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32783A"/>
    <w:rsid w:val="02902D83"/>
    <w:rsid w:val="059319E6"/>
    <w:rsid w:val="07A229B1"/>
    <w:rsid w:val="15AC31A5"/>
    <w:rsid w:val="1C572066"/>
    <w:rsid w:val="1D514750"/>
    <w:rsid w:val="247F4759"/>
    <w:rsid w:val="25341F0E"/>
    <w:rsid w:val="269A3CE3"/>
    <w:rsid w:val="26AE0C67"/>
    <w:rsid w:val="2BF01ABF"/>
    <w:rsid w:val="30B43DD6"/>
    <w:rsid w:val="335F0E11"/>
    <w:rsid w:val="399B02E5"/>
    <w:rsid w:val="3FAC2BDB"/>
    <w:rsid w:val="431A14A5"/>
    <w:rsid w:val="431E4214"/>
    <w:rsid w:val="43B02E63"/>
    <w:rsid w:val="46F02A17"/>
    <w:rsid w:val="51672402"/>
    <w:rsid w:val="526F65B0"/>
    <w:rsid w:val="53F65BEF"/>
    <w:rsid w:val="54191AC3"/>
    <w:rsid w:val="541E1459"/>
    <w:rsid w:val="62345C33"/>
    <w:rsid w:val="62B70FCB"/>
    <w:rsid w:val="70035592"/>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1641</Words>
  <Characters>2083</Characters>
  <Lines>0</Lines>
  <Paragraphs>0</Paragraphs>
  <TotalTime>0</TotalTime>
  <ScaleCrop>false</ScaleCrop>
  <LinksUpToDate>false</LinksUpToDate>
  <CharactersWithSpaces>2117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2025-11-10T04:07:46Z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