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1E926">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Fonts w:hint="eastAsia" w:ascii="仿宋" w:hAnsi="仿宋" w:eastAsia="仿宋" w:cs="仿宋"/>
          <w:b/>
          <w:bCs/>
          <w:color w:val="auto"/>
          <w:kern w:val="0"/>
          <w:sz w:val="28"/>
          <w:szCs w:val="28"/>
          <w:highlight w:val="none"/>
          <w:shd w:val="clear" w:color="auto" w:fill="auto"/>
          <w:lang w:val="en-US" w:eastAsia="zh-Hans"/>
        </w:rPr>
      </w:pPr>
      <w:bookmarkStart w:id="0" w:name="_Toc19859"/>
      <w:bookmarkStart w:id="1" w:name="_Toc13419"/>
      <w:bookmarkStart w:id="2" w:name="_Toc8102"/>
      <w:bookmarkStart w:id="3" w:name="_Toc31752"/>
      <w:bookmarkStart w:id="4" w:name="_Toc1014"/>
      <w:bookmarkStart w:id="5" w:name="_Toc18211"/>
      <w:bookmarkStart w:id="6" w:name="_Toc17452"/>
      <w:r>
        <w:rPr>
          <w:rFonts w:hint="eastAsia" w:ascii="仿宋" w:hAnsi="仿宋" w:eastAsia="仿宋" w:cs="仿宋"/>
          <w:b/>
          <w:bCs/>
          <w:color w:val="auto"/>
          <w:kern w:val="0"/>
          <w:sz w:val="28"/>
          <w:szCs w:val="28"/>
          <w:highlight w:val="none"/>
          <w:shd w:val="clear" w:color="auto" w:fill="auto"/>
          <w:lang w:val="en-US" w:eastAsia="zh-Hans"/>
        </w:rPr>
        <w:t>资格证明文件</w:t>
      </w:r>
    </w:p>
    <w:bookmarkEnd w:id="0"/>
    <w:bookmarkEnd w:id="1"/>
    <w:bookmarkEnd w:id="2"/>
    <w:bookmarkEnd w:id="3"/>
    <w:bookmarkEnd w:id="4"/>
    <w:bookmarkEnd w:id="5"/>
    <w:bookmarkEnd w:id="6"/>
    <w:tbl>
      <w:tblPr>
        <w:tblStyle w:val="13"/>
        <w:tblW w:w="520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87"/>
        <w:gridCol w:w="1760"/>
        <w:gridCol w:w="5515"/>
        <w:gridCol w:w="715"/>
      </w:tblGrid>
      <w:tr w14:paraId="5C759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49" w:hRule="atLeast"/>
        </w:trPr>
        <w:tc>
          <w:tcPr>
            <w:tcW w:w="887" w:type="dxa"/>
            <w:vAlign w:val="center"/>
          </w:tcPr>
          <w:p w14:paraId="41DCC2AD">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序号</w:t>
            </w:r>
          </w:p>
        </w:tc>
        <w:tc>
          <w:tcPr>
            <w:tcW w:w="1760" w:type="dxa"/>
            <w:vAlign w:val="center"/>
          </w:tcPr>
          <w:p w14:paraId="23ACE13B">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资格审查要求概况</w:t>
            </w:r>
          </w:p>
        </w:tc>
        <w:tc>
          <w:tcPr>
            <w:tcW w:w="5516" w:type="dxa"/>
            <w:vAlign w:val="center"/>
          </w:tcPr>
          <w:p w14:paraId="454069A7">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评审点具体描述</w:t>
            </w:r>
          </w:p>
        </w:tc>
        <w:tc>
          <w:tcPr>
            <w:tcW w:w="715" w:type="dxa"/>
            <w:vAlign w:val="center"/>
          </w:tcPr>
          <w:p w14:paraId="16FF93FB">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关联格式</w:t>
            </w:r>
          </w:p>
        </w:tc>
      </w:tr>
      <w:tr w14:paraId="090E7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92" w:hRule="atLeast"/>
        </w:trPr>
        <w:tc>
          <w:tcPr>
            <w:tcW w:w="887" w:type="dxa"/>
            <w:vAlign w:val="center"/>
          </w:tcPr>
          <w:p w14:paraId="02A82646">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w:t>
            </w:r>
          </w:p>
        </w:tc>
        <w:tc>
          <w:tcPr>
            <w:tcW w:w="1760" w:type="dxa"/>
            <w:vAlign w:val="center"/>
          </w:tcPr>
          <w:p w14:paraId="377B44E3">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营业执照等主体资格证明文件</w:t>
            </w:r>
          </w:p>
        </w:tc>
        <w:tc>
          <w:tcPr>
            <w:tcW w:w="5516" w:type="dxa"/>
            <w:vAlign w:val="center"/>
          </w:tcPr>
          <w:p w14:paraId="5259B286">
            <w:pPr>
              <w:pStyle w:val="17"/>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具有独立承担民事责任能力的法人、其他组织或自然人，提供合法有效的统一社会信用代码营业执照（事业单位法人证书/专业服务机构执业许可证/民办非企业单位登记证书，自然人提供身份证）；</w:t>
            </w:r>
          </w:p>
        </w:tc>
        <w:tc>
          <w:tcPr>
            <w:tcW w:w="715" w:type="dxa"/>
            <w:vAlign w:val="center"/>
          </w:tcPr>
          <w:p w14:paraId="0B8AE457">
            <w:pPr>
              <w:pStyle w:val="17"/>
              <w:jc w:val="center"/>
              <w:rPr>
                <w:rFonts w:hint="eastAsia" w:ascii="仿宋" w:hAnsi="仿宋" w:eastAsia="仿宋" w:cs="仿宋"/>
                <w:color w:val="auto"/>
                <w:sz w:val="22"/>
                <w:szCs w:val="22"/>
                <w:highlight w:val="none"/>
                <w:shd w:val="clear" w:color="auto" w:fill="auto"/>
              </w:rPr>
            </w:pPr>
          </w:p>
        </w:tc>
      </w:tr>
      <w:tr w14:paraId="7437CE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258" w:hRule="atLeast"/>
        </w:trPr>
        <w:tc>
          <w:tcPr>
            <w:tcW w:w="887" w:type="dxa"/>
            <w:vAlign w:val="center"/>
          </w:tcPr>
          <w:p w14:paraId="23666DE1">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2</w:t>
            </w:r>
          </w:p>
        </w:tc>
        <w:tc>
          <w:tcPr>
            <w:tcW w:w="1760" w:type="dxa"/>
            <w:vAlign w:val="center"/>
          </w:tcPr>
          <w:p w14:paraId="1982778F">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财务状况报告</w:t>
            </w:r>
          </w:p>
        </w:tc>
        <w:tc>
          <w:tcPr>
            <w:tcW w:w="5516" w:type="dxa"/>
            <w:vAlign w:val="center"/>
          </w:tcPr>
          <w:p w14:paraId="00387274">
            <w:pPr>
              <w:pStyle w:val="17"/>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提供完整的2024年度经审计的财务报告，</w:t>
            </w:r>
            <w:r>
              <w:rPr>
                <w:rFonts w:hint="eastAsia" w:ascii="仿宋" w:hAnsi="仿宋" w:eastAsia="仿宋" w:cs="仿宋"/>
                <w:color w:val="auto"/>
                <w:sz w:val="22"/>
                <w:szCs w:val="22"/>
                <w:highlight w:val="none"/>
                <w:shd w:val="clear" w:color="auto" w:fill="auto"/>
                <w:lang w:eastAsia="zh-CN"/>
              </w:rPr>
              <w:t>审计报告应当经过注册会计师行业统一监管平台备案赋码</w:t>
            </w:r>
            <w:r>
              <w:rPr>
                <w:rFonts w:hint="eastAsia" w:ascii="仿宋" w:hAnsi="仿宋" w:eastAsia="仿宋" w:cs="仿宋"/>
                <w:color w:val="auto"/>
                <w:sz w:val="22"/>
                <w:szCs w:val="22"/>
                <w:highlight w:val="none"/>
                <w:shd w:val="clear" w:color="auto" w:fill="auto"/>
              </w:rPr>
              <w:t>（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w="715" w:type="dxa"/>
            <w:vAlign w:val="center"/>
          </w:tcPr>
          <w:p w14:paraId="2841498A">
            <w:pPr>
              <w:pStyle w:val="17"/>
              <w:jc w:val="center"/>
              <w:rPr>
                <w:rFonts w:hint="eastAsia" w:ascii="仿宋" w:hAnsi="仿宋" w:eastAsia="仿宋" w:cs="仿宋"/>
                <w:color w:val="auto"/>
                <w:sz w:val="22"/>
                <w:szCs w:val="22"/>
                <w:highlight w:val="none"/>
                <w:shd w:val="clear" w:color="auto" w:fill="auto"/>
              </w:rPr>
            </w:pPr>
          </w:p>
        </w:tc>
      </w:tr>
      <w:tr w14:paraId="254776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92" w:hRule="atLeast"/>
        </w:trPr>
        <w:tc>
          <w:tcPr>
            <w:tcW w:w="887" w:type="dxa"/>
            <w:vAlign w:val="center"/>
          </w:tcPr>
          <w:p w14:paraId="7FA197DD">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3</w:t>
            </w:r>
          </w:p>
        </w:tc>
        <w:tc>
          <w:tcPr>
            <w:tcW w:w="1760" w:type="dxa"/>
            <w:vAlign w:val="center"/>
          </w:tcPr>
          <w:p w14:paraId="3786A9D7">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税收缴纳证明</w:t>
            </w:r>
          </w:p>
        </w:tc>
        <w:tc>
          <w:tcPr>
            <w:tcW w:w="5516" w:type="dxa"/>
            <w:vAlign w:val="center"/>
          </w:tcPr>
          <w:p w14:paraId="6E7A5C94">
            <w:pPr>
              <w:pStyle w:val="17"/>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提供递交投标文件截止之日前六个月内任意一个月的依法缴纳税收的相关凭据，凭据应有税务机关或代收机关的公章或业务专用章。依法免税或无须缴纳税收的投标人，应提供相应证明文件；</w:t>
            </w:r>
          </w:p>
        </w:tc>
        <w:tc>
          <w:tcPr>
            <w:tcW w:w="715" w:type="dxa"/>
            <w:vAlign w:val="center"/>
          </w:tcPr>
          <w:p w14:paraId="5ADA6D68">
            <w:pPr>
              <w:pStyle w:val="17"/>
              <w:jc w:val="center"/>
              <w:rPr>
                <w:rFonts w:hint="eastAsia" w:ascii="仿宋" w:hAnsi="仿宋" w:eastAsia="仿宋" w:cs="仿宋"/>
                <w:color w:val="auto"/>
                <w:sz w:val="22"/>
                <w:szCs w:val="22"/>
                <w:highlight w:val="none"/>
                <w:shd w:val="clear" w:color="auto" w:fill="auto"/>
              </w:rPr>
            </w:pPr>
          </w:p>
        </w:tc>
      </w:tr>
      <w:tr w14:paraId="3C291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92" w:hRule="atLeast"/>
        </w:trPr>
        <w:tc>
          <w:tcPr>
            <w:tcW w:w="887" w:type="dxa"/>
            <w:vAlign w:val="center"/>
          </w:tcPr>
          <w:p w14:paraId="0AAD9361">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4</w:t>
            </w:r>
          </w:p>
        </w:tc>
        <w:tc>
          <w:tcPr>
            <w:tcW w:w="1760" w:type="dxa"/>
            <w:vAlign w:val="center"/>
          </w:tcPr>
          <w:p w14:paraId="6F48B13F">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社会保障资金缴纳证明</w:t>
            </w:r>
          </w:p>
        </w:tc>
        <w:tc>
          <w:tcPr>
            <w:tcW w:w="5516" w:type="dxa"/>
            <w:vAlign w:val="center"/>
          </w:tcPr>
          <w:p w14:paraId="047BD769">
            <w:pPr>
              <w:pStyle w:val="17"/>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提供递交投标文件截止之日前六个月内任意一个月的社会保障资金缴存单据或社保机构开具的社会保险参保缴费情况证明。依法不需要缴纳社会保障资金的投标人应提供相关证明文件；</w:t>
            </w:r>
          </w:p>
        </w:tc>
        <w:tc>
          <w:tcPr>
            <w:tcW w:w="715" w:type="dxa"/>
            <w:vAlign w:val="center"/>
          </w:tcPr>
          <w:p w14:paraId="209F8372">
            <w:pPr>
              <w:pStyle w:val="17"/>
              <w:jc w:val="center"/>
              <w:rPr>
                <w:rFonts w:hint="eastAsia" w:ascii="仿宋" w:hAnsi="仿宋" w:eastAsia="仿宋" w:cs="仿宋"/>
                <w:color w:val="auto"/>
                <w:sz w:val="22"/>
                <w:szCs w:val="22"/>
                <w:highlight w:val="none"/>
                <w:shd w:val="clear" w:color="auto" w:fill="auto"/>
              </w:rPr>
            </w:pPr>
          </w:p>
        </w:tc>
      </w:tr>
      <w:tr w14:paraId="75D5AE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49" w:hRule="atLeast"/>
        </w:trPr>
        <w:tc>
          <w:tcPr>
            <w:tcW w:w="887" w:type="dxa"/>
            <w:vAlign w:val="center"/>
          </w:tcPr>
          <w:p w14:paraId="3F0B9B38">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5</w:t>
            </w:r>
          </w:p>
        </w:tc>
        <w:tc>
          <w:tcPr>
            <w:tcW w:w="1760" w:type="dxa"/>
            <w:vAlign w:val="center"/>
          </w:tcPr>
          <w:p w14:paraId="03FDC3A1">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书面声明</w:t>
            </w:r>
          </w:p>
        </w:tc>
        <w:tc>
          <w:tcPr>
            <w:tcW w:w="5516" w:type="dxa"/>
            <w:vAlign w:val="center"/>
          </w:tcPr>
          <w:p w14:paraId="3718F553">
            <w:pPr>
              <w:pStyle w:val="17"/>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提供具有履行本合同所必需的专业技术能力的书面声明；</w:t>
            </w:r>
          </w:p>
        </w:tc>
        <w:tc>
          <w:tcPr>
            <w:tcW w:w="715" w:type="dxa"/>
            <w:vAlign w:val="center"/>
          </w:tcPr>
          <w:p w14:paraId="1E4F3057">
            <w:pPr>
              <w:pStyle w:val="17"/>
              <w:jc w:val="center"/>
              <w:rPr>
                <w:rFonts w:hint="eastAsia" w:ascii="仿宋" w:hAnsi="仿宋" w:eastAsia="仿宋" w:cs="仿宋"/>
                <w:color w:val="auto"/>
                <w:sz w:val="22"/>
                <w:szCs w:val="22"/>
                <w:highlight w:val="none"/>
                <w:shd w:val="clear" w:color="auto" w:fill="auto"/>
              </w:rPr>
            </w:pPr>
          </w:p>
        </w:tc>
      </w:tr>
      <w:tr w14:paraId="1D9074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92" w:hRule="atLeast"/>
        </w:trPr>
        <w:tc>
          <w:tcPr>
            <w:tcW w:w="887" w:type="dxa"/>
            <w:vAlign w:val="center"/>
          </w:tcPr>
          <w:p w14:paraId="5FDEA6CB">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6</w:t>
            </w:r>
          </w:p>
        </w:tc>
        <w:tc>
          <w:tcPr>
            <w:tcW w:w="1760" w:type="dxa"/>
            <w:vAlign w:val="center"/>
          </w:tcPr>
          <w:p w14:paraId="69AF0C09">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无重大违法记录声明</w:t>
            </w:r>
          </w:p>
        </w:tc>
        <w:tc>
          <w:tcPr>
            <w:tcW w:w="5516" w:type="dxa"/>
            <w:vAlign w:val="center"/>
          </w:tcPr>
          <w:p w14:paraId="50D92648">
            <w:pPr>
              <w:pStyle w:val="17"/>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参加本次政府采购活动前 3 年内在经营活动中没有重大违纪，以及未被列入失信被执行人、重大税收违法失信主体、政府采购严重违法失信行为记录名单的书面声明；</w:t>
            </w:r>
          </w:p>
        </w:tc>
        <w:tc>
          <w:tcPr>
            <w:tcW w:w="715" w:type="dxa"/>
            <w:vAlign w:val="center"/>
          </w:tcPr>
          <w:p w14:paraId="6453C0E3">
            <w:pPr>
              <w:pStyle w:val="17"/>
              <w:jc w:val="center"/>
              <w:rPr>
                <w:rFonts w:hint="eastAsia" w:ascii="仿宋" w:hAnsi="仿宋" w:eastAsia="仿宋" w:cs="仿宋"/>
                <w:color w:val="auto"/>
                <w:sz w:val="22"/>
                <w:szCs w:val="22"/>
                <w:highlight w:val="none"/>
                <w:shd w:val="clear" w:color="auto" w:fill="auto"/>
              </w:rPr>
            </w:pPr>
          </w:p>
        </w:tc>
      </w:tr>
      <w:tr w14:paraId="169B4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14" w:hRule="atLeast"/>
        </w:trPr>
        <w:tc>
          <w:tcPr>
            <w:tcW w:w="887" w:type="dxa"/>
            <w:vAlign w:val="center"/>
          </w:tcPr>
          <w:p w14:paraId="1BED6172">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7</w:t>
            </w:r>
          </w:p>
        </w:tc>
        <w:tc>
          <w:tcPr>
            <w:tcW w:w="1760" w:type="dxa"/>
            <w:vAlign w:val="center"/>
          </w:tcPr>
          <w:p w14:paraId="43D56EAB">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法定代表人授权委托书</w:t>
            </w:r>
          </w:p>
        </w:tc>
        <w:tc>
          <w:tcPr>
            <w:tcW w:w="5516" w:type="dxa"/>
            <w:vAlign w:val="center"/>
          </w:tcPr>
          <w:p w14:paraId="68C4374E">
            <w:pPr>
              <w:pStyle w:val="17"/>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w="715" w:type="dxa"/>
            <w:vAlign w:val="center"/>
          </w:tcPr>
          <w:p w14:paraId="26C24A8E">
            <w:pPr>
              <w:pStyle w:val="17"/>
              <w:jc w:val="center"/>
              <w:rPr>
                <w:rFonts w:hint="eastAsia" w:ascii="仿宋" w:hAnsi="仿宋" w:eastAsia="仿宋" w:cs="仿宋"/>
                <w:color w:val="auto"/>
                <w:sz w:val="22"/>
                <w:szCs w:val="22"/>
                <w:highlight w:val="none"/>
                <w:shd w:val="clear" w:color="auto" w:fill="auto"/>
              </w:rPr>
            </w:pPr>
          </w:p>
        </w:tc>
      </w:tr>
      <w:tr w14:paraId="2C992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936" w:hRule="atLeast"/>
        </w:trPr>
        <w:tc>
          <w:tcPr>
            <w:tcW w:w="887" w:type="dxa"/>
            <w:vAlign w:val="center"/>
          </w:tcPr>
          <w:p w14:paraId="7339A682">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8</w:t>
            </w:r>
          </w:p>
        </w:tc>
        <w:tc>
          <w:tcPr>
            <w:tcW w:w="1760" w:type="dxa"/>
            <w:vAlign w:val="center"/>
          </w:tcPr>
          <w:p w14:paraId="22C1B6CD">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信用</w:t>
            </w:r>
            <w:r>
              <w:rPr>
                <w:rFonts w:hint="eastAsia" w:ascii="仿宋" w:hAnsi="仿宋" w:eastAsia="仿宋" w:cs="仿宋"/>
                <w:color w:val="auto"/>
                <w:sz w:val="22"/>
                <w:szCs w:val="22"/>
                <w:highlight w:val="none"/>
                <w:shd w:val="clear" w:color="auto" w:fill="auto"/>
                <w:lang w:val="en-US" w:eastAsia="zh-CN"/>
              </w:rPr>
              <w:t>记录</w:t>
            </w:r>
          </w:p>
        </w:tc>
        <w:tc>
          <w:tcPr>
            <w:tcW w:w="5516" w:type="dxa"/>
            <w:vAlign w:val="center"/>
          </w:tcPr>
          <w:p w14:paraId="13EA1AF9">
            <w:pPr>
              <w:pStyle w:val="17"/>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w="715" w:type="dxa"/>
            <w:vAlign w:val="center"/>
          </w:tcPr>
          <w:p w14:paraId="6477980F">
            <w:pPr>
              <w:pStyle w:val="17"/>
              <w:jc w:val="center"/>
              <w:rPr>
                <w:rFonts w:hint="eastAsia" w:ascii="仿宋" w:hAnsi="仿宋" w:eastAsia="仿宋" w:cs="仿宋"/>
                <w:color w:val="auto"/>
                <w:sz w:val="22"/>
                <w:szCs w:val="22"/>
                <w:highlight w:val="none"/>
                <w:shd w:val="clear" w:color="auto" w:fill="auto"/>
              </w:rPr>
            </w:pPr>
          </w:p>
        </w:tc>
      </w:tr>
      <w:tr w14:paraId="00609D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92" w:hRule="atLeast"/>
        </w:trPr>
        <w:tc>
          <w:tcPr>
            <w:tcW w:w="887" w:type="dxa"/>
            <w:vAlign w:val="center"/>
          </w:tcPr>
          <w:p w14:paraId="7B36CE0B">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9</w:t>
            </w:r>
          </w:p>
        </w:tc>
        <w:tc>
          <w:tcPr>
            <w:tcW w:w="1760" w:type="dxa"/>
            <w:vAlign w:val="center"/>
          </w:tcPr>
          <w:p w14:paraId="6AFF87CA">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供应商关联关系声明</w:t>
            </w:r>
          </w:p>
        </w:tc>
        <w:tc>
          <w:tcPr>
            <w:tcW w:w="5516" w:type="dxa"/>
            <w:vAlign w:val="center"/>
          </w:tcPr>
          <w:p w14:paraId="49D52DBF">
            <w:pPr>
              <w:pStyle w:val="17"/>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w="715" w:type="dxa"/>
            <w:vAlign w:val="center"/>
          </w:tcPr>
          <w:p w14:paraId="3985597D">
            <w:pPr>
              <w:pStyle w:val="17"/>
              <w:jc w:val="center"/>
              <w:rPr>
                <w:rFonts w:hint="eastAsia" w:ascii="仿宋" w:hAnsi="仿宋" w:eastAsia="仿宋" w:cs="仿宋"/>
                <w:color w:val="auto"/>
                <w:sz w:val="22"/>
                <w:szCs w:val="22"/>
                <w:highlight w:val="none"/>
                <w:shd w:val="clear" w:color="auto" w:fill="auto"/>
              </w:rPr>
            </w:pPr>
          </w:p>
        </w:tc>
      </w:tr>
      <w:tr w14:paraId="747EB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7" w:hRule="atLeast"/>
        </w:trPr>
        <w:tc>
          <w:tcPr>
            <w:tcW w:w="887" w:type="dxa"/>
            <w:vAlign w:val="center"/>
          </w:tcPr>
          <w:p w14:paraId="68B8D31C">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w:t>
            </w:r>
            <w:r>
              <w:rPr>
                <w:rFonts w:hint="eastAsia" w:ascii="仿宋" w:hAnsi="仿宋" w:eastAsia="仿宋" w:cs="仿宋"/>
                <w:color w:val="auto"/>
                <w:sz w:val="22"/>
                <w:szCs w:val="22"/>
                <w:highlight w:val="none"/>
                <w:shd w:val="clear" w:color="auto" w:fill="auto"/>
                <w:lang w:val="en-US" w:eastAsia="zh-CN"/>
              </w:rPr>
              <w:t>0</w:t>
            </w:r>
          </w:p>
        </w:tc>
        <w:tc>
          <w:tcPr>
            <w:tcW w:w="1760" w:type="dxa"/>
            <w:vAlign w:val="center"/>
          </w:tcPr>
          <w:p w14:paraId="5CEA7461">
            <w:pPr>
              <w:pStyle w:val="17"/>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非联合体声明</w:t>
            </w:r>
          </w:p>
        </w:tc>
        <w:tc>
          <w:tcPr>
            <w:tcW w:w="5516" w:type="dxa"/>
            <w:vAlign w:val="center"/>
          </w:tcPr>
          <w:p w14:paraId="0EF6EE81">
            <w:pPr>
              <w:pStyle w:val="17"/>
              <w:jc w:val="lef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本项目不接受联合体投标。</w:t>
            </w:r>
          </w:p>
        </w:tc>
        <w:tc>
          <w:tcPr>
            <w:tcW w:w="715" w:type="dxa"/>
            <w:vAlign w:val="center"/>
          </w:tcPr>
          <w:p w14:paraId="2F51CDE6">
            <w:pPr>
              <w:pStyle w:val="17"/>
              <w:jc w:val="center"/>
              <w:rPr>
                <w:rFonts w:hint="eastAsia" w:ascii="仿宋" w:hAnsi="仿宋" w:eastAsia="仿宋" w:cs="仿宋"/>
                <w:color w:val="auto"/>
                <w:sz w:val="22"/>
                <w:szCs w:val="22"/>
                <w:highlight w:val="none"/>
                <w:shd w:val="clear" w:color="auto" w:fill="auto"/>
              </w:rPr>
            </w:pPr>
          </w:p>
        </w:tc>
      </w:tr>
      <w:tr w14:paraId="6D2A91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48" w:hRule="atLeast"/>
        </w:trPr>
        <w:tc>
          <w:tcPr>
            <w:tcW w:w="887" w:type="dxa"/>
            <w:vAlign w:val="center"/>
          </w:tcPr>
          <w:p w14:paraId="3FE5A8B0">
            <w:pPr>
              <w:pStyle w:val="17"/>
              <w:jc w:val="center"/>
              <w:rPr>
                <w:rFonts w:hint="default"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11</w:t>
            </w:r>
          </w:p>
        </w:tc>
        <w:tc>
          <w:tcPr>
            <w:tcW w:w="1760" w:type="dxa"/>
            <w:vAlign w:val="center"/>
          </w:tcPr>
          <w:p w14:paraId="3581A17E">
            <w:pPr>
              <w:pStyle w:val="17"/>
              <w:jc w:val="center"/>
              <w:rPr>
                <w:rFonts w:hint="default"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中小企业声明函</w:t>
            </w:r>
          </w:p>
        </w:tc>
        <w:tc>
          <w:tcPr>
            <w:tcW w:w="5516" w:type="dxa"/>
            <w:vAlign w:val="center"/>
          </w:tcPr>
          <w:p w14:paraId="5FD9AED4">
            <w:pPr>
              <w:pStyle w:val="17"/>
              <w:keepNext w:val="0"/>
              <w:keepLines w:val="0"/>
              <w:pageBreakBefore w:val="0"/>
              <w:widowControl/>
              <w:kinsoku/>
              <w:wordWrap/>
              <w:overflowPunct/>
              <w:topLinePunct w:val="0"/>
              <w:autoSpaceDE/>
              <w:autoSpaceDN/>
              <w:bidi w:val="0"/>
              <w:adjustRightInd/>
              <w:snapToGrid w:val="0"/>
              <w:spacing w:line="360" w:lineRule="exact"/>
              <w:jc w:val="left"/>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lang w:val="en-US" w:eastAsia="zh-CN"/>
              </w:rPr>
              <w:t>本项目专门面向中小企业采购，投标人提供中小企业声明函。</w:t>
            </w:r>
          </w:p>
        </w:tc>
        <w:tc>
          <w:tcPr>
            <w:tcW w:w="715" w:type="dxa"/>
            <w:vAlign w:val="center"/>
          </w:tcPr>
          <w:p w14:paraId="6F915F26">
            <w:pPr>
              <w:pStyle w:val="17"/>
              <w:jc w:val="center"/>
              <w:rPr>
                <w:rFonts w:hint="eastAsia" w:ascii="仿宋" w:hAnsi="仿宋" w:eastAsia="仿宋" w:cs="仿宋"/>
                <w:color w:val="auto"/>
                <w:sz w:val="22"/>
                <w:szCs w:val="22"/>
                <w:highlight w:val="none"/>
                <w:shd w:val="clear" w:color="auto" w:fill="auto"/>
              </w:rPr>
            </w:pPr>
          </w:p>
        </w:tc>
      </w:tr>
      <w:tr w14:paraId="095EC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1" w:hRule="atLeast"/>
        </w:trPr>
        <w:tc>
          <w:tcPr>
            <w:tcW w:w="887" w:type="dxa"/>
            <w:vAlign w:val="center"/>
          </w:tcPr>
          <w:p w14:paraId="6332AFBB">
            <w:pPr>
              <w:pStyle w:val="17"/>
              <w:jc w:val="center"/>
              <w:rPr>
                <w:rFonts w:hint="default"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12</w:t>
            </w:r>
          </w:p>
        </w:tc>
        <w:tc>
          <w:tcPr>
            <w:tcW w:w="1760" w:type="dxa"/>
            <w:vAlign w:val="center"/>
          </w:tcPr>
          <w:p w14:paraId="64C5C14D">
            <w:pPr>
              <w:pStyle w:val="17"/>
              <w:jc w:val="center"/>
              <w:rPr>
                <w:rFonts w:hint="eastAsia"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特定资格</w:t>
            </w:r>
          </w:p>
        </w:tc>
        <w:tc>
          <w:tcPr>
            <w:tcW w:w="5516" w:type="dxa"/>
            <w:vAlign w:val="center"/>
          </w:tcPr>
          <w:p w14:paraId="3DE6AA8E">
            <w:pPr>
              <w:pStyle w:val="17"/>
              <w:keepNext w:val="0"/>
              <w:keepLines w:val="0"/>
              <w:pageBreakBefore w:val="0"/>
              <w:widowControl/>
              <w:kinsoku/>
              <w:wordWrap/>
              <w:overflowPunct/>
              <w:topLinePunct w:val="0"/>
              <w:autoSpaceDE/>
              <w:autoSpaceDN/>
              <w:bidi w:val="0"/>
              <w:adjustRightInd/>
              <w:snapToGrid w:val="0"/>
              <w:spacing w:line="360" w:lineRule="exact"/>
              <w:jc w:val="left"/>
              <w:textAlignment w:val="auto"/>
              <w:rPr>
                <w:rFonts w:hint="eastAsia" w:ascii="仿宋" w:hAnsi="仿宋" w:eastAsia="仿宋" w:cs="仿宋"/>
                <w:color w:val="auto"/>
                <w:sz w:val="22"/>
                <w:szCs w:val="22"/>
                <w:highlight w:val="none"/>
                <w:shd w:val="clear" w:color="auto" w:fill="auto"/>
                <w:lang w:val="en-US" w:eastAsia="zh-CN"/>
              </w:rPr>
            </w:pPr>
            <w:r>
              <w:rPr>
                <w:rFonts w:hint="eastAsia" w:ascii="仿宋_GB2312" w:hAnsi="仿宋_GB2312" w:eastAsia="仿宋_GB2312" w:cs="仿宋_GB2312"/>
                <w:sz w:val="22"/>
                <w:szCs w:val="22"/>
                <w:highlight w:val="none"/>
                <w:lang w:val="en-US" w:eastAsia="zh-CN"/>
              </w:rPr>
              <w:t>投标人</w:t>
            </w:r>
            <w:r>
              <w:rPr>
                <w:rFonts w:ascii="仿宋_GB2312" w:hAnsi="仿宋_GB2312" w:eastAsia="仿宋_GB2312" w:cs="仿宋_GB2312"/>
                <w:sz w:val="22"/>
                <w:szCs w:val="22"/>
                <w:highlight w:val="none"/>
              </w:rPr>
              <w:t>提供合法有效的《食品经营许可证》</w:t>
            </w:r>
            <w:r>
              <w:rPr>
                <w:rFonts w:hint="eastAsia" w:ascii="仿宋_GB2312" w:hAnsi="仿宋_GB2312" w:eastAsia="仿宋_GB2312" w:cs="仿宋_GB2312"/>
                <w:sz w:val="22"/>
                <w:szCs w:val="22"/>
                <w:highlight w:val="none"/>
                <w:lang w:eastAsia="zh-CN"/>
              </w:rPr>
              <w:t>。</w:t>
            </w:r>
          </w:p>
        </w:tc>
        <w:tc>
          <w:tcPr>
            <w:tcW w:w="715" w:type="dxa"/>
            <w:vAlign w:val="center"/>
          </w:tcPr>
          <w:p w14:paraId="4868F4D2">
            <w:pPr>
              <w:pStyle w:val="17"/>
              <w:jc w:val="center"/>
              <w:rPr>
                <w:rFonts w:hint="eastAsia" w:ascii="仿宋" w:hAnsi="仿宋" w:eastAsia="仿宋" w:cs="仿宋"/>
                <w:color w:val="auto"/>
                <w:sz w:val="22"/>
                <w:szCs w:val="22"/>
                <w:highlight w:val="none"/>
                <w:shd w:val="clear" w:color="auto" w:fill="auto"/>
              </w:rPr>
            </w:pPr>
          </w:p>
        </w:tc>
      </w:tr>
    </w:tbl>
    <w:p w14:paraId="2354DA19">
      <w:pPr>
        <w:pStyle w:val="8"/>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kern w:val="0"/>
          <w:sz w:val="22"/>
          <w:szCs w:val="22"/>
          <w:highlight w:val="none"/>
          <w:shd w:val="clear" w:color="auto" w:fill="auto"/>
          <w:lang w:val="en-US" w:eastAsia="zh-CN"/>
        </w:rPr>
      </w:pPr>
      <w:r>
        <w:rPr>
          <w:rFonts w:hint="eastAsia" w:ascii="仿宋" w:hAnsi="仿宋" w:eastAsia="仿宋" w:cs="仿宋"/>
          <w:color w:val="auto"/>
          <w:kern w:val="0"/>
          <w:sz w:val="22"/>
          <w:szCs w:val="22"/>
          <w:highlight w:val="none"/>
          <w:shd w:val="clear" w:color="auto" w:fill="auto"/>
          <w:lang w:val="en-US" w:eastAsia="zh-CN"/>
        </w:rPr>
        <w:t>备注：</w:t>
      </w:r>
    </w:p>
    <w:p w14:paraId="1E10E52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2"/>
          <w:szCs w:val="22"/>
          <w:highlight w:val="none"/>
          <w:shd w:val="clear" w:color="auto" w:fill="auto"/>
          <w:lang w:val="en-US" w:eastAsia="zh-CN"/>
        </w:rPr>
      </w:pPr>
      <w:r>
        <w:rPr>
          <w:rFonts w:hint="eastAsia" w:ascii="仿宋" w:hAnsi="仿宋" w:eastAsia="仿宋" w:cs="仿宋"/>
          <w:color w:val="auto"/>
          <w:kern w:val="0"/>
          <w:sz w:val="22"/>
          <w:szCs w:val="22"/>
          <w:highlight w:val="none"/>
          <w:shd w:val="clear" w:color="auto" w:fill="auto"/>
          <w:lang w:val="en-US" w:eastAsia="zh-CN"/>
        </w:rPr>
        <w:t>①以上资格证明文件供应商必须完全提供，复印件胶装在投标文件中并加盖供应商公章（如相关证明材料由第三方出具，应有第三方公章），缺项或未按要求提供的视为无效投标；</w:t>
      </w:r>
    </w:p>
    <w:p w14:paraId="56902FF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2"/>
          <w:szCs w:val="22"/>
          <w:highlight w:val="none"/>
          <w:shd w:val="clear" w:color="auto" w:fill="auto"/>
          <w:lang w:val="en-US" w:eastAsia="zh-CN"/>
        </w:rPr>
      </w:pPr>
      <w:r>
        <w:rPr>
          <w:rFonts w:hint="eastAsia" w:ascii="仿宋" w:hAnsi="仿宋" w:eastAsia="仿宋" w:cs="仿宋"/>
          <w:color w:val="auto"/>
          <w:kern w:val="0"/>
          <w:sz w:val="22"/>
          <w:szCs w:val="22"/>
          <w:highlight w:val="none"/>
          <w:shd w:val="clear" w:color="auto" w:fill="auto"/>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7AFDE1C3">
      <w:pPr>
        <w:rPr>
          <w:highlight w:val="none"/>
        </w:rPr>
      </w:pPr>
      <w:r>
        <w:rPr>
          <w:highlight w:val="none"/>
        </w:rPr>
        <w:br w:type="page"/>
      </w:r>
    </w:p>
    <w:p w14:paraId="3829351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法定代表人证明书</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2149"/>
        <w:gridCol w:w="1635"/>
        <w:gridCol w:w="160"/>
        <w:gridCol w:w="1889"/>
        <w:gridCol w:w="1897"/>
      </w:tblGrid>
      <w:tr w14:paraId="50B02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22" w:type="dxa"/>
            <w:gridSpan w:val="6"/>
            <w:vAlign w:val="center"/>
          </w:tcPr>
          <w:p w14:paraId="2BF8FB0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致：陕西</w:t>
            </w:r>
            <w:r>
              <w:rPr>
                <w:rFonts w:hint="eastAsia" w:ascii="仿宋" w:hAnsi="仿宋" w:eastAsia="仿宋" w:cs="仿宋"/>
                <w:color w:val="auto"/>
                <w:kern w:val="0"/>
                <w:sz w:val="22"/>
                <w:szCs w:val="22"/>
                <w:highlight w:val="none"/>
                <w:shd w:val="clear" w:color="auto" w:fill="auto"/>
                <w:lang w:val="en-US" w:eastAsia="zh-CN"/>
              </w:rPr>
              <w:t>德仁</w:t>
            </w:r>
            <w:r>
              <w:rPr>
                <w:rFonts w:hint="eastAsia" w:ascii="仿宋" w:hAnsi="仿宋" w:eastAsia="仿宋" w:cs="仿宋"/>
                <w:color w:val="auto"/>
                <w:kern w:val="0"/>
                <w:sz w:val="22"/>
                <w:szCs w:val="22"/>
                <w:highlight w:val="none"/>
                <w:shd w:val="clear" w:color="auto" w:fill="auto"/>
              </w:rPr>
              <w:t>招标有限公司</w:t>
            </w:r>
          </w:p>
        </w:tc>
      </w:tr>
      <w:tr w14:paraId="1320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1C6C6FC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企</w:t>
            </w:r>
          </w:p>
          <w:p w14:paraId="4A416C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业</w:t>
            </w:r>
          </w:p>
          <w:p w14:paraId="061C88F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信</w:t>
            </w:r>
          </w:p>
          <w:p w14:paraId="6F6239C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息</w:t>
            </w:r>
          </w:p>
        </w:tc>
        <w:tc>
          <w:tcPr>
            <w:tcW w:w="2148" w:type="dxa"/>
            <w:vAlign w:val="center"/>
          </w:tcPr>
          <w:p w14:paraId="3191A45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企业名称</w:t>
            </w:r>
          </w:p>
        </w:tc>
        <w:tc>
          <w:tcPr>
            <w:tcW w:w="5583" w:type="dxa"/>
            <w:gridSpan w:val="4"/>
            <w:vAlign w:val="center"/>
          </w:tcPr>
          <w:p w14:paraId="32BFF6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091E8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0C8F2D3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4DDC0AA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法定地址</w:t>
            </w:r>
          </w:p>
        </w:tc>
        <w:tc>
          <w:tcPr>
            <w:tcW w:w="5583" w:type="dxa"/>
            <w:gridSpan w:val="4"/>
            <w:vAlign w:val="center"/>
          </w:tcPr>
          <w:p w14:paraId="6765ADB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3E76B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3DA736B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093013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邮政编码</w:t>
            </w:r>
          </w:p>
        </w:tc>
        <w:tc>
          <w:tcPr>
            <w:tcW w:w="5583" w:type="dxa"/>
            <w:gridSpan w:val="4"/>
            <w:vAlign w:val="center"/>
          </w:tcPr>
          <w:p w14:paraId="1A332BF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66EB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791" w:type="dxa"/>
            <w:vMerge w:val="continue"/>
            <w:vAlign w:val="center"/>
          </w:tcPr>
          <w:p w14:paraId="0D667F2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7007574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统一社会信用代码</w:t>
            </w:r>
          </w:p>
        </w:tc>
        <w:tc>
          <w:tcPr>
            <w:tcW w:w="5583" w:type="dxa"/>
            <w:gridSpan w:val="4"/>
            <w:vAlign w:val="center"/>
          </w:tcPr>
          <w:p w14:paraId="4018196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73B75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3D2AB13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法定代表人</w:t>
            </w:r>
          </w:p>
        </w:tc>
        <w:tc>
          <w:tcPr>
            <w:tcW w:w="2148" w:type="dxa"/>
            <w:vAlign w:val="center"/>
          </w:tcPr>
          <w:p w14:paraId="3B9F851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姓名</w:t>
            </w:r>
          </w:p>
        </w:tc>
        <w:tc>
          <w:tcPr>
            <w:tcW w:w="1796" w:type="dxa"/>
            <w:gridSpan w:val="2"/>
            <w:vAlign w:val="center"/>
          </w:tcPr>
          <w:p w14:paraId="04CCA38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1890" w:type="dxa"/>
            <w:vAlign w:val="center"/>
          </w:tcPr>
          <w:p w14:paraId="730E180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性别</w:t>
            </w:r>
          </w:p>
        </w:tc>
        <w:tc>
          <w:tcPr>
            <w:tcW w:w="1897" w:type="dxa"/>
            <w:vAlign w:val="center"/>
          </w:tcPr>
          <w:p w14:paraId="74F08F3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4687A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13FB53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4EBEE86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职务</w:t>
            </w:r>
          </w:p>
        </w:tc>
        <w:tc>
          <w:tcPr>
            <w:tcW w:w="1796" w:type="dxa"/>
            <w:gridSpan w:val="2"/>
            <w:vAlign w:val="center"/>
          </w:tcPr>
          <w:p w14:paraId="1FEA9EC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1890" w:type="dxa"/>
            <w:vAlign w:val="center"/>
          </w:tcPr>
          <w:p w14:paraId="61CC1BD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联系电话</w:t>
            </w:r>
          </w:p>
        </w:tc>
        <w:tc>
          <w:tcPr>
            <w:tcW w:w="1897" w:type="dxa"/>
            <w:vAlign w:val="center"/>
          </w:tcPr>
          <w:p w14:paraId="555D9E0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1900E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91" w:type="dxa"/>
            <w:vMerge w:val="continue"/>
            <w:vAlign w:val="center"/>
          </w:tcPr>
          <w:p w14:paraId="0C503C6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2148" w:type="dxa"/>
            <w:vAlign w:val="center"/>
          </w:tcPr>
          <w:p w14:paraId="4CE2187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身份证号</w:t>
            </w:r>
          </w:p>
        </w:tc>
        <w:tc>
          <w:tcPr>
            <w:tcW w:w="5583" w:type="dxa"/>
            <w:gridSpan w:val="4"/>
            <w:vAlign w:val="center"/>
          </w:tcPr>
          <w:p w14:paraId="3978D31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r>
      <w:tr w14:paraId="15F16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791" w:type="dxa"/>
            <w:vMerge w:val="restart"/>
            <w:vAlign w:val="center"/>
          </w:tcPr>
          <w:p w14:paraId="65C7918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法定代表人身份证</w:t>
            </w:r>
          </w:p>
        </w:tc>
        <w:tc>
          <w:tcPr>
            <w:tcW w:w="3784" w:type="dxa"/>
            <w:gridSpan w:val="2"/>
            <w:vMerge w:val="restart"/>
            <w:vAlign w:val="center"/>
          </w:tcPr>
          <w:p w14:paraId="15A67BC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（正反面）</w:t>
            </w:r>
          </w:p>
        </w:tc>
        <w:tc>
          <w:tcPr>
            <w:tcW w:w="3947" w:type="dxa"/>
            <w:gridSpan w:val="3"/>
            <w:vAlign w:val="center"/>
          </w:tcPr>
          <w:p w14:paraId="184148E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法定代表人（签字或盖章）</w:t>
            </w:r>
          </w:p>
        </w:tc>
      </w:tr>
      <w:tr w14:paraId="2809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791" w:type="dxa"/>
            <w:vMerge w:val="continue"/>
            <w:vAlign w:val="center"/>
          </w:tcPr>
          <w:p w14:paraId="57F4E55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3784" w:type="dxa"/>
            <w:gridSpan w:val="2"/>
            <w:vMerge w:val="continue"/>
            <w:vAlign w:val="center"/>
          </w:tcPr>
          <w:p w14:paraId="556529C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tc>
        <w:tc>
          <w:tcPr>
            <w:tcW w:w="3947" w:type="dxa"/>
            <w:gridSpan w:val="3"/>
            <w:vAlign w:val="bottom"/>
          </w:tcPr>
          <w:p w14:paraId="291FADE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（公章）</w:t>
            </w:r>
          </w:p>
          <w:p w14:paraId="4B53B60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p w14:paraId="0F4E0C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p w14:paraId="198FFC8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p>
          <w:p w14:paraId="5A14BB9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 xml:space="preserve">年  月  日 </w:t>
            </w:r>
          </w:p>
        </w:tc>
      </w:tr>
    </w:tbl>
    <w:p w14:paraId="56BB556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color w:val="auto"/>
          <w:kern w:val="0"/>
          <w:sz w:val="20"/>
          <w:szCs w:val="20"/>
          <w:highlight w:val="none"/>
          <w:shd w:val="clear" w:color="auto" w:fill="auto"/>
        </w:rPr>
      </w:pPr>
    </w:p>
    <w:p w14:paraId="24CC18E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（法定代表人直接投标，只须提供法定代表人证明书）</w:t>
      </w:r>
    </w:p>
    <w:p w14:paraId="3E685E8F">
      <w:pPr>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highlight w:val="none"/>
          <w:shd w:val="clear" w:color="auto" w:fill="auto"/>
        </w:rPr>
      </w:pPr>
    </w:p>
    <w:p w14:paraId="61C0495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0"/>
          <w:szCs w:val="20"/>
          <w:highlight w:val="none"/>
          <w:shd w:val="clear" w:color="auto" w:fill="auto"/>
        </w:rPr>
      </w:pPr>
      <w:r>
        <w:rPr>
          <w:rFonts w:hint="eastAsia" w:ascii="仿宋" w:hAnsi="仿宋" w:eastAsia="仿宋" w:cs="仿宋"/>
          <w:b/>
          <w:bCs/>
          <w:color w:val="auto"/>
          <w:sz w:val="20"/>
          <w:szCs w:val="20"/>
          <w:highlight w:val="none"/>
          <w:shd w:val="clear" w:color="auto" w:fill="auto"/>
        </w:rPr>
        <w:br w:type="page"/>
      </w:r>
      <w:r>
        <w:rPr>
          <w:rFonts w:hint="eastAsia" w:ascii="仿宋" w:hAnsi="仿宋" w:eastAsia="仿宋" w:cs="仿宋"/>
          <w:b/>
          <w:color w:val="auto"/>
          <w:kern w:val="0"/>
          <w:sz w:val="28"/>
          <w:szCs w:val="28"/>
          <w:highlight w:val="none"/>
          <w:shd w:val="clear" w:color="auto" w:fill="auto"/>
        </w:rPr>
        <w:t>法定代表人授权书</w:t>
      </w:r>
    </w:p>
    <w:p w14:paraId="05D20650">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b/>
          <w:bCs/>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陕西</w:t>
      </w:r>
      <w:r>
        <w:rPr>
          <w:rFonts w:hint="eastAsia" w:ascii="仿宋" w:hAnsi="仿宋" w:eastAsia="仿宋" w:cs="仿宋"/>
          <w:color w:val="auto"/>
          <w:sz w:val="22"/>
          <w:szCs w:val="22"/>
          <w:highlight w:val="none"/>
          <w:shd w:val="clear" w:color="auto" w:fill="auto"/>
          <w:lang w:val="en-US" w:eastAsia="zh-CN"/>
        </w:rPr>
        <w:t>德仁</w:t>
      </w:r>
      <w:r>
        <w:rPr>
          <w:rFonts w:hint="eastAsia" w:ascii="仿宋" w:hAnsi="仿宋" w:eastAsia="仿宋" w:cs="仿宋"/>
          <w:color w:val="auto"/>
          <w:sz w:val="22"/>
          <w:szCs w:val="22"/>
          <w:highlight w:val="none"/>
          <w:shd w:val="clear" w:color="auto" w:fill="auto"/>
        </w:rPr>
        <w:t>招标有限公司：</w:t>
      </w:r>
    </w:p>
    <w:p w14:paraId="4C7422C4">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本授权书声明：注册于（</w:t>
      </w:r>
      <w:r>
        <w:rPr>
          <w:rFonts w:hint="eastAsia" w:ascii="仿宋" w:hAnsi="仿宋" w:eastAsia="仿宋" w:cs="仿宋"/>
          <w:color w:val="auto"/>
          <w:sz w:val="22"/>
          <w:szCs w:val="22"/>
          <w:highlight w:val="none"/>
          <w:u w:val="single"/>
          <w:shd w:val="clear" w:color="auto" w:fill="auto"/>
        </w:rPr>
        <w:t xml:space="preserve"> 市场监督管理局名称）之（委托单位全称） </w:t>
      </w:r>
      <w:r>
        <w:rPr>
          <w:rFonts w:hint="eastAsia" w:ascii="仿宋" w:hAnsi="仿宋" w:eastAsia="仿宋" w:cs="仿宋"/>
          <w:color w:val="auto"/>
          <w:sz w:val="22"/>
          <w:szCs w:val="22"/>
          <w:highlight w:val="none"/>
          <w:shd w:val="clear" w:color="auto" w:fill="auto"/>
        </w:rPr>
        <w:t>的法定代表人</w:t>
      </w:r>
      <w:r>
        <w:rPr>
          <w:rFonts w:hint="eastAsia" w:ascii="仿宋" w:hAnsi="仿宋" w:eastAsia="仿宋" w:cs="仿宋"/>
          <w:color w:val="auto"/>
          <w:sz w:val="22"/>
          <w:szCs w:val="22"/>
          <w:highlight w:val="none"/>
          <w:u w:val="single"/>
          <w:shd w:val="clear" w:color="auto" w:fill="auto"/>
        </w:rPr>
        <w:t>（姓名、性别、职务、身份证号）</w:t>
      </w:r>
      <w:r>
        <w:rPr>
          <w:rFonts w:hint="eastAsia" w:ascii="仿宋" w:hAnsi="仿宋" w:eastAsia="仿宋" w:cs="仿宋"/>
          <w:color w:val="auto"/>
          <w:sz w:val="22"/>
          <w:szCs w:val="22"/>
          <w:highlight w:val="none"/>
          <w:shd w:val="clear" w:color="auto" w:fill="auto"/>
        </w:rPr>
        <w:t>授权本公司的</w:t>
      </w:r>
      <w:r>
        <w:rPr>
          <w:rFonts w:hint="eastAsia" w:ascii="仿宋" w:hAnsi="仿宋" w:eastAsia="仿宋" w:cs="仿宋"/>
          <w:color w:val="auto"/>
          <w:sz w:val="22"/>
          <w:szCs w:val="22"/>
          <w:highlight w:val="none"/>
          <w:u w:val="single"/>
          <w:shd w:val="clear" w:color="auto" w:fill="auto"/>
        </w:rPr>
        <w:t>（被授权人姓名、性别、职务、身份证号）</w:t>
      </w:r>
      <w:r>
        <w:rPr>
          <w:rFonts w:hint="eastAsia" w:ascii="仿宋" w:hAnsi="仿宋" w:eastAsia="仿宋" w:cs="仿宋"/>
          <w:color w:val="auto"/>
          <w:sz w:val="22"/>
          <w:szCs w:val="22"/>
          <w:highlight w:val="none"/>
          <w:shd w:val="clear" w:color="auto" w:fill="auto"/>
        </w:rPr>
        <w:t>为合法代理人，就贵方组织的有关</w:t>
      </w:r>
      <w:r>
        <w:rPr>
          <w:rFonts w:hint="eastAsia" w:ascii="仿宋" w:hAnsi="仿宋" w:eastAsia="仿宋" w:cs="仿宋"/>
          <w:color w:val="auto"/>
          <w:sz w:val="22"/>
          <w:szCs w:val="22"/>
          <w:highlight w:val="none"/>
          <w:u w:val="single"/>
          <w:shd w:val="clear" w:color="auto" w:fill="auto"/>
        </w:rPr>
        <w:t>（招标项目名称）</w:t>
      </w:r>
      <w:r>
        <w:rPr>
          <w:rFonts w:hint="eastAsia" w:ascii="仿宋" w:hAnsi="仿宋" w:eastAsia="仿宋" w:cs="仿宋"/>
          <w:color w:val="auto"/>
          <w:sz w:val="22"/>
          <w:szCs w:val="22"/>
          <w:highlight w:val="none"/>
          <w:shd w:val="clear" w:color="auto" w:fill="auto"/>
        </w:rPr>
        <w:t>（项目编号：</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eastAsia="zh-CN"/>
        </w:rPr>
        <w:t>，</w:t>
      </w:r>
      <w:r>
        <w:rPr>
          <w:rFonts w:hint="eastAsia" w:ascii="仿宋" w:hAnsi="仿宋" w:eastAsia="仿宋" w:cs="仿宋"/>
          <w:color w:val="auto"/>
          <w:sz w:val="22"/>
          <w:szCs w:val="22"/>
          <w:highlight w:val="none"/>
          <w:u w:val="single"/>
          <w:shd w:val="clear" w:color="auto" w:fill="auto"/>
          <w:lang w:val="en-US" w:eastAsia="zh-CN"/>
        </w:rPr>
        <w:t xml:space="preserve">合同包：      </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）的投标、洽谈、执行等具体事务，签署全部有关</w:t>
      </w:r>
      <w:r>
        <w:rPr>
          <w:rFonts w:hint="eastAsia" w:ascii="仿宋" w:hAnsi="仿宋" w:eastAsia="仿宋" w:cs="仿宋"/>
          <w:color w:val="auto"/>
          <w:sz w:val="22"/>
          <w:szCs w:val="22"/>
          <w:highlight w:val="none"/>
          <w:shd w:val="clear" w:color="auto" w:fill="auto"/>
          <w:lang w:eastAsia="zh-CN"/>
        </w:rPr>
        <w:t>投标文件</w:t>
      </w:r>
      <w:r>
        <w:rPr>
          <w:rFonts w:hint="eastAsia" w:ascii="仿宋" w:hAnsi="仿宋" w:eastAsia="仿宋" w:cs="仿宋"/>
          <w:color w:val="auto"/>
          <w:sz w:val="22"/>
          <w:szCs w:val="22"/>
          <w:highlight w:val="none"/>
          <w:shd w:val="clear" w:color="auto" w:fill="auto"/>
        </w:rPr>
        <w:t>、文书、协议、合同，本公司对被授权人在本项目中的签名承担全部法律责任。本授权书自开标之日起计算有效期为</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日历日。</w:t>
      </w:r>
    </w:p>
    <w:p w14:paraId="107E9AFA">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投标人全称（公章）：</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 xml:space="preserve">     </w:t>
      </w:r>
    </w:p>
    <w:p w14:paraId="010567EB">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法定代表人（签字或盖章）：</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 xml:space="preserve"> </w:t>
      </w:r>
    </w:p>
    <w:p w14:paraId="26A0832D">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签发日期：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日</w:t>
      </w:r>
    </w:p>
    <w:p w14:paraId="3F8480A1">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附：被授权人：</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性别：</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职务：</w:t>
      </w:r>
      <w:r>
        <w:rPr>
          <w:rFonts w:hint="eastAsia" w:ascii="仿宋" w:hAnsi="仿宋" w:eastAsia="仿宋" w:cs="仿宋"/>
          <w:color w:val="auto"/>
          <w:sz w:val="22"/>
          <w:szCs w:val="22"/>
          <w:highlight w:val="none"/>
          <w:u w:val="single"/>
          <w:shd w:val="clear" w:color="auto" w:fill="auto"/>
        </w:rPr>
        <w:t xml:space="preserve">           </w:t>
      </w:r>
    </w:p>
    <w:p w14:paraId="71548DE3">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u w:val="single"/>
          <w:shd w:val="clear" w:color="auto" w:fill="auto"/>
        </w:rPr>
      </w:pPr>
      <w:r>
        <w:rPr>
          <w:rFonts w:hint="eastAsia" w:ascii="仿宋" w:hAnsi="仿宋" w:eastAsia="仿宋" w:cs="仿宋"/>
          <w:color w:val="auto"/>
          <w:sz w:val="22"/>
          <w:szCs w:val="22"/>
          <w:highlight w:val="none"/>
          <w:shd w:val="clear" w:color="auto" w:fill="auto"/>
        </w:rPr>
        <w:t>联系地址：</w:t>
      </w:r>
      <w:r>
        <w:rPr>
          <w:rFonts w:hint="eastAsia" w:ascii="仿宋" w:hAnsi="仿宋" w:eastAsia="仿宋" w:cs="仿宋"/>
          <w:color w:val="auto"/>
          <w:sz w:val="22"/>
          <w:szCs w:val="22"/>
          <w:highlight w:val="none"/>
          <w:u w:val="single"/>
          <w:shd w:val="clear" w:color="auto" w:fill="auto"/>
        </w:rPr>
        <w:t xml:space="preserve">                                                       </w:t>
      </w:r>
    </w:p>
    <w:p w14:paraId="76D27EF0">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u w:val="single"/>
          <w:shd w:val="clear" w:color="auto" w:fill="auto"/>
        </w:rPr>
      </w:pPr>
      <w:r>
        <w:rPr>
          <w:rFonts w:hint="eastAsia" w:ascii="仿宋" w:hAnsi="仿宋" w:eastAsia="仿宋" w:cs="仿宋"/>
          <w:color w:val="auto"/>
          <w:sz w:val="22"/>
          <w:szCs w:val="22"/>
          <w:highlight w:val="none"/>
          <w:shd w:val="clear" w:color="auto" w:fill="auto"/>
        </w:rPr>
        <w:t>联系电话：</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传真：</w:t>
      </w:r>
      <w:r>
        <w:rPr>
          <w:rFonts w:hint="eastAsia" w:ascii="仿宋" w:hAnsi="仿宋" w:eastAsia="仿宋" w:cs="仿宋"/>
          <w:color w:val="auto"/>
          <w:sz w:val="22"/>
          <w:szCs w:val="22"/>
          <w:highlight w:val="none"/>
          <w:u w:val="single"/>
          <w:shd w:val="clear" w:color="auto" w:fill="auto"/>
        </w:rPr>
        <w:t xml:space="preserve">                           </w:t>
      </w:r>
    </w:p>
    <w:p w14:paraId="1252FA4F">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法定代表人及被授权人身份证</w:t>
      </w:r>
    </w:p>
    <w:tbl>
      <w:tblPr>
        <w:tblStyle w:val="13"/>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66FB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8D99C28">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法定代表人身份证</w:t>
            </w:r>
            <w:r>
              <w:rPr>
                <w:rFonts w:hint="eastAsia" w:ascii="仿宋" w:hAnsi="仿宋" w:eastAsia="仿宋" w:cs="仿宋"/>
                <w:color w:val="auto"/>
                <w:kern w:val="0"/>
                <w:sz w:val="20"/>
                <w:szCs w:val="20"/>
                <w:highlight w:val="none"/>
                <w:shd w:val="clear" w:color="auto" w:fill="auto"/>
              </w:rPr>
              <w:t>正反面</w:t>
            </w:r>
          </w:p>
        </w:tc>
        <w:tc>
          <w:tcPr>
            <w:tcW w:w="4213" w:type="dxa"/>
            <w:shd w:val="clear" w:color="auto" w:fill="E0E0E0"/>
            <w:vAlign w:val="center"/>
          </w:tcPr>
          <w:p w14:paraId="6C6E67A5">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被授权人身份证</w:t>
            </w:r>
            <w:r>
              <w:rPr>
                <w:rFonts w:hint="eastAsia" w:ascii="仿宋" w:hAnsi="仿宋" w:eastAsia="仿宋" w:cs="仿宋"/>
                <w:color w:val="auto"/>
                <w:kern w:val="0"/>
                <w:sz w:val="20"/>
                <w:szCs w:val="20"/>
                <w:highlight w:val="none"/>
                <w:shd w:val="clear" w:color="auto" w:fill="auto"/>
              </w:rPr>
              <w:t>正反面</w:t>
            </w:r>
          </w:p>
        </w:tc>
      </w:tr>
    </w:tbl>
    <w:p w14:paraId="5D3225A5">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说明：</w:t>
      </w:r>
    </w:p>
    <w:p w14:paraId="2CBB9BF5">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1．本授权书有效期自开标之日计算不得少于90日历日。</w:t>
      </w:r>
    </w:p>
    <w:p w14:paraId="3FD6940B">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2．授权书内容填写要明确，文字要工整清楚，涂改无效。</w:t>
      </w:r>
    </w:p>
    <w:p w14:paraId="2EA22ADB">
      <w:pPr>
        <w:rPr>
          <w:rFonts w:hint="eastAsia" w:ascii="仿宋" w:hAnsi="仿宋" w:eastAsia="仿宋" w:cs="仿宋"/>
          <w:b/>
          <w:bCs/>
          <w:color w:val="auto"/>
          <w:sz w:val="30"/>
          <w:szCs w:val="30"/>
          <w:highlight w:val="none"/>
          <w:shd w:val="clear" w:color="auto" w:fill="auto"/>
          <w:lang w:val="en-US" w:eastAsia="zh-CN"/>
        </w:rPr>
      </w:pPr>
      <w:r>
        <w:rPr>
          <w:rFonts w:hint="eastAsia" w:ascii="仿宋" w:hAnsi="仿宋" w:eastAsia="仿宋" w:cs="仿宋"/>
          <w:b/>
          <w:bCs/>
          <w:color w:val="auto"/>
          <w:sz w:val="30"/>
          <w:szCs w:val="30"/>
          <w:highlight w:val="none"/>
          <w:shd w:val="clear" w:color="auto" w:fill="auto"/>
          <w:lang w:val="en-US" w:eastAsia="zh-CN"/>
        </w:rPr>
        <w:br w:type="page"/>
      </w:r>
    </w:p>
    <w:p w14:paraId="6EB51FE9">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bCs/>
          <w:color w:val="auto"/>
          <w:sz w:val="30"/>
          <w:szCs w:val="30"/>
          <w:highlight w:val="none"/>
          <w:shd w:val="clear" w:color="auto" w:fill="auto"/>
          <w:lang w:val="en-US" w:eastAsia="zh-CN"/>
        </w:rPr>
      </w:pPr>
      <w:bookmarkStart w:id="13" w:name="_GoBack"/>
      <w:bookmarkEnd w:id="13"/>
      <w:r>
        <w:rPr>
          <w:rFonts w:hint="eastAsia" w:ascii="仿宋" w:hAnsi="仿宋" w:eastAsia="仿宋" w:cs="仿宋"/>
          <w:b/>
          <w:bCs/>
          <w:color w:val="auto"/>
          <w:sz w:val="30"/>
          <w:szCs w:val="30"/>
          <w:highlight w:val="none"/>
          <w:shd w:val="clear" w:color="auto" w:fill="auto"/>
          <w:lang w:val="en-US" w:eastAsia="zh-CN"/>
        </w:rPr>
        <w:t>被授权人社保缴纳证明：</w:t>
      </w:r>
    </w:p>
    <w:p w14:paraId="464E6935">
      <w:pPr>
        <w:rPr>
          <w:rFonts w:hint="eastAsia" w:ascii="仿宋" w:hAnsi="仿宋" w:eastAsia="仿宋" w:cs="仿宋"/>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（需提供文件递交截止时间前六个月内</w:t>
      </w:r>
      <w:r>
        <w:rPr>
          <w:rFonts w:hint="eastAsia" w:ascii="仿宋" w:hAnsi="仿宋" w:eastAsia="仿宋" w:cs="仿宋"/>
          <w:b/>
          <w:bCs/>
          <w:color w:val="auto"/>
          <w:sz w:val="24"/>
          <w:szCs w:val="24"/>
          <w:highlight w:val="none"/>
          <w:shd w:val="clear" w:color="auto" w:fill="auto"/>
        </w:rPr>
        <w:t>任意一个月的社会保障资金的缴纳证明</w:t>
      </w:r>
      <w:r>
        <w:rPr>
          <w:rFonts w:hint="eastAsia" w:ascii="仿宋" w:hAnsi="仿宋" w:eastAsia="仿宋" w:cs="仿宋"/>
          <w:b/>
          <w:bCs/>
          <w:color w:val="auto"/>
          <w:sz w:val="24"/>
          <w:szCs w:val="24"/>
          <w:highlight w:val="none"/>
          <w:shd w:val="clear" w:color="auto" w:fill="auto"/>
          <w:lang w:val="en-US" w:eastAsia="zh-CN"/>
        </w:rPr>
        <w:t>）</w:t>
      </w:r>
    </w:p>
    <w:p w14:paraId="60EE93F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shd w:val="clear" w:color="auto" w:fill="auto"/>
          <w:lang w:val="en-US" w:eastAsia="zh-CN"/>
        </w:rPr>
      </w:pPr>
    </w:p>
    <w:p w14:paraId="0013331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br w:type="page"/>
      </w:r>
    </w:p>
    <w:p w14:paraId="58603A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参加政府采购活动前3年内在经营活动中</w:t>
      </w:r>
    </w:p>
    <w:p w14:paraId="6439E5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没有重大违法纪录的书面声明</w:t>
      </w:r>
    </w:p>
    <w:p w14:paraId="2E25D08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本单位郑重声明：</w:t>
      </w:r>
    </w:p>
    <w:p w14:paraId="4DA2E4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1、我单位在参加采购活动前三年内在经营活动中没有《政府采购法》第二十二条第一款第(五)项所称重大违法记录。</w:t>
      </w:r>
    </w:p>
    <w:p w14:paraId="430E24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2、我单位或者其法定代表人、董事、监事、高级管理人员未因经营活动中的违法行为受到刑事处罚或者责令停产停业、吊销许可证或者执照、较大数额罚款等行政处罚。</w:t>
      </w:r>
    </w:p>
    <w:p w14:paraId="3BF0BFA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3、我方_____（填“未被列入”或“被列入”）失信被执行人名单。</w:t>
      </w:r>
    </w:p>
    <w:p w14:paraId="0763BD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4、我方_____（填“未被列入”或“被列入”）重大税收违法失信主体。</w:t>
      </w:r>
    </w:p>
    <w:p w14:paraId="71BC34D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5、我方_____（填“未被列入”或“被列入”）政府采购严重违法失信行为记录名单。</w:t>
      </w:r>
    </w:p>
    <w:p w14:paraId="3F1C65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7A5A1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特此声明！</w:t>
      </w:r>
    </w:p>
    <w:p w14:paraId="6BD6050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备注：供应商在参加政府采购活动前3年内因违法经营被禁止在一定期限内参加政府采购活动，期限届满的，可以参加政府采购活动，但应提供期限届满的证明材料。</w:t>
      </w:r>
    </w:p>
    <w:p w14:paraId="406D3C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60A198BB">
      <w:pPr>
        <w:pStyle w:val="10"/>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32653634">
      <w:pPr>
        <w:spacing w:line="500" w:lineRule="exac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lang w:val="en-US" w:eastAsia="zh-CN"/>
        </w:rPr>
        <w:t>投标人</w:t>
      </w:r>
      <w:r>
        <w:rPr>
          <w:rFonts w:hint="eastAsia" w:ascii="仿宋" w:hAnsi="仿宋" w:eastAsia="仿宋" w:cs="仿宋"/>
          <w:color w:val="auto"/>
          <w:sz w:val="22"/>
          <w:szCs w:val="22"/>
          <w:highlight w:val="none"/>
          <w:shd w:val="clear" w:color="auto" w:fill="auto"/>
        </w:rPr>
        <w:t>名称：</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4B671651">
      <w:pPr>
        <w:spacing w:line="500" w:lineRule="exac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w:t>
      </w:r>
      <w:r>
        <w:rPr>
          <w:rFonts w:hint="eastAsia" w:ascii="仿宋" w:hAnsi="仿宋" w:eastAsia="仿宋" w:cs="仿宋"/>
          <w:color w:val="auto"/>
          <w:sz w:val="22"/>
          <w:szCs w:val="22"/>
          <w:highlight w:val="none"/>
          <w:shd w:val="clear" w:color="auto" w:fill="auto"/>
          <w:lang w:val="en-US" w:eastAsia="zh-CN"/>
        </w:rPr>
        <w:t>被授权人</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518BD6A5">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2"/>
          <w:szCs w:val="22"/>
          <w:highlight w:val="none"/>
          <w:u w:val="single"/>
          <w:shd w:val="clear" w:color="auto" w:fill="auto"/>
          <w:lang w:val="en-US" w:eastAsia="zh-CN"/>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val="en-US" w:eastAsia="zh-CN"/>
        </w:rPr>
        <w:t>日</w:t>
      </w:r>
    </w:p>
    <w:p w14:paraId="50A4F648">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2"/>
          <w:szCs w:val="22"/>
          <w:highlight w:val="none"/>
          <w:shd w:val="clear" w:color="auto" w:fill="auto"/>
        </w:rPr>
      </w:pPr>
    </w:p>
    <w:p w14:paraId="2BE9148A">
      <w:pPr>
        <w:pStyle w:val="11"/>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shd w:val="clear" w:color="auto" w:fill="auto"/>
        </w:rPr>
      </w:pPr>
    </w:p>
    <w:p w14:paraId="62AD8F4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br w:type="page"/>
      </w:r>
    </w:p>
    <w:p w14:paraId="1CC29C3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bookmarkStart w:id="7" w:name="_Toc18229_WPSOffice_Level2"/>
      <w:bookmarkStart w:id="8" w:name="_Toc28871_WPSOffice_Level3"/>
      <w:bookmarkStart w:id="9" w:name="_Toc29320_WPSOffice_Level2"/>
      <w:r>
        <w:rPr>
          <w:rFonts w:hint="eastAsia" w:ascii="仿宋" w:hAnsi="仿宋" w:eastAsia="仿宋" w:cs="仿宋"/>
          <w:b/>
          <w:color w:val="auto"/>
          <w:kern w:val="0"/>
          <w:sz w:val="28"/>
          <w:szCs w:val="28"/>
          <w:highlight w:val="none"/>
          <w:shd w:val="clear" w:color="auto" w:fill="auto"/>
        </w:rPr>
        <w:t>履行合同所必需的设备和专业技术能力的说明及承诺</w:t>
      </w:r>
      <w:bookmarkEnd w:id="7"/>
      <w:bookmarkEnd w:id="8"/>
      <w:bookmarkEnd w:id="9"/>
    </w:p>
    <w:p w14:paraId="2AAC0022">
      <w:pPr>
        <w:pStyle w:val="12"/>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highlight w:val="none"/>
          <w:shd w:val="clear" w:color="auto" w:fill="auto"/>
        </w:rPr>
      </w:pPr>
    </w:p>
    <w:p w14:paraId="26D24641">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color w:val="auto"/>
          <w:spacing w:val="4"/>
          <w:sz w:val="22"/>
          <w:szCs w:val="22"/>
          <w:highlight w:val="none"/>
          <w:u w:val="single"/>
          <w:shd w:val="clear" w:color="auto" w:fill="auto"/>
        </w:rPr>
      </w:pPr>
      <w:r>
        <w:rPr>
          <w:rFonts w:hint="eastAsia" w:ascii="仿宋" w:hAnsi="仿宋" w:eastAsia="仿宋" w:cs="仿宋"/>
          <w:color w:val="auto"/>
          <w:spacing w:val="4"/>
          <w:sz w:val="22"/>
          <w:szCs w:val="22"/>
          <w:highlight w:val="none"/>
          <w:u w:val="single"/>
          <w:shd w:val="clear" w:color="auto" w:fill="auto"/>
        </w:rPr>
        <w:t xml:space="preserve">     （采购人名称）    ：</w:t>
      </w:r>
    </w:p>
    <w:p w14:paraId="178684D4">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56" w:firstLineChars="200"/>
        <w:textAlignment w:val="auto"/>
        <w:rPr>
          <w:rFonts w:hint="eastAsia" w:ascii="仿宋" w:hAnsi="仿宋" w:eastAsia="仿宋" w:cs="仿宋"/>
          <w:color w:val="auto"/>
          <w:spacing w:val="4"/>
          <w:sz w:val="22"/>
          <w:szCs w:val="22"/>
          <w:highlight w:val="none"/>
          <w:shd w:val="clear" w:color="auto" w:fill="auto"/>
        </w:rPr>
      </w:pPr>
      <w:r>
        <w:rPr>
          <w:rFonts w:hint="eastAsia" w:ascii="仿宋" w:hAnsi="仿宋" w:eastAsia="仿宋" w:cs="仿宋"/>
          <w:color w:val="auto"/>
          <w:spacing w:val="4"/>
          <w:sz w:val="22"/>
          <w:szCs w:val="22"/>
          <w:highlight w:val="none"/>
          <w:shd w:val="clear" w:color="auto" w:fill="auto"/>
        </w:rPr>
        <w:t xml:space="preserve">   </w:t>
      </w:r>
    </w:p>
    <w:p w14:paraId="760CC860">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56" w:firstLineChars="200"/>
        <w:textAlignment w:val="auto"/>
        <w:rPr>
          <w:rFonts w:hint="eastAsia" w:ascii="仿宋" w:hAnsi="仿宋" w:eastAsia="仿宋" w:cs="仿宋"/>
          <w:color w:val="auto"/>
          <w:spacing w:val="4"/>
          <w:sz w:val="22"/>
          <w:szCs w:val="22"/>
          <w:highlight w:val="none"/>
          <w:shd w:val="clear" w:color="auto" w:fill="auto"/>
        </w:rPr>
      </w:pPr>
      <w:r>
        <w:rPr>
          <w:rFonts w:hint="eastAsia" w:ascii="仿宋" w:hAnsi="仿宋" w:eastAsia="仿宋" w:cs="仿宋"/>
          <w:color w:val="auto"/>
          <w:spacing w:val="4"/>
          <w:sz w:val="22"/>
          <w:szCs w:val="22"/>
          <w:highlight w:val="none"/>
          <w:u w:val="single"/>
          <w:shd w:val="clear" w:color="auto" w:fill="auto"/>
        </w:rPr>
        <w:t xml:space="preserve">      （供应商名称）    </w:t>
      </w:r>
      <w:r>
        <w:rPr>
          <w:rFonts w:hint="eastAsia" w:ascii="仿宋" w:hAnsi="仿宋" w:eastAsia="仿宋" w:cs="仿宋"/>
          <w:color w:val="auto"/>
          <w:spacing w:val="4"/>
          <w:sz w:val="22"/>
          <w:szCs w:val="22"/>
          <w:highlight w:val="none"/>
          <w:shd w:val="clear" w:color="auto" w:fill="auto"/>
        </w:rPr>
        <w:t xml:space="preserve"> 于</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年</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月</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日在中华人民共和国境内</w:t>
      </w:r>
      <w:r>
        <w:rPr>
          <w:rFonts w:hint="eastAsia" w:ascii="仿宋" w:hAnsi="仿宋" w:eastAsia="仿宋" w:cs="仿宋"/>
          <w:color w:val="auto"/>
          <w:spacing w:val="4"/>
          <w:sz w:val="22"/>
          <w:szCs w:val="22"/>
          <w:highlight w:val="none"/>
          <w:u w:val="single"/>
          <w:shd w:val="clear" w:color="auto" w:fill="auto"/>
        </w:rPr>
        <w:t xml:space="preserve">               （详细注册地址）     </w:t>
      </w:r>
      <w:r>
        <w:rPr>
          <w:rFonts w:hint="eastAsia" w:ascii="仿宋" w:hAnsi="仿宋" w:eastAsia="仿宋" w:cs="仿宋"/>
          <w:color w:val="auto"/>
          <w:spacing w:val="4"/>
          <w:sz w:val="22"/>
          <w:szCs w:val="22"/>
          <w:highlight w:val="none"/>
          <w:shd w:val="clear" w:color="auto" w:fill="auto"/>
        </w:rPr>
        <w:t>合法注册并经营，公司主营业务为</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，营业（生产经营）面积为</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 xml:space="preserve"> ，现有员工数量为</w:t>
      </w:r>
      <w:r>
        <w:rPr>
          <w:rFonts w:hint="eastAsia" w:ascii="仿宋" w:hAnsi="仿宋" w:eastAsia="仿宋" w:cs="仿宋"/>
          <w:color w:val="auto"/>
          <w:spacing w:val="4"/>
          <w:sz w:val="22"/>
          <w:szCs w:val="22"/>
          <w:highlight w:val="none"/>
          <w:u w:val="single"/>
          <w:shd w:val="clear" w:color="auto" w:fill="auto"/>
        </w:rPr>
        <w:t xml:space="preserve">         </w:t>
      </w:r>
      <w:r>
        <w:rPr>
          <w:rFonts w:hint="eastAsia" w:ascii="仿宋" w:hAnsi="仿宋" w:eastAsia="仿宋" w:cs="仿宋"/>
          <w:color w:val="auto"/>
          <w:spacing w:val="4"/>
          <w:sz w:val="22"/>
          <w:szCs w:val="22"/>
          <w:highlight w:val="none"/>
          <w:shd w:val="clear" w:color="auto" w:fill="auto"/>
        </w:rPr>
        <w:t>，其中与履行本合同相关的专业技术人员有（</w:t>
      </w:r>
      <w:r>
        <w:rPr>
          <w:rFonts w:hint="eastAsia" w:ascii="仿宋" w:hAnsi="仿宋" w:eastAsia="仿宋" w:cs="仿宋"/>
          <w:color w:val="auto"/>
          <w:spacing w:val="4"/>
          <w:sz w:val="22"/>
          <w:szCs w:val="22"/>
          <w:highlight w:val="none"/>
          <w:u w:val="single"/>
          <w:shd w:val="clear" w:color="auto" w:fill="auto"/>
        </w:rPr>
        <w:t xml:space="preserve">             专业能力、数量        </w:t>
      </w:r>
      <w:r>
        <w:rPr>
          <w:rFonts w:hint="eastAsia" w:ascii="仿宋" w:hAnsi="仿宋" w:eastAsia="仿宋" w:cs="仿宋"/>
          <w:color w:val="auto"/>
          <w:spacing w:val="4"/>
          <w:sz w:val="22"/>
          <w:szCs w:val="22"/>
          <w:highlight w:val="none"/>
          <w:shd w:val="clear" w:color="auto" w:fill="auto"/>
        </w:rPr>
        <w:t>），拟投入本合同相关的主要设备有（</w:t>
      </w:r>
      <w:r>
        <w:rPr>
          <w:rFonts w:hint="eastAsia" w:ascii="仿宋" w:hAnsi="仿宋" w:eastAsia="仿宋" w:cs="仿宋"/>
          <w:color w:val="auto"/>
          <w:spacing w:val="4"/>
          <w:sz w:val="22"/>
          <w:szCs w:val="22"/>
          <w:highlight w:val="none"/>
          <w:u w:val="single"/>
          <w:shd w:val="clear" w:color="auto" w:fill="auto"/>
        </w:rPr>
        <w:t xml:space="preserve">             设备型号、数量        </w:t>
      </w:r>
      <w:r>
        <w:rPr>
          <w:rFonts w:hint="eastAsia" w:ascii="仿宋" w:hAnsi="仿宋" w:eastAsia="仿宋" w:cs="仿宋"/>
          <w:color w:val="auto"/>
          <w:spacing w:val="4"/>
          <w:sz w:val="22"/>
          <w:szCs w:val="22"/>
          <w:highlight w:val="none"/>
          <w:shd w:val="clear" w:color="auto" w:fill="auto"/>
        </w:rPr>
        <w:t>）。</w:t>
      </w:r>
    </w:p>
    <w:p w14:paraId="0B68B634">
      <w:pPr>
        <w:pStyle w:val="12"/>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56" w:firstLineChars="200"/>
        <w:textAlignment w:val="auto"/>
        <w:rPr>
          <w:rFonts w:hint="eastAsia" w:ascii="仿宋" w:hAnsi="仿宋" w:eastAsia="仿宋" w:cs="仿宋"/>
          <w:color w:val="auto"/>
          <w:spacing w:val="4"/>
          <w:sz w:val="22"/>
          <w:szCs w:val="22"/>
          <w:highlight w:val="none"/>
          <w:shd w:val="clear" w:color="auto" w:fill="auto"/>
        </w:rPr>
      </w:pPr>
      <w:r>
        <w:rPr>
          <w:rFonts w:hint="eastAsia" w:ascii="仿宋" w:hAnsi="仿宋" w:eastAsia="仿宋" w:cs="仿宋"/>
          <w:color w:val="auto"/>
          <w:spacing w:val="4"/>
          <w:sz w:val="22"/>
          <w:szCs w:val="22"/>
          <w:highlight w:val="none"/>
          <w:shd w:val="clear" w:color="auto" w:fill="auto"/>
        </w:rPr>
        <w:t>我公司郑重承诺，我公司具有履行本合同所必需的设备和专业技术能力，合同履约中将无条件增加相关设备、人员，直至满足项目需求。</w:t>
      </w:r>
    </w:p>
    <w:p w14:paraId="562B046A">
      <w:pPr>
        <w:pStyle w:val="12"/>
        <w:keepNext w:val="0"/>
        <w:keepLines w:val="0"/>
        <w:pageBreakBefore w:val="0"/>
        <w:widowControl w:val="0"/>
        <w:kinsoku/>
        <w:wordWrap/>
        <w:overflowPunct/>
        <w:topLinePunct w:val="0"/>
        <w:autoSpaceDE/>
        <w:autoSpaceDN/>
        <w:bidi w:val="0"/>
        <w:adjustRightInd w:val="0"/>
        <w:snapToGrid w:val="0"/>
        <w:spacing w:line="360" w:lineRule="auto"/>
        <w:ind w:left="456" w:leftChars="0" w:right="0" w:rightChars="0" w:hanging="456" w:hangingChars="200"/>
        <w:textAlignment w:val="auto"/>
        <w:rPr>
          <w:rFonts w:hint="eastAsia" w:ascii="仿宋" w:hAnsi="仿宋" w:eastAsia="仿宋" w:cs="仿宋"/>
          <w:color w:val="auto"/>
          <w:spacing w:val="4"/>
          <w:sz w:val="22"/>
          <w:szCs w:val="22"/>
          <w:highlight w:val="none"/>
          <w:shd w:val="clear" w:color="auto" w:fill="auto"/>
        </w:rPr>
      </w:pPr>
    </w:p>
    <w:p w14:paraId="41352E5F">
      <w:pPr>
        <w:spacing w:line="500" w:lineRule="exac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lang w:val="en-US" w:eastAsia="zh-CN"/>
        </w:rPr>
        <w:t>投标人</w:t>
      </w:r>
      <w:r>
        <w:rPr>
          <w:rFonts w:hint="eastAsia" w:ascii="仿宋" w:hAnsi="仿宋" w:eastAsia="仿宋" w:cs="仿宋"/>
          <w:color w:val="auto"/>
          <w:sz w:val="22"/>
          <w:szCs w:val="22"/>
          <w:highlight w:val="none"/>
          <w:shd w:val="clear" w:color="auto" w:fill="auto"/>
        </w:rPr>
        <w:t>名称：</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46CE9C02">
      <w:pPr>
        <w:spacing w:line="500" w:lineRule="exact"/>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w:t>
      </w:r>
      <w:r>
        <w:rPr>
          <w:rFonts w:hint="eastAsia" w:ascii="仿宋" w:hAnsi="仿宋" w:eastAsia="仿宋" w:cs="仿宋"/>
          <w:color w:val="auto"/>
          <w:sz w:val="22"/>
          <w:szCs w:val="22"/>
          <w:highlight w:val="none"/>
          <w:shd w:val="clear" w:color="auto" w:fill="auto"/>
          <w:lang w:val="en-US" w:eastAsia="zh-CN"/>
        </w:rPr>
        <w:t>被授权人</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4F6DA343">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2"/>
          <w:szCs w:val="22"/>
          <w:highlight w:val="none"/>
          <w:u w:val="single"/>
          <w:shd w:val="clear" w:color="auto" w:fill="auto"/>
          <w:lang w:val="en-US" w:eastAsia="zh-CN"/>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val="en-US" w:eastAsia="zh-CN"/>
        </w:rPr>
        <w:t>日</w:t>
      </w:r>
    </w:p>
    <w:p w14:paraId="4552755A">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shd w:val="clear" w:color="auto" w:fill="auto"/>
        </w:rPr>
      </w:pPr>
    </w:p>
    <w:p w14:paraId="37877161">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58933B63">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7E57BA0">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413D178F">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68DAB06">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01005382">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9DD3471">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798F2E1F">
      <w:pPr>
        <w:pStyle w:val="18"/>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4BE421E3">
      <w:pPr>
        <w:keepNext w:val="0"/>
        <w:keepLines w:val="0"/>
        <w:pageBreakBefore w:val="0"/>
        <w:widowControl/>
        <w:shd w:val="clear" w:color="auto" w:fill="auto"/>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 xml:space="preserve">             </w:t>
      </w:r>
    </w:p>
    <w:p w14:paraId="50913EA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shd w:val="clear" w:color="auto" w:fill="auto"/>
          <w:lang w:val="en-US" w:eastAsia="zh-CN"/>
        </w:rPr>
      </w:pPr>
      <w:r>
        <w:rPr>
          <w:rFonts w:hint="eastAsia" w:ascii="仿宋" w:hAnsi="仿宋" w:eastAsia="仿宋" w:cs="仿宋"/>
          <w:b/>
          <w:color w:val="auto"/>
          <w:kern w:val="0"/>
          <w:sz w:val="20"/>
          <w:szCs w:val="20"/>
          <w:highlight w:val="none"/>
          <w:shd w:val="clear" w:color="auto" w:fill="auto"/>
          <w:lang w:val="en-US" w:eastAsia="zh-CN"/>
        </w:rPr>
        <w:br w:type="page"/>
      </w:r>
    </w:p>
    <w:p w14:paraId="5864408F">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供应商</w:t>
      </w:r>
      <w:r>
        <w:rPr>
          <w:rFonts w:hint="eastAsia" w:ascii="仿宋" w:hAnsi="仿宋" w:eastAsia="仿宋" w:cs="仿宋"/>
          <w:b/>
          <w:color w:val="auto"/>
          <w:kern w:val="0"/>
          <w:sz w:val="28"/>
          <w:szCs w:val="28"/>
          <w:highlight w:val="none"/>
          <w:shd w:val="clear" w:color="auto" w:fill="auto"/>
        </w:rPr>
        <w:t>企业关系</w:t>
      </w:r>
      <w:r>
        <w:rPr>
          <w:rFonts w:hint="eastAsia" w:ascii="仿宋" w:hAnsi="仿宋" w:eastAsia="仿宋" w:cs="仿宋"/>
          <w:b/>
          <w:color w:val="auto"/>
          <w:kern w:val="0"/>
          <w:sz w:val="28"/>
          <w:szCs w:val="28"/>
          <w:highlight w:val="none"/>
          <w:shd w:val="clear" w:color="auto" w:fill="auto"/>
          <w:lang w:val="en-US" w:eastAsia="zh-CN"/>
        </w:rPr>
        <w:t>清单及声明</w:t>
      </w:r>
    </w:p>
    <w:p w14:paraId="658C7E83">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u w:val="single"/>
          <w:shd w:val="clear" w:color="auto" w:fill="auto"/>
        </w:rPr>
      </w:pPr>
      <w:r>
        <w:rPr>
          <w:rFonts w:hint="eastAsia" w:ascii="仿宋" w:hAnsi="仿宋" w:eastAsia="仿宋" w:cs="仿宋"/>
          <w:color w:val="auto"/>
          <w:sz w:val="22"/>
          <w:szCs w:val="22"/>
          <w:highlight w:val="none"/>
          <w:u w:val="single"/>
          <w:shd w:val="clear" w:color="auto" w:fill="auto"/>
        </w:rPr>
        <w:t>（采购人名称）    ：</w:t>
      </w:r>
    </w:p>
    <w:p w14:paraId="5F5B832E">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eastAsia="zh-CN"/>
        </w:rPr>
        <w:t>一、</w:t>
      </w:r>
      <w:r>
        <w:rPr>
          <w:rFonts w:hint="eastAsia" w:ascii="仿宋" w:hAnsi="仿宋" w:eastAsia="仿宋" w:cs="仿宋"/>
          <w:color w:val="auto"/>
          <w:sz w:val="22"/>
          <w:szCs w:val="22"/>
          <w:highlight w:val="none"/>
          <w:shd w:val="clear" w:color="auto" w:fill="auto"/>
          <w:lang w:val="en-US" w:eastAsia="zh-CN"/>
        </w:rPr>
        <w:t>关联关系清单</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3781"/>
        <w:gridCol w:w="2882"/>
        <w:gridCol w:w="847"/>
      </w:tblGrid>
      <w:tr w14:paraId="6C66E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522" w:type="dxa"/>
            <w:gridSpan w:val="4"/>
            <w:vAlign w:val="center"/>
          </w:tcPr>
          <w:p w14:paraId="36022EC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rPr>
            </w:pPr>
            <w:r>
              <w:rPr>
                <w:rFonts w:hint="eastAsia" w:ascii="仿宋" w:hAnsi="仿宋" w:eastAsia="仿宋" w:cs="仿宋"/>
                <w:b/>
                <w:bCs/>
                <w:color w:val="auto"/>
                <w:sz w:val="22"/>
                <w:szCs w:val="22"/>
                <w:highlight w:val="none"/>
                <w:shd w:val="clear" w:color="auto" w:fill="auto"/>
                <w:vertAlign w:val="baseline"/>
                <w:lang w:val="en-US" w:eastAsia="zh-CN"/>
              </w:rPr>
              <w:t>存在直接控股、管理关系的相关单位</w:t>
            </w:r>
          </w:p>
        </w:tc>
      </w:tr>
      <w:tr w14:paraId="4938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01595BC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eastAsia="zh-CN"/>
              </w:rPr>
            </w:pPr>
            <w:r>
              <w:rPr>
                <w:rFonts w:hint="eastAsia" w:ascii="仿宋" w:hAnsi="仿宋" w:eastAsia="仿宋" w:cs="仿宋"/>
                <w:b/>
                <w:bCs/>
                <w:color w:val="auto"/>
                <w:sz w:val="22"/>
                <w:szCs w:val="22"/>
                <w:highlight w:val="none"/>
                <w:shd w:val="clear" w:color="auto" w:fill="auto"/>
                <w:vertAlign w:val="baseline"/>
                <w:lang w:val="en-US" w:eastAsia="zh-CN"/>
              </w:rPr>
              <w:t>序号</w:t>
            </w:r>
          </w:p>
        </w:tc>
        <w:tc>
          <w:tcPr>
            <w:tcW w:w="3780" w:type="dxa"/>
            <w:vAlign w:val="center"/>
          </w:tcPr>
          <w:p w14:paraId="69DB160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rPr>
            </w:pPr>
            <w:r>
              <w:rPr>
                <w:rFonts w:hint="eastAsia" w:ascii="仿宋" w:hAnsi="仿宋" w:eastAsia="仿宋" w:cs="仿宋"/>
                <w:b/>
                <w:bCs/>
                <w:color w:val="auto"/>
                <w:sz w:val="22"/>
                <w:szCs w:val="22"/>
                <w:highlight w:val="none"/>
                <w:shd w:val="clear" w:color="auto" w:fill="auto"/>
                <w:vertAlign w:val="baseline"/>
                <w:lang w:val="en-US" w:eastAsia="zh-CN"/>
              </w:rPr>
              <w:t>直接控股股东名称及出资比例</w:t>
            </w:r>
          </w:p>
        </w:tc>
        <w:tc>
          <w:tcPr>
            <w:tcW w:w="2882" w:type="dxa"/>
            <w:vAlign w:val="center"/>
          </w:tcPr>
          <w:p w14:paraId="043B191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rPr>
            </w:pPr>
            <w:r>
              <w:rPr>
                <w:rFonts w:hint="eastAsia" w:ascii="仿宋" w:hAnsi="仿宋" w:eastAsia="仿宋" w:cs="仿宋"/>
                <w:b/>
                <w:bCs/>
                <w:color w:val="auto"/>
                <w:sz w:val="22"/>
                <w:szCs w:val="22"/>
                <w:highlight w:val="none"/>
                <w:shd w:val="clear" w:color="auto" w:fill="auto"/>
                <w:vertAlign w:val="baseline"/>
                <w:lang w:val="en-US" w:eastAsia="zh-CN"/>
              </w:rPr>
              <w:t>直接管理关系单位名称</w:t>
            </w:r>
          </w:p>
        </w:tc>
        <w:tc>
          <w:tcPr>
            <w:tcW w:w="848" w:type="dxa"/>
            <w:vAlign w:val="center"/>
          </w:tcPr>
          <w:p w14:paraId="56606F6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2"/>
                <w:szCs w:val="22"/>
                <w:highlight w:val="none"/>
                <w:shd w:val="clear" w:color="auto" w:fill="auto"/>
                <w:vertAlign w:val="baseline"/>
                <w:lang w:val="en-US" w:eastAsia="zh-CN"/>
              </w:rPr>
            </w:pPr>
            <w:r>
              <w:rPr>
                <w:rFonts w:hint="eastAsia" w:ascii="仿宋" w:hAnsi="仿宋" w:eastAsia="仿宋" w:cs="仿宋"/>
                <w:b/>
                <w:bCs/>
                <w:color w:val="auto"/>
                <w:sz w:val="22"/>
                <w:szCs w:val="22"/>
                <w:highlight w:val="none"/>
                <w:shd w:val="clear" w:color="auto" w:fill="auto"/>
                <w:vertAlign w:val="baseline"/>
                <w:lang w:val="en-US" w:eastAsia="zh-CN"/>
              </w:rPr>
              <w:t>备注</w:t>
            </w:r>
          </w:p>
        </w:tc>
      </w:tr>
      <w:tr w14:paraId="784E0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5CDCB95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2"/>
                <w:szCs w:val="22"/>
                <w:highlight w:val="none"/>
                <w:shd w:val="clear" w:color="auto" w:fill="auto"/>
                <w:vertAlign w:val="baseline"/>
                <w:lang w:val="en-US" w:eastAsia="zh-CN"/>
              </w:rPr>
            </w:pPr>
            <w:r>
              <w:rPr>
                <w:rFonts w:hint="eastAsia" w:ascii="仿宋" w:hAnsi="仿宋" w:eastAsia="仿宋" w:cs="仿宋"/>
                <w:b w:val="0"/>
                <w:bCs w:val="0"/>
                <w:color w:val="auto"/>
                <w:sz w:val="22"/>
                <w:szCs w:val="22"/>
                <w:highlight w:val="none"/>
                <w:shd w:val="clear" w:color="auto" w:fill="auto"/>
                <w:vertAlign w:val="baseline"/>
                <w:lang w:val="en-US" w:eastAsia="zh-CN"/>
              </w:rPr>
              <w:t>1</w:t>
            </w:r>
          </w:p>
        </w:tc>
        <w:tc>
          <w:tcPr>
            <w:tcW w:w="3780" w:type="dxa"/>
            <w:vAlign w:val="top"/>
          </w:tcPr>
          <w:p w14:paraId="008D0BA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2882" w:type="dxa"/>
            <w:vAlign w:val="top"/>
          </w:tcPr>
          <w:p w14:paraId="65B0D5D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848" w:type="dxa"/>
            <w:vAlign w:val="top"/>
          </w:tcPr>
          <w:p w14:paraId="4A13039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r>
      <w:tr w14:paraId="4BD0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72B88D6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2"/>
                <w:szCs w:val="22"/>
                <w:highlight w:val="none"/>
                <w:shd w:val="clear" w:color="auto" w:fill="auto"/>
                <w:vertAlign w:val="baseline"/>
                <w:lang w:val="en-US" w:eastAsia="zh-CN"/>
              </w:rPr>
            </w:pPr>
            <w:r>
              <w:rPr>
                <w:rFonts w:hint="eastAsia" w:ascii="仿宋" w:hAnsi="仿宋" w:eastAsia="仿宋" w:cs="仿宋"/>
                <w:b w:val="0"/>
                <w:bCs w:val="0"/>
                <w:color w:val="auto"/>
                <w:sz w:val="22"/>
                <w:szCs w:val="22"/>
                <w:highlight w:val="none"/>
                <w:shd w:val="clear" w:color="auto" w:fill="auto"/>
                <w:vertAlign w:val="baseline"/>
                <w:lang w:val="en-US" w:eastAsia="zh-CN"/>
              </w:rPr>
              <w:t>2</w:t>
            </w:r>
          </w:p>
        </w:tc>
        <w:tc>
          <w:tcPr>
            <w:tcW w:w="3780" w:type="dxa"/>
            <w:vAlign w:val="top"/>
          </w:tcPr>
          <w:p w14:paraId="332AF45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2882" w:type="dxa"/>
            <w:vAlign w:val="top"/>
          </w:tcPr>
          <w:p w14:paraId="7DABAAC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848" w:type="dxa"/>
            <w:vAlign w:val="top"/>
          </w:tcPr>
          <w:p w14:paraId="00C81A6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r>
      <w:tr w14:paraId="60820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2927173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2"/>
                <w:szCs w:val="22"/>
                <w:highlight w:val="none"/>
                <w:shd w:val="clear" w:color="auto" w:fill="auto"/>
                <w:vertAlign w:val="baseline"/>
                <w:lang w:val="en-US" w:eastAsia="zh-CN"/>
              </w:rPr>
            </w:pPr>
            <w:r>
              <w:rPr>
                <w:rFonts w:hint="eastAsia" w:ascii="仿宋" w:hAnsi="仿宋" w:eastAsia="仿宋" w:cs="仿宋"/>
                <w:b w:val="0"/>
                <w:bCs w:val="0"/>
                <w:color w:val="auto"/>
                <w:sz w:val="22"/>
                <w:szCs w:val="22"/>
                <w:highlight w:val="none"/>
                <w:shd w:val="clear" w:color="auto" w:fill="auto"/>
                <w:vertAlign w:val="baseline"/>
                <w:lang w:val="en-US" w:eastAsia="zh-CN"/>
              </w:rPr>
              <w:t>3</w:t>
            </w:r>
          </w:p>
        </w:tc>
        <w:tc>
          <w:tcPr>
            <w:tcW w:w="3780" w:type="dxa"/>
            <w:vAlign w:val="top"/>
          </w:tcPr>
          <w:p w14:paraId="5D82B01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2882" w:type="dxa"/>
            <w:vAlign w:val="top"/>
          </w:tcPr>
          <w:p w14:paraId="2C3CC8B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848" w:type="dxa"/>
            <w:vAlign w:val="top"/>
          </w:tcPr>
          <w:p w14:paraId="039DDD8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r>
      <w:tr w14:paraId="70715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5A10A6C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2"/>
                <w:szCs w:val="22"/>
                <w:highlight w:val="none"/>
                <w:shd w:val="clear" w:color="auto" w:fill="auto"/>
                <w:vertAlign w:val="baseline"/>
                <w:lang w:val="en-US" w:eastAsia="zh-CN"/>
              </w:rPr>
            </w:pPr>
            <w:r>
              <w:rPr>
                <w:rFonts w:hint="eastAsia" w:ascii="仿宋" w:hAnsi="仿宋" w:eastAsia="仿宋" w:cs="仿宋"/>
                <w:b w:val="0"/>
                <w:bCs w:val="0"/>
                <w:color w:val="auto"/>
                <w:sz w:val="22"/>
                <w:szCs w:val="22"/>
                <w:highlight w:val="none"/>
                <w:shd w:val="clear" w:color="auto" w:fill="auto"/>
                <w:vertAlign w:val="baseline"/>
                <w:lang w:val="en-US" w:eastAsia="zh-CN"/>
              </w:rPr>
              <w:t>...</w:t>
            </w:r>
          </w:p>
        </w:tc>
        <w:tc>
          <w:tcPr>
            <w:tcW w:w="3780" w:type="dxa"/>
            <w:vAlign w:val="top"/>
          </w:tcPr>
          <w:p w14:paraId="08057B1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2882" w:type="dxa"/>
            <w:vAlign w:val="top"/>
          </w:tcPr>
          <w:p w14:paraId="72E6EC5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c>
          <w:tcPr>
            <w:tcW w:w="848" w:type="dxa"/>
            <w:vAlign w:val="top"/>
          </w:tcPr>
          <w:p w14:paraId="610D4B7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2"/>
                <w:szCs w:val="22"/>
                <w:highlight w:val="none"/>
                <w:shd w:val="clear" w:color="auto" w:fill="auto"/>
                <w:vertAlign w:val="baseline"/>
                <w:lang w:val="en-US"/>
              </w:rPr>
            </w:pPr>
          </w:p>
        </w:tc>
      </w:tr>
    </w:tbl>
    <w:p w14:paraId="0664471E">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二、我单位</w:t>
      </w:r>
      <w:r>
        <w:rPr>
          <w:rFonts w:hint="eastAsia" w:ascii="仿宋" w:hAnsi="仿宋" w:eastAsia="仿宋" w:cs="仿宋"/>
          <w:color w:val="auto"/>
          <w:sz w:val="22"/>
          <w:szCs w:val="22"/>
          <w:highlight w:val="none"/>
          <w:shd w:val="clear" w:color="auto" w:fill="auto"/>
          <w:lang w:val="en-US" w:eastAsia="zh-CN"/>
        </w:rPr>
        <w:t>不属于</w:t>
      </w:r>
      <w:r>
        <w:rPr>
          <w:rFonts w:hint="eastAsia" w:ascii="仿宋" w:hAnsi="仿宋" w:eastAsia="仿宋" w:cs="仿宋"/>
          <w:color w:val="auto"/>
          <w:sz w:val="22"/>
          <w:szCs w:val="22"/>
          <w:highlight w:val="none"/>
          <w:shd w:val="clear" w:color="auto" w:fill="auto"/>
        </w:rPr>
        <w:t>为本采购项目提供过整体设计、规范编制或者项目管理、监理、检测等服务的</w:t>
      </w:r>
      <w:r>
        <w:rPr>
          <w:rFonts w:hint="eastAsia" w:ascii="仿宋" w:hAnsi="仿宋" w:eastAsia="仿宋" w:cs="仿宋"/>
          <w:color w:val="auto"/>
          <w:sz w:val="22"/>
          <w:szCs w:val="22"/>
          <w:highlight w:val="none"/>
          <w:shd w:val="clear" w:color="auto" w:fill="auto"/>
          <w:lang w:eastAsia="zh-CN"/>
        </w:rPr>
        <w:t>供应商</w:t>
      </w:r>
      <w:r>
        <w:rPr>
          <w:rFonts w:hint="eastAsia" w:ascii="仿宋" w:hAnsi="仿宋" w:eastAsia="仿宋" w:cs="仿宋"/>
          <w:color w:val="auto"/>
          <w:sz w:val="22"/>
          <w:szCs w:val="22"/>
          <w:highlight w:val="none"/>
          <w:shd w:val="clear" w:color="auto" w:fill="auto"/>
        </w:rPr>
        <w:t>。</w:t>
      </w:r>
    </w:p>
    <w:p w14:paraId="2CC9D2A2">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本单位对上述声明的真实性负责</w:t>
      </w:r>
      <w:r>
        <w:rPr>
          <w:rFonts w:hint="eastAsia" w:ascii="仿宋" w:hAnsi="仿宋" w:eastAsia="仿宋" w:cs="仿宋"/>
          <w:color w:val="auto"/>
          <w:sz w:val="22"/>
          <w:szCs w:val="22"/>
          <w:highlight w:val="none"/>
          <w:shd w:val="clear" w:color="auto" w:fill="auto"/>
          <w:lang w:eastAsia="zh-CN"/>
        </w:rPr>
        <w:t>，</w:t>
      </w:r>
      <w:r>
        <w:rPr>
          <w:rFonts w:hint="eastAsia" w:ascii="仿宋" w:hAnsi="仿宋" w:eastAsia="仿宋" w:cs="仿宋"/>
          <w:color w:val="auto"/>
          <w:sz w:val="22"/>
          <w:szCs w:val="22"/>
          <w:highlight w:val="none"/>
          <w:shd w:val="clear" w:color="auto" w:fill="auto"/>
        </w:rPr>
        <w:t>如有</w:t>
      </w:r>
      <w:r>
        <w:rPr>
          <w:rFonts w:hint="eastAsia" w:ascii="仿宋" w:hAnsi="仿宋" w:eastAsia="仿宋" w:cs="仿宋"/>
          <w:color w:val="auto"/>
          <w:sz w:val="22"/>
          <w:szCs w:val="22"/>
          <w:highlight w:val="none"/>
          <w:shd w:val="clear" w:color="auto" w:fill="auto"/>
          <w:lang w:eastAsia="zh-CN"/>
        </w:rPr>
        <w:t>虚假</w:t>
      </w:r>
      <w:r>
        <w:rPr>
          <w:rFonts w:hint="eastAsia" w:ascii="仿宋" w:hAnsi="仿宋" w:eastAsia="仿宋" w:cs="仿宋"/>
          <w:color w:val="auto"/>
          <w:sz w:val="22"/>
          <w:szCs w:val="22"/>
          <w:highlight w:val="none"/>
          <w:shd w:val="clear" w:color="auto" w:fill="auto"/>
        </w:rPr>
        <w:t>，我方将无条件地退出本项目的采购活动，并遵照《</w:t>
      </w:r>
      <w:r>
        <w:rPr>
          <w:rFonts w:hint="eastAsia" w:ascii="仿宋" w:hAnsi="仿宋" w:eastAsia="仿宋" w:cs="仿宋"/>
          <w:color w:val="auto"/>
          <w:sz w:val="22"/>
          <w:szCs w:val="22"/>
          <w:highlight w:val="none"/>
          <w:shd w:val="clear" w:color="auto" w:fill="auto"/>
          <w:lang w:val="en-US" w:eastAsia="zh-CN"/>
        </w:rPr>
        <w:t>中华人民共和国</w:t>
      </w:r>
      <w:r>
        <w:rPr>
          <w:rFonts w:hint="eastAsia" w:ascii="仿宋" w:hAnsi="仿宋" w:eastAsia="仿宋" w:cs="仿宋"/>
          <w:color w:val="auto"/>
          <w:sz w:val="22"/>
          <w:szCs w:val="22"/>
          <w:highlight w:val="none"/>
          <w:shd w:val="clear" w:color="auto" w:fill="auto"/>
        </w:rPr>
        <w:t>政府采购法》有关"提供虚假材料的规定"接受处罚。</w:t>
      </w:r>
      <w:r>
        <w:rPr>
          <w:rFonts w:hint="eastAsia" w:ascii="仿宋" w:hAnsi="仿宋" w:eastAsia="仿宋" w:cs="仿宋"/>
          <w:color w:val="auto"/>
          <w:sz w:val="22"/>
          <w:szCs w:val="22"/>
          <w:highlight w:val="none"/>
          <w:shd w:val="clear" w:color="auto" w:fill="auto"/>
        </w:rPr>
        <w:br w:type="textWrapping"/>
      </w:r>
      <w:r>
        <w:rPr>
          <w:rFonts w:hint="eastAsia" w:ascii="仿宋" w:hAnsi="仿宋" w:eastAsia="仿宋" w:cs="仿宋"/>
          <w:color w:val="auto"/>
          <w:sz w:val="22"/>
          <w:szCs w:val="22"/>
          <w:highlight w:val="none"/>
          <w:shd w:val="clear" w:color="auto" w:fill="auto"/>
        </w:rPr>
        <w:t xml:space="preserve">     特此声明。</w:t>
      </w:r>
    </w:p>
    <w:p w14:paraId="0770B0E4">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5AAB6429">
      <w:pPr>
        <w:keepNext w:val="0"/>
        <w:keepLines w:val="0"/>
        <w:pageBreakBefore w:val="0"/>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405FB0B3">
      <w:pPr>
        <w:keepNext w:val="0"/>
        <w:keepLines w:val="0"/>
        <w:pageBreakBefore w:val="0"/>
        <w:widowControl w:val="0"/>
        <w:kinsoku/>
        <w:wordWrap/>
        <w:overflowPunct/>
        <w:topLinePunct w:val="0"/>
        <w:autoSpaceDE/>
        <w:autoSpaceDN/>
        <w:bidi w:val="0"/>
        <w:adjustRightInd w:val="0"/>
        <w:spacing w:line="500" w:lineRule="exact"/>
        <w:ind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lang w:val="en-US" w:eastAsia="zh-CN"/>
        </w:rPr>
        <w:t>投标人</w:t>
      </w:r>
      <w:r>
        <w:rPr>
          <w:rFonts w:hint="eastAsia" w:ascii="仿宋" w:hAnsi="仿宋" w:eastAsia="仿宋" w:cs="仿宋"/>
          <w:color w:val="auto"/>
          <w:sz w:val="22"/>
          <w:szCs w:val="22"/>
          <w:highlight w:val="none"/>
          <w:shd w:val="clear" w:color="auto" w:fill="auto"/>
        </w:rPr>
        <w:t>名称：</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09A7BD9B">
      <w:pPr>
        <w:keepNext w:val="0"/>
        <w:keepLines w:val="0"/>
        <w:pageBreakBefore w:val="0"/>
        <w:widowControl w:val="0"/>
        <w:kinsoku/>
        <w:wordWrap/>
        <w:overflowPunct/>
        <w:topLinePunct w:val="0"/>
        <w:autoSpaceDE/>
        <w:autoSpaceDN/>
        <w:bidi w:val="0"/>
        <w:adjustRightInd w:val="0"/>
        <w:spacing w:line="500" w:lineRule="exact"/>
        <w:ind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w:t>
      </w:r>
      <w:r>
        <w:rPr>
          <w:rFonts w:hint="eastAsia" w:ascii="仿宋" w:hAnsi="仿宋" w:eastAsia="仿宋" w:cs="仿宋"/>
          <w:color w:val="auto"/>
          <w:sz w:val="22"/>
          <w:szCs w:val="22"/>
          <w:highlight w:val="none"/>
          <w:shd w:val="clear" w:color="auto" w:fill="auto"/>
          <w:lang w:val="en-US" w:eastAsia="zh-CN"/>
        </w:rPr>
        <w:t>被授权人</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78B1370D">
      <w:pPr>
        <w:keepNext w:val="0"/>
        <w:keepLines w:val="0"/>
        <w:pageBreakBefore w:val="0"/>
        <w:widowControl w:val="0"/>
        <w:kinsoku/>
        <w:wordWrap/>
        <w:overflowPunct/>
        <w:topLinePunct w:val="0"/>
        <w:autoSpaceDE/>
        <w:autoSpaceDN/>
        <w:bidi w:val="0"/>
        <w:adjustRightInd w:val="0"/>
        <w:snapToGrid w:val="0"/>
        <w:spacing w:line="360" w:lineRule="auto"/>
        <w:ind w:right="0" w:firstLine="440" w:firstLineChars="200"/>
        <w:jc w:val="left"/>
        <w:textAlignment w:val="auto"/>
        <w:rPr>
          <w:rFonts w:hint="eastAsia" w:ascii="仿宋" w:hAnsi="仿宋" w:eastAsia="仿宋" w:cs="仿宋"/>
          <w:color w:val="auto"/>
          <w:sz w:val="22"/>
          <w:szCs w:val="22"/>
          <w:highlight w:val="none"/>
          <w:u w:val="single"/>
          <w:shd w:val="clear" w:color="auto" w:fill="auto"/>
          <w:lang w:val="en-US" w:eastAsia="zh-CN"/>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val="en-US" w:eastAsia="zh-CN"/>
        </w:rPr>
        <w:t>日</w:t>
      </w:r>
    </w:p>
    <w:p w14:paraId="769BC89B">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b w:val="0"/>
          <w:bCs/>
          <w:color w:val="auto"/>
          <w:kern w:val="0"/>
          <w:sz w:val="22"/>
          <w:szCs w:val="22"/>
          <w:highlight w:val="none"/>
          <w:shd w:val="clear" w:color="auto" w:fill="auto"/>
          <w:lang w:val="en-US" w:eastAsia="zh-CN"/>
        </w:rPr>
      </w:pPr>
      <w:r>
        <w:rPr>
          <w:rFonts w:hint="eastAsia" w:ascii="仿宋" w:hAnsi="仿宋" w:eastAsia="仿宋" w:cs="仿宋"/>
          <w:b w:val="0"/>
          <w:bCs/>
          <w:color w:val="auto"/>
          <w:kern w:val="0"/>
          <w:sz w:val="22"/>
          <w:szCs w:val="22"/>
          <w:highlight w:val="none"/>
          <w:shd w:val="clear" w:color="auto" w:fill="auto"/>
          <w:lang w:val="en-US" w:eastAsia="zh-CN"/>
        </w:rPr>
        <w:t xml:space="preserve"> </w:t>
      </w:r>
      <w:r>
        <w:rPr>
          <w:rFonts w:hint="eastAsia" w:ascii="仿宋" w:hAnsi="仿宋" w:eastAsia="仿宋" w:cs="仿宋"/>
          <w:b w:val="0"/>
          <w:bCs/>
          <w:color w:val="auto"/>
          <w:kern w:val="0"/>
          <w:sz w:val="22"/>
          <w:szCs w:val="22"/>
          <w:highlight w:val="none"/>
          <w:u w:val="single"/>
          <w:shd w:val="clear" w:color="auto" w:fill="auto"/>
          <w:lang w:val="en-US" w:eastAsia="zh-CN"/>
        </w:rPr>
        <w:t xml:space="preserve">                                                                     </w:t>
      </w:r>
    </w:p>
    <w:p w14:paraId="58D06D0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b w:val="0"/>
          <w:bCs/>
          <w:color w:val="auto"/>
          <w:kern w:val="0"/>
          <w:sz w:val="22"/>
          <w:szCs w:val="22"/>
          <w:highlight w:val="none"/>
          <w:shd w:val="clear" w:color="auto" w:fill="auto"/>
          <w:lang w:val="zh-CN"/>
        </w:rPr>
      </w:pPr>
      <w:r>
        <w:rPr>
          <w:rFonts w:hint="eastAsia" w:ascii="仿宋" w:hAnsi="仿宋" w:eastAsia="仿宋" w:cs="仿宋"/>
          <w:b w:val="0"/>
          <w:bCs/>
          <w:color w:val="auto"/>
          <w:kern w:val="0"/>
          <w:sz w:val="22"/>
          <w:szCs w:val="22"/>
          <w:highlight w:val="none"/>
          <w:shd w:val="clear" w:color="auto" w:fill="auto"/>
          <w:lang w:val="zh-CN"/>
        </w:rPr>
        <w:t>备注：</w:t>
      </w:r>
      <w:r>
        <w:rPr>
          <w:rFonts w:hint="eastAsia" w:ascii="仿宋" w:hAnsi="仿宋" w:eastAsia="仿宋" w:cs="仿宋"/>
          <w:b w:val="0"/>
          <w:bCs/>
          <w:color w:val="auto"/>
          <w:kern w:val="0"/>
          <w:sz w:val="22"/>
          <w:szCs w:val="22"/>
          <w:highlight w:val="none"/>
          <w:shd w:val="clear" w:color="auto" w:fill="auto"/>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69811F2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b w:val="0"/>
          <w:bCs/>
          <w:color w:val="auto"/>
          <w:kern w:val="0"/>
          <w:sz w:val="22"/>
          <w:szCs w:val="22"/>
          <w:highlight w:val="none"/>
          <w:shd w:val="clear" w:color="auto" w:fill="auto"/>
          <w:lang w:val="zh-CN"/>
        </w:rPr>
      </w:pPr>
      <w:r>
        <w:rPr>
          <w:rFonts w:hint="eastAsia" w:ascii="仿宋" w:hAnsi="仿宋" w:eastAsia="仿宋" w:cs="仿宋"/>
          <w:b w:val="0"/>
          <w:bCs/>
          <w:color w:val="auto"/>
          <w:kern w:val="0"/>
          <w:sz w:val="22"/>
          <w:szCs w:val="22"/>
          <w:highlight w:val="none"/>
          <w:shd w:val="clear" w:color="auto" w:fill="auto"/>
          <w:lang w:val="zh-CN" w:eastAsia="zh-CN"/>
        </w:rPr>
        <w:t>2.</w:t>
      </w:r>
      <w:r>
        <w:rPr>
          <w:rFonts w:hint="eastAsia" w:ascii="仿宋" w:hAnsi="仿宋" w:eastAsia="仿宋" w:cs="仿宋"/>
          <w:b w:val="0"/>
          <w:bCs/>
          <w:color w:val="auto"/>
          <w:kern w:val="0"/>
          <w:sz w:val="22"/>
          <w:szCs w:val="22"/>
          <w:highlight w:val="none"/>
          <w:shd w:val="clear" w:color="auto" w:fill="auto"/>
          <w:lang w:val="en-US" w:eastAsia="zh-CN"/>
        </w:rPr>
        <w:t>直接</w:t>
      </w:r>
      <w:r>
        <w:rPr>
          <w:rFonts w:hint="eastAsia" w:ascii="仿宋" w:hAnsi="仿宋" w:eastAsia="仿宋" w:cs="仿宋"/>
          <w:b w:val="0"/>
          <w:bCs/>
          <w:color w:val="auto"/>
          <w:kern w:val="0"/>
          <w:sz w:val="22"/>
          <w:szCs w:val="22"/>
          <w:highlight w:val="none"/>
          <w:shd w:val="clear" w:color="auto" w:fill="auto"/>
          <w:lang w:val="zh-CN" w:eastAsia="zh-CN"/>
        </w:rPr>
        <w:t xml:space="preserve">管理关系：是指不具有出资持股关系的其他单位之间存在的管理与被管理关系，如一些上下级关系的事业单位和团体组织。 </w:t>
      </w:r>
    </w:p>
    <w:p w14:paraId="70B2F03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b w:val="0"/>
          <w:bCs/>
          <w:color w:val="auto"/>
          <w:kern w:val="0"/>
          <w:sz w:val="22"/>
          <w:szCs w:val="22"/>
          <w:highlight w:val="none"/>
          <w:shd w:val="clear" w:color="auto" w:fill="auto"/>
          <w:lang w:val="zh-CN"/>
        </w:rPr>
      </w:pPr>
      <w:r>
        <w:rPr>
          <w:rFonts w:hint="eastAsia" w:ascii="仿宋" w:hAnsi="仿宋" w:eastAsia="仿宋" w:cs="仿宋"/>
          <w:b w:val="0"/>
          <w:bCs/>
          <w:color w:val="auto"/>
          <w:kern w:val="0"/>
          <w:sz w:val="22"/>
          <w:szCs w:val="22"/>
          <w:highlight w:val="none"/>
          <w:shd w:val="clear" w:color="auto" w:fill="auto"/>
          <w:lang w:val="zh-CN" w:eastAsia="zh-CN"/>
        </w:rPr>
        <w:t xml:space="preserve">3.本表所指的控股、管理关系仅限于直接控股、直接管理关系，不包括间接的控股或管理关系。公司实际控制人与公司之间的关系不属于本表所指的直接控股关系。 </w:t>
      </w:r>
    </w:p>
    <w:p w14:paraId="51C9AC12">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b w:val="0"/>
          <w:bCs/>
          <w:color w:val="auto"/>
          <w:kern w:val="0"/>
          <w:sz w:val="22"/>
          <w:szCs w:val="22"/>
          <w:highlight w:val="none"/>
          <w:shd w:val="clear" w:color="auto" w:fill="auto"/>
          <w:lang w:val="zh-CN" w:eastAsia="zh-CN"/>
        </w:rPr>
        <w:t>4.</w:t>
      </w:r>
      <w:r>
        <w:rPr>
          <w:rFonts w:hint="eastAsia" w:ascii="仿宋" w:hAnsi="仿宋" w:eastAsia="仿宋" w:cs="仿宋"/>
          <w:b w:val="0"/>
          <w:bCs/>
          <w:color w:val="auto"/>
          <w:kern w:val="0"/>
          <w:sz w:val="22"/>
          <w:szCs w:val="22"/>
          <w:highlight w:val="none"/>
          <w:shd w:val="clear" w:color="auto" w:fill="auto"/>
          <w:lang w:val="en-US" w:eastAsia="zh-CN"/>
        </w:rPr>
        <w:t>供应商</w:t>
      </w:r>
      <w:r>
        <w:rPr>
          <w:rFonts w:hint="eastAsia" w:ascii="仿宋" w:hAnsi="仿宋" w:eastAsia="仿宋" w:cs="仿宋"/>
          <w:b w:val="0"/>
          <w:bCs/>
          <w:color w:val="auto"/>
          <w:kern w:val="0"/>
          <w:sz w:val="22"/>
          <w:szCs w:val="22"/>
          <w:highlight w:val="none"/>
          <w:shd w:val="clear" w:color="auto" w:fill="auto"/>
          <w:lang w:val="zh-CN" w:eastAsia="zh-CN"/>
        </w:rPr>
        <w:t>如不存在直接控股股东的，则在“直接控股股东名称及出资比例”处填写“无”或“/”。</w:t>
      </w:r>
      <w:r>
        <w:rPr>
          <w:rFonts w:hint="eastAsia" w:ascii="仿宋" w:hAnsi="仿宋" w:eastAsia="仿宋" w:cs="仿宋"/>
          <w:b w:val="0"/>
          <w:bCs/>
          <w:color w:val="auto"/>
          <w:kern w:val="0"/>
          <w:sz w:val="22"/>
          <w:szCs w:val="22"/>
          <w:highlight w:val="none"/>
          <w:shd w:val="clear" w:color="auto" w:fill="auto"/>
          <w:lang w:val="en-US" w:eastAsia="zh-CN"/>
        </w:rPr>
        <w:t>供应商</w:t>
      </w:r>
      <w:r>
        <w:rPr>
          <w:rFonts w:hint="eastAsia" w:ascii="仿宋" w:hAnsi="仿宋" w:eastAsia="仿宋" w:cs="仿宋"/>
          <w:b w:val="0"/>
          <w:bCs/>
          <w:color w:val="auto"/>
          <w:kern w:val="0"/>
          <w:sz w:val="22"/>
          <w:szCs w:val="22"/>
          <w:highlight w:val="none"/>
          <w:shd w:val="clear" w:color="auto" w:fill="auto"/>
          <w:lang w:val="zh-CN" w:eastAsia="zh-CN"/>
        </w:rPr>
        <w:t>不存在直接管理关系的，则在“直接管理关系单位名称”中填“无”或“/”。</w:t>
      </w:r>
    </w:p>
    <w:p w14:paraId="7919DB5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非联合体不分包响应声明</w:t>
      </w:r>
    </w:p>
    <w:p w14:paraId="533A4A28">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u w:val="single"/>
          <w:shd w:val="clear" w:color="auto" w:fill="auto"/>
        </w:rPr>
      </w:pPr>
      <w:r>
        <w:rPr>
          <w:rFonts w:hint="eastAsia" w:ascii="仿宋" w:hAnsi="仿宋" w:eastAsia="仿宋" w:cs="仿宋"/>
          <w:color w:val="auto"/>
          <w:sz w:val="22"/>
          <w:szCs w:val="22"/>
          <w:highlight w:val="none"/>
          <w:u w:val="single"/>
          <w:shd w:val="clear" w:color="auto" w:fill="auto"/>
        </w:rPr>
        <w:t>（采购人名称）    ：</w:t>
      </w:r>
    </w:p>
    <w:p w14:paraId="763525A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我单位作为</w:t>
      </w:r>
      <w:r>
        <w:rPr>
          <w:rFonts w:hint="eastAsia" w:ascii="仿宋" w:hAnsi="仿宋" w:eastAsia="仿宋" w:cs="仿宋"/>
          <w:color w:val="auto"/>
          <w:sz w:val="22"/>
          <w:szCs w:val="22"/>
          <w:highlight w:val="none"/>
          <w:u w:val="single"/>
          <w:shd w:val="clear" w:color="auto" w:fill="auto"/>
          <w:lang w:val="en-US" w:eastAsia="zh-CN"/>
        </w:rPr>
        <w:t xml:space="preserve">   （项目名称）    </w:t>
      </w:r>
      <w:r>
        <w:rPr>
          <w:rFonts w:hint="eastAsia" w:ascii="仿宋" w:hAnsi="仿宋" w:eastAsia="仿宋" w:cs="仿宋"/>
          <w:color w:val="auto"/>
          <w:sz w:val="22"/>
          <w:szCs w:val="22"/>
          <w:highlight w:val="none"/>
          <w:shd w:val="clear" w:color="auto" w:fill="auto"/>
          <w:lang w:val="en-US" w:eastAsia="zh-CN"/>
        </w:rPr>
        <w:t xml:space="preserve">的供应商，在此郑重声明本项目为非联合体投标，本项目实施过程由本单位独立承担。 </w:t>
      </w:r>
    </w:p>
    <w:p w14:paraId="45F8A60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lang w:val="en-US" w:eastAsia="zh-CN"/>
        </w:rPr>
        <w:t>本单位对上述声明的真实性负责。如有虚假，将依法承担相应责任。</w:t>
      </w:r>
    </w:p>
    <w:p w14:paraId="215A267B">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40" w:firstLineChars="200"/>
        <w:jc w:val="left"/>
        <w:textAlignment w:val="auto"/>
        <w:rPr>
          <w:rFonts w:hint="eastAsia" w:ascii="仿宋" w:hAnsi="仿宋" w:eastAsia="仿宋" w:cs="仿宋"/>
          <w:color w:val="auto"/>
          <w:sz w:val="22"/>
          <w:szCs w:val="22"/>
          <w:highlight w:val="none"/>
          <w:shd w:val="clear" w:color="auto" w:fill="auto"/>
        </w:rPr>
      </w:pPr>
    </w:p>
    <w:p w14:paraId="541D3D9E">
      <w:pPr>
        <w:pStyle w:val="8"/>
        <w:keepNext w:val="0"/>
        <w:keepLines w:val="0"/>
        <w:pageBreakBefore w:val="0"/>
        <w:kinsoku/>
        <w:wordWrap/>
        <w:overflowPunct/>
        <w:topLinePunct w:val="0"/>
        <w:autoSpaceDE/>
        <w:autoSpaceDN/>
        <w:bidi w:val="0"/>
        <w:adjustRightInd w:val="0"/>
        <w:snapToGrid w:val="0"/>
        <w:spacing w:line="360" w:lineRule="auto"/>
        <w:ind w:left="0" w:leftChars="0" w:right="0" w:rightChars="0" w:firstLine="440" w:firstLineChars="200"/>
        <w:textAlignment w:val="auto"/>
        <w:rPr>
          <w:rFonts w:hint="eastAsia" w:ascii="仿宋" w:hAnsi="仿宋" w:eastAsia="仿宋" w:cs="仿宋"/>
          <w:color w:val="auto"/>
          <w:sz w:val="22"/>
          <w:szCs w:val="22"/>
          <w:highlight w:val="none"/>
          <w:shd w:val="clear" w:color="auto" w:fill="auto"/>
        </w:rPr>
      </w:pPr>
    </w:p>
    <w:p w14:paraId="1DCE8B97">
      <w:pPr>
        <w:keepNext w:val="0"/>
        <w:keepLines w:val="0"/>
        <w:pageBreakBefore w:val="0"/>
        <w:widowControl w:val="0"/>
        <w:kinsoku/>
        <w:wordWrap/>
        <w:overflowPunct/>
        <w:topLinePunct w:val="0"/>
        <w:autoSpaceDE/>
        <w:autoSpaceDN/>
        <w:bidi w:val="0"/>
        <w:adjustRightInd w:val="0"/>
        <w:spacing w:line="500" w:lineRule="exact"/>
        <w:ind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lang w:val="en-US" w:eastAsia="zh-CN"/>
        </w:rPr>
        <w:t>投标人</w:t>
      </w:r>
      <w:r>
        <w:rPr>
          <w:rFonts w:hint="eastAsia" w:ascii="仿宋" w:hAnsi="仿宋" w:eastAsia="仿宋" w:cs="仿宋"/>
          <w:color w:val="auto"/>
          <w:sz w:val="22"/>
          <w:szCs w:val="22"/>
          <w:highlight w:val="none"/>
          <w:shd w:val="clear" w:color="auto" w:fill="auto"/>
        </w:rPr>
        <w:t>名称：</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56BA9B39">
      <w:pPr>
        <w:keepNext w:val="0"/>
        <w:keepLines w:val="0"/>
        <w:pageBreakBefore w:val="0"/>
        <w:widowControl w:val="0"/>
        <w:kinsoku/>
        <w:wordWrap/>
        <w:overflowPunct/>
        <w:topLinePunct w:val="0"/>
        <w:autoSpaceDE/>
        <w:autoSpaceDN/>
        <w:bidi w:val="0"/>
        <w:adjustRightInd w:val="0"/>
        <w:spacing w:line="500" w:lineRule="exact"/>
        <w:ind w:firstLine="440" w:firstLineChars="200"/>
        <w:textAlignment w:val="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w:t>
      </w:r>
      <w:r>
        <w:rPr>
          <w:rFonts w:hint="eastAsia" w:ascii="仿宋" w:hAnsi="仿宋" w:eastAsia="仿宋" w:cs="仿宋"/>
          <w:color w:val="auto"/>
          <w:sz w:val="22"/>
          <w:szCs w:val="22"/>
          <w:highlight w:val="none"/>
          <w:shd w:val="clear" w:color="auto" w:fill="auto"/>
          <w:lang w:val="en-US" w:eastAsia="zh-CN"/>
        </w:rPr>
        <w:t>被授权人</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33A7ECB4">
      <w:pPr>
        <w:keepNext w:val="0"/>
        <w:keepLines w:val="0"/>
        <w:pageBreakBefore w:val="0"/>
        <w:kinsoku/>
        <w:wordWrap/>
        <w:topLinePunct w:val="0"/>
        <w:autoSpaceDE/>
        <w:autoSpaceDN/>
        <w:bidi w:val="0"/>
        <w:adjustRightInd w:val="0"/>
        <w:snapToGrid w:val="0"/>
        <w:spacing w:line="360" w:lineRule="auto"/>
        <w:ind w:firstLine="440" w:firstLineChars="200"/>
        <w:textAlignment w:val="auto"/>
        <w:rPr>
          <w:rFonts w:hint="eastAsia" w:ascii="仿宋" w:hAnsi="仿宋" w:eastAsia="仿宋" w:cs="仿宋"/>
          <w:color w:val="auto"/>
          <w:kern w:val="0"/>
          <w:sz w:val="22"/>
          <w:szCs w:val="22"/>
          <w:highlight w:val="none"/>
          <w:shd w:val="clear" w:color="auto" w:fill="auto"/>
          <w:lang w:val="en-US" w:eastAsia="zh-CN"/>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u w:val="single"/>
          <w:shd w:val="clear" w:color="auto" w:fill="auto"/>
          <w:lang w:val="en-US" w:eastAsia="zh-CN"/>
        </w:rPr>
        <w:t>日</w:t>
      </w:r>
    </w:p>
    <w:p w14:paraId="20D9C0F2">
      <w:pPr>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br w:type="page"/>
      </w:r>
    </w:p>
    <w:p w14:paraId="5EFB9143">
      <w:pPr>
        <w:pStyle w:val="8"/>
        <w:pageBreakBefore w:val="0"/>
        <w:wordWrap/>
        <w:topLinePunct w:val="0"/>
        <w:bidi w:val="0"/>
        <w:snapToGrid w:val="0"/>
        <w:spacing w:line="360" w:lineRule="auto"/>
        <w:ind w:left="0" w:leftChars="0" w:firstLine="0" w:firstLineChars="0"/>
        <w:outlineLvl w:val="2"/>
        <w:rPr>
          <w:rFonts w:hint="eastAsia" w:ascii="仿宋" w:hAnsi="仿宋" w:eastAsia="仿宋" w:cs="仿宋"/>
          <w:b w:val="0"/>
          <w:bCs w:val="0"/>
          <w:color w:val="auto"/>
          <w:sz w:val="22"/>
          <w:szCs w:val="22"/>
          <w:highlight w:val="none"/>
          <w:shd w:val="clear" w:color="auto" w:fill="auto"/>
          <w:lang w:val="en-US" w:eastAsia="zh-CN"/>
        </w:rPr>
      </w:pPr>
      <w:bookmarkStart w:id="10" w:name="_Toc16631"/>
      <w:r>
        <w:rPr>
          <w:rFonts w:hint="eastAsia" w:ascii="仿宋" w:hAnsi="仿宋" w:eastAsia="仿宋" w:cs="仿宋"/>
          <w:color w:val="auto"/>
          <w:sz w:val="22"/>
          <w:szCs w:val="22"/>
          <w:highlight w:val="none"/>
          <w:shd w:val="clear" w:color="auto" w:fill="auto"/>
        </w:rPr>
        <w:t>附件：投标人承诺书</w:t>
      </w:r>
      <w:bookmarkEnd w:id="10"/>
    </w:p>
    <w:p w14:paraId="2D6B7AA5">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陕西省政府采购供应商拒绝政府采购领域商业贿赂承诺书Ⅰ</w:t>
      </w:r>
    </w:p>
    <w:p w14:paraId="29410591">
      <w:pPr>
        <w:spacing w:line="360" w:lineRule="auto"/>
        <w:ind w:firstLine="330" w:firstLineChars="15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 xml:space="preserve"> 为响应党中央、国务院关于治理政府采购领域商业贿赂行为的号召，我公司在此庄严承诺：</w:t>
      </w:r>
    </w:p>
    <w:p w14:paraId="213E4F6B">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1、在参与政府采购活动中遵纪守法、诚信经营、公平竞标。</w:t>
      </w:r>
    </w:p>
    <w:p w14:paraId="652B005D">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2、不向政府采购人、采购代理机构和政府采购评审专家进行任何形式的商业贿赂以谋取交易机会。</w:t>
      </w:r>
    </w:p>
    <w:p w14:paraId="0A5AD3BB">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3、不向政府采购代理机构和采购人提供虚假资格文件或采用虚假应标方式参与政府采购市场竞争并谋取中标。</w:t>
      </w:r>
    </w:p>
    <w:p w14:paraId="26DEC346">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4、不采取“围标、陪标”等商业欺诈手段获得政府采购订单。</w:t>
      </w:r>
    </w:p>
    <w:p w14:paraId="7C7251CF">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5、不采取不正当手段诋毁、排挤其他投标人。</w:t>
      </w:r>
    </w:p>
    <w:p w14:paraId="048D0092">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6、不在提供商品和服务时“偷梁换柱、以次充好”损害采购人的合法权益。</w:t>
      </w:r>
    </w:p>
    <w:p w14:paraId="4E4CA51B">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7、不与采购人、采购代理机构政府采购评审专家或其他投标人恶意串通，进行质疑和投诉，维护政府采购市场秩序。</w:t>
      </w:r>
    </w:p>
    <w:p w14:paraId="5F8DD294">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8、尊重和接受政府采购监督管理部门的监督和政府采购代理机构招标采购要求，承担因违约行为给采购人造成的损失。</w:t>
      </w:r>
    </w:p>
    <w:p w14:paraId="317196C8">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9、不发生其他有悖于政府采购公开、公平、公正和诚信原则的行为。</w:t>
      </w:r>
    </w:p>
    <w:p w14:paraId="78213C55">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p>
    <w:p w14:paraId="134F6A50">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bookmarkStart w:id="11" w:name="OLE_LINK4"/>
      <w:r>
        <w:rPr>
          <w:rFonts w:hint="eastAsia" w:ascii="仿宋" w:hAnsi="仿宋" w:eastAsia="仿宋" w:cs="仿宋"/>
          <w:color w:val="auto"/>
          <w:kern w:val="2"/>
          <w:sz w:val="22"/>
          <w:szCs w:val="22"/>
          <w:highlight w:val="none"/>
          <w:shd w:val="clear" w:color="auto" w:fill="auto"/>
          <w:lang w:val="en-US" w:eastAsia="zh-CN" w:bidi="ar-SA"/>
        </w:rPr>
        <w:t>投标人</w:t>
      </w:r>
      <w:bookmarkEnd w:id="11"/>
      <w:r>
        <w:rPr>
          <w:rFonts w:hint="eastAsia" w:ascii="仿宋" w:hAnsi="仿宋" w:eastAsia="仿宋" w:cs="仿宋"/>
          <w:color w:val="auto"/>
          <w:kern w:val="2"/>
          <w:sz w:val="22"/>
          <w:szCs w:val="22"/>
          <w:highlight w:val="none"/>
          <w:shd w:val="clear" w:color="auto" w:fill="auto"/>
          <w:lang w:val="en-US" w:eastAsia="zh-CN" w:bidi="ar-SA"/>
        </w:rPr>
        <w:t>名称（公章）：</w:t>
      </w:r>
      <w:r>
        <w:rPr>
          <w:rFonts w:hint="eastAsia" w:ascii="仿宋" w:hAnsi="仿宋" w:eastAsia="仿宋" w:cs="仿宋"/>
          <w:color w:val="auto"/>
          <w:kern w:val="2"/>
          <w:sz w:val="22"/>
          <w:szCs w:val="22"/>
          <w:highlight w:val="none"/>
          <w:u w:val="single"/>
          <w:shd w:val="clear" w:color="auto" w:fill="auto"/>
          <w:lang w:val="en-US" w:eastAsia="zh-CN" w:bidi="ar-SA"/>
        </w:rPr>
        <w:t xml:space="preserve">                           </w:t>
      </w:r>
      <w:r>
        <w:rPr>
          <w:rFonts w:hint="eastAsia" w:ascii="仿宋" w:hAnsi="仿宋" w:eastAsia="仿宋" w:cs="仿宋"/>
          <w:color w:val="auto"/>
          <w:kern w:val="2"/>
          <w:sz w:val="22"/>
          <w:szCs w:val="22"/>
          <w:highlight w:val="none"/>
          <w:shd w:val="clear" w:color="auto" w:fill="auto"/>
          <w:lang w:val="en-US" w:eastAsia="zh-CN" w:bidi="ar-SA"/>
        </w:rPr>
        <w:t xml:space="preserve">  </w:t>
      </w:r>
    </w:p>
    <w:p w14:paraId="49A1D3E6">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法定代表人或被授权人（签字或盖章）：</w:t>
      </w:r>
      <w:r>
        <w:rPr>
          <w:rFonts w:hint="eastAsia" w:ascii="仿宋" w:hAnsi="仿宋" w:eastAsia="仿宋" w:cs="仿宋"/>
          <w:color w:val="auto"/>
          <w:kern w:val="2"/>
          <w:sz w:val="22"/>
          <w:szCs w:val="22"/>
          <w:highlight w:val="none"/>
          <w:u w:val="single"/>
          <w:shd w:val="clear" w:color="auto" w:fill="auto"/>
          <w:lang w:val="en-US" w:eastAsia="zh-CN" w:bidi="ar-SA"/>
        </w:rPr>
        <w:t xml:space="preserve">            </w:t>
      </w:r>
    </w:p>
    <w:p w14:paraId="4146A882">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 xml:space="preserve">地址：                             </w:t>
      </w:r>
    </w:p>
    <w:p w14:paraId="6F61642A">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邮编：</w:t>
      </w:r>
    </w:p>
    <w:p w14:paraId="41E704D2">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电话：</w:t>
      </w:r>
    </w:p>
    <w:p w14:paraId="7425B64F">
      <w:pPr>
        <w:keepNext w:val="0"/>
        <w:keepLines w:val="0"/>
        <w:pageBreakBefore w:val="0"/>
        <w:widowControl w:val="0"/>
        <w:kinsoku/>
        <w:wordWrap/>
        <w:overflowPunct/>
        <w:topLinePunct w:val="0"/>
        <w:autoSpaceDE/>
        <w:autoSpaceDN/>
        <w:bidi w:val="0"/>
        <w:adjustRightInd w:val="0"/>
        <w:snapToGrid/>
        <w:spacing w:line="360" w:lineRule="auto"/>
        <w:ind w:right="0" w:firstLine="0" w:firstLineChars="0"/>
        <w:jc w:val="left"/>
        <w:textAlignment w:val="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 xml:space="preserve">    年  月  日</w:t>
      </w:r>
    </w:p>
    <w:p w14:paraId="5333D124">
      <w:pPr>
        <w:pStyle w:val="18"/>
        <w:spacing w:before="156" w:beforeLines="50"/>
        <w:ind w:firstLine="2940" w:firstLineChars="14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br w:type="page"/>
      </w:r>
    </w:p>
    <w:p w14:paraId="7A2D0DE9">
      <w:pPr>
        <w:rPr>
          <w:rFonts w:hint="eastAsia" w:ascii="仿宋" w:hAnsi="仿宋" w:eastAsia="仿宋" w:cs="仿宋"/>
          <w:color w:val="auto"/>
          <w:kern w:val="2"/>
          <w:sz w:val="21"/>
          <w:szCs w:val="20"/>
          <w:highlight w:val="none"/>
          <w:shd w:val="clear" w:color="auto" w:fill="auto"/>
          <w:lang w:val="en-US" w:eastAsia="zh-CN" w:bidi="ar-SA"/>
        </w:rPr>
      </w:pPr>
    </w:p>
    <w:p w14:paraId="46A0A178">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w:t>
      </w:r>
      <w:bookmarkStart w:id="12" w:name="OLE_LINK2"/>
      <w:r>
        <w:rPr>
          <w:rFonts w:hint="eastAsia" w:ascii="仿宋" w:hAnsi="仿宋" w:eastAsia="仿宋" w:cs="仿宋"/>
          <w:b/>
          <w:bCs/>
          <w:color w:val="auto"/>
          <w:kern w:val="2"/>
          <w:sz w:val="28"/>
          <w:szCs w:val="28"/>
          <w:highlight w:val="none"/>
          <w:shd w:val="clear" w:color="auto" w:fill="auto"/>
          <w:lang w:val="en-US" w:eastAsia="zh-CN" w:bidi="ar-SA"/>
        </w:rPr>
        <w:t>Ⅱ</w:t>
      </w:r>
    </w:p>
    <w:bookmarkEnd w:id="12"/>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1EF39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F5345F2">
            <w:pPr>
              <w:spacing w:line="360" w:lineRule="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致：陕西德仁招标有限公司</w:t>
            </w:r>
          </w:p>
        </w:tc>
      </w:tr>
      <w:tr w14:paraId="75B43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3281C7C0">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作为参加贵公司组织的招标采购项目的投标人，本公司承诺：在参加本项目招标之前不存在被依法禁止经营行为、财产被接管或冻结的情况，如有隐瞒实情，愿承担一切责任及后果。</w:t>
            </w:r>
          </w:p>
        </w:tc>
      </w:tr>
      <w:tr w14:paraId="750DBDA4">
        <w:tblPrEx>
          <w:tblCellMar>
            <w:top w:w="0" w:type="dxa"/>
            <w:left w:w="108" w:type="dxa"/>
            <w:bottom w:w="0" w:type="dxa"/>
            <w:right w:w="108" w:type="dxa"/>
          </w:tblCellMar>
        </w:tblPrEx>
        <w:trPr>
          <w:trHeight w:val="465" w:hRule="atLeast"/>
          <w:jc w:val="center"/>
        </w:trPr>
        <w:tc>
          <w:tcPr>
            <w:tcW w:w="3066" w:type="dxa"/>
            <w:vAlign w:val="center"/>
          </w:tcPr>
          <w:p w14:paraId="137D2CC9">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投标人</w:t>
            </w:r>
          </w:p>
        </w:tc>
        <w:tc>
          <w:tcPr>
            <w:tcW w:w="3237" w:type="dxa"/>
            <w:vAlign w:val="center"/>
          </w:tcPr>
          <w:p w14:paraId="6AE4F538">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w:t>
            </w:r>
          </w:p>
        </w:tc>
        <w:tc>
          <w:tcPr>
            <w:tcW w:w="2219" w:type="dxa"/>
            <w:vAlign w:val="center"/>
          </w:tcPr>
          <w:p w14:paraId="5BB62E67">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日  期</w:t>
            </w:r>
          </w:p>
        </w:tc>
      </w:tr>
      <w:tr w14:paraId="7036B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471E2184">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（公章）</w:t>
            </w:r>
          </w:p>
        </w:tc>
        <w:tc>
          <w:tcPr>
            <w:tcW w:w="3237" w:type="dxa"/>
            <w:vAlign w:val="center"/>
          </w:tcPr>
          <w:p w14:paraId="644A0F68">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（签字或盖章）</w:t>
            </w:r>
          </w:p>
        </w:tc>
        <w:tc>
          <w:tcPr>
            <w:tcW w:w="2219" w:type="dxa"/>
            <w:vAlign w:val="center"/>
          </w:tcPr>
          <w:p w14:paraId="1875DDA0">
            <w:pPr>
              <w:spacing w:line="360" w:lineRule="auto"/>
              <w:ind w:firstLine="220" w:firstLineChars="100"/>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年  月  日</w:t>
            </w:r>
          </w:p>
        </w:tc>
      </w:tr>
    </w:tbl>
    <w:p w14:paraId="0D6AAEEF">
      <w:pPr>
        <w:spacing w:line="360" w:lineRule="auto"/>
        <w:ind w:firstLine="843"/>
        <w:rPr>
          <w:rFonts w:hint="eastAsia" w:ascii="仿宋" w:hAnsi="仿宋" w:eastAsia="仿宋" w:cs="仿宋"/>
          <w:color w:val="auto"/>
          <w:kern w:val="2"/>
          <w:sz w:val="21"/>
          <w:szCs w:val="20"/>
          <w:highlight w:val="none"/>
          <w:shd w:val="clear" w:color="auto" w:fill="auto"/>
          <w:lang w:val="en-US" w:eastAsia="zh-CN" w:bidi="ar-SA"/>
        </w:rPr>
      </w:pPr>
    </w:p>
    <w:p w14:paraId="46A5EF24">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承诺书Ⅲ</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4D53F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3F84667D">
            <w:pPr>
              <w:spacing w:line="360" w:lineRule="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致：陕西德仁招标有限公司</w:t>
            </w:r>
          </w:p>
        </w:tc>
      </w:tr>
      <w:tr w14:paraId="3ACD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7F2BFEE7">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作为参加贵公司组织的招标采购项目的投标人，本公司郑重申告并承诺：近三年受到有关行政主管部门的行政处理、不良行为记录为</w:t>
            </w:r>
            <w:r>
              <w:rPr>
                <w:rFonts w:hint="eastAsia" w:ascii="仿宋" w:hAnsi="仿宋" w:eastAsia="仿宋" w:cs="仿宋"/>
                <w:color w:val="auto"/>
                <w:kern w:val="2"/>
                <w:sz w:val="22"/>
                <w:szCs w:val="22"/>
                <w:highlight w:val="none"/>
                <w:u w:val="single"/>
                <w:shd w:val="clear" w:color="auto" w:fill="auto"/>
                <w:lang w:val="en-US" w:eastAsia="zh-CN" w:bidi="ar-SA"/>
              </w:rPr>
              <w:t xml:space="preserve">    </w:t>
            </w:r>
            <w:r>
              <w:rPr>
                <w:rFonts w:hint="eastAsia" w:ascii="仿宋" w:hAnsi="仿宋" w:eastAsia="仿宋" w:cs="仿宋"/>
                <w:color w:val="auto"/>
                <w:kern w:val="2"/>
                <w:sz w:val="22"/>
                <w:szCs w:val="22"/>
                <w:highlight w:val="none"/>
                <w:shd w:val="clear" w:color="auto" w:fill="auto"/>
                <w:lang w:val="en-US" w:eastAsia="zh-CN" w:bidi="ar-SA"/>
              </w:rPr>
              <w:t>次（没有填零），如有隐瞒实情，愿承担一切责任及后果。</w:t>
            </w:r>
          </w:p>
        </w:tc>
      </w:tr>
      <w:tr w14:paraId="2D489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08907A7D">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投标人</w:t>
            </w:r>
          </w:p>
        </w:tc>
        <w:tc>
          <w:tcPr>
            <w:tcW w:w="3237" w:type="dxa"/>
            <w:vAlign w:val="center"/>
          </w:tcPr>
          <w:p w14:paraId="6A25656A">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w:t>
            </w:r>
          </w:p>
        </w:tc>
        <w:tc>
          <w:tcPr>
            <w:tcW w:w="2219" w:type="dxa"/>
            <w:vAlign w:val="center"/>
          </w:tcPr>
          <w:p w14:paraId="0383D5FD">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日  期</w:t>
            </w:r>
          </w:p>
        </w:tc>
      </w:tr>
      <w:tr w14:paraId="38311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71B7F0FA">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（公章）</w:t>
            </w:r>
          </w:p>
        </w:tc>
        <w:tc>
          <w:tcPr>
            <w:tcW w:w="3237" w:type="dxa"/>
            <w:vAlign w:val="center"/>
          </w:tcPr>
          <w:p w14:paraId="5AAD5F85">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（签字或盖章）</w:t>
            </w:r>
          </w:p>
        </w:tc>
        <w:tc>
          <w:tcPr>
            <w:tcW w:w="2219" w:type="dxa"/>
            <w:vAlign w:val="center"/>
          </w:tcPr>
          <w:p w14:paraId="7D620961">
            <w:pPr>
              <w:spacing w:line="360" w:lineRule="auto"/>
              <w:ind w:firstLine="220" w:firstLineChars="100"/>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年  月  日</w:t>
            </w:r>
          </w:p>
        </w:tc>
      </w:tr>
    </w:tbl>
    <w:p w14:paraId="691967D3">
      <w:pPr>
        <w:spacing w:line="360" w:lineRule="auto"/>
        <w:ind w:firstLine="643"/>
        <w:rPr>
          <w:rFonts w:hint="eastAsia" w:ascii="仿宋" w:hAnsi="仿宋" w:eastAsia="仿宋" w:cs="仿宋"/>
          <w:color w:val="auto"/>
          <w:kern w:val="2"/>
          <w:sz w:val="21"/>
          <w:szCs w:val="20"/>
          <w:highlight w:val="none"/>
          <w:shd w:val="clear" w:color="auto" w:fill="auto"/>
          <w:lang w:val="en-US" w:eastAsia="zh-CN" w:bidi="ar-SA"/>
        </w:rPr>
      </w:pPr>
    </w:p>
    <w:p w14:paraId="3A206DD8">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br w:type="page"/>
      </w:r>
      <w:r>
        <w:rPr>
          <w:rFonts w:hint="eastAsia" w:ascii="仿宋" w:hAnsi="仿宋" w:eastAsia="仿宋" w:cs="仿宋"/>
          <w:b/>
          <w:bCs/>
          <w:color w:val="auto"/>
          <w:kern w:val="2"/>
          <w:sz w:val="28"/>
          <w:szCs w:val="28"/>
          <w:highlight w:val="none"/>
          <w:shd w:val="clear" w:color="auto" w:fill="auto"/>
          <w:lang w:val="en-US" w:eastAsia="zh-CN" w:bidi="ar-SA"/>
        </w:rPr>
        <w:t>承诺书Ⅳ</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6655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B7D332A">
            <w:pPr>
              <w:spacing w:line="360" w:lineRule="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致：陕西德仁招标有限公司</w:t>
            </w:r>
          </w:p>
        </w:tc>
      </w:tr>
      <w:tr w14:paraId="1ACB4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75ADE621">
            <w:pPr>
              <w:pStyle w:val="10"/>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作为参加贵公司组织的招标采购项目的投标人，本公司郑重申告：近三年因产品供货问题（水货、替代品、次品、翻新品等）的不法行为记录为</w:t>
            </w:r>
            <w:r>
              <w:rPr>
                <w:rFonts w:hint="eastAsia" w:ascii="仿宋" w:hAnsi="仿宋" w:eastAsia="仿宋" w:cs="仿宋"/>
                <w:color w:val="auto"/>
                <w:kern w:val="2"/>
                <w:sz w:val="22"/>
                <w:szCs w:val="22"/>
                <w:highlight w:val="none"/>
                <w:u w:val="single"/>
                <w:shd w:val="clear" w:color="auto" w:fill="auto"/>
                <w:lang w:val="en-US" w:eastAsia="zh-CN" w:bidi="ar-SA"/>
              </w:rPr>
              <w:t xml:space="preserve">    </w:t>
            </w:r>
            <w:r>
              <w:rPr>
                <w:rFonts w:hint="eastAsia" w:ascii="仿宋" w:hAnsi="仿宋" w:eastAsia="仿宋" w:cs="仿宋"/>
                <w:color w:val="auto"/>
                <w:kern w:val="2"/>
                <w:sz w:val="22"/>
                <w:szCs w:val="22"/>
                <w:highlight w:val="none"/>
                <w:shd w:val="clear" w:color="auto" w:fill="auto"/>
                <w:lang w:val="en-US" w:eastAsia="zh-CN" w:bidi="ar-SA"/>
              </w:rPr>
              <w:t>次（没有填零），如有隐瞒实情，愿承担一切责任及后果。</w:t>
            </w:r>
          </w:p>
          <w:p w14:paraId="31031A41">
            <w:pPr>
              <w:pStyle w:val="10"/>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本公司承诺：本次投标产品为正品行货。</w:t>
            </w:r>
          </w:p>
        </w:tc>
      </w:tr>
      <w:tr w14:paraId="09BE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2D6EDC7F">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投标人</w:t>
            </w:r>
          </w:p>
        </w:tc>
        <w:tc>
          <w:tcPr>
            <w:tcW w:w="3237" w:type="dxa"/>
            <w:vAlign w:val="center"/>
          </w:tcPr>
          <w:p w14:paraId="6DE5E654">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w:t>
            </w:r>
          </w:p>
        </w:tc>
        <w:tc>
          <w:tcPr>
            <w:tcW w:w="2219" w:type="dxa"/>
            <w:vAlign w:val="center"/>
          </w:tcPr>
          <w:p w14:paraId="023A9E0A">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日   期</w:t>
            </w:r>
          </w:p>
        </w:tc>
      </w:tr>
      <w:tr w14:paraId="58824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5E656266">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（公章）</w:t>
            </w:r>
          </w:p>
        </w:tc>
        <w:tc>
          <w:tcPr>
            <w:tcW w:w="3237" w:type="dxa"/>
            <w:vAlign w:val="center"/>
          </w:tcPr>
          <w:p w14:paraId="2E7577D5">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（签字或盖章）</w:t>
            </w:r>
          </w:p>
        </w:tc>
        <w:tc>
          <w:tcPr>
            <w:tcW w:w="2219" w:type="dxa"/>
            <w:vAlign w:val="center"/>
          </w:tcPr>
          <w:p w14:paraId="0E0247B7">
            <w:pPr>
              <w:spacing w:line="360" w:lineRule="auto"/>
              <w:ind w:firstLine="220" w:firstLineChars="100"/>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年  月  日</w:t>
            </w:r>
          </w:p>
        </w:tc>
      </w:tr>
    </w:tbl>
    <w:p w14:paraId="226B8106">
      <w:pPr>
        <w:spacing w:line="360" w:lineRule="auto"/>
        <w:ind w:right="480"/>
        <w:rPr>
          <w:rFonts w:hint="eastAsia" w:ascii="仿宋" w:hAnsi="仿宋" w:eastAsia="仿宋" w:cs="仿宋"/>
          <w:color w:val="auto"/>
          <w:kern w:val="2"/>
          <w:sz w:val="21"/>
          <w:szCs w:val="20"/>
          <w:highlight w:val="none"/>
          <w:shd w:val="clear" w:color="auto" w:fill="auto"/>
          <w:lang w:val="en-US" w:eastAsia="zh-CN" w:bidi="ar-SA"/>
        </w:rPr>
      </w:pPr>
    </w:p>
    <w:p w14:paraId="3DBC982D">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w:t>
      </w:r>
      <w:r>
        <w:rPr>
          <w:rFonts w:hint="eastAsia" w:ascii="仿宋" w:hAnsi="仿宋" w:eastAsia="仿宋" w:cs="仿宋"/>
          <w:b/>
          <w:bCs/>
          <w:color w:val="auto"/>
          <w:kern w:val="2"/>
          <w:sz w:val="28"/>
          <w:szCs w:val="28"/>
          <w:highlight w:val="none"/>
          <w:shd w:val="clear" w:color="auto" w:fill="auto"/>
          <w:lang w:val="en-US" w:eastAsia="zh-CN" w:bidi="ar-SA"/>
        </w:rPr>
        <w:fldChar w:fldCharType="begin"/>
      </w:r>
      <w:r>
        <w:rPr>
          <w:rFonts w:hint="eastAsia" w:ascii="仿宋" w:hAnsi="仿宋" w:eastAsia="仿宋" w:cs="仿宋"/>
          <w:b/>
          <w:bCs/>
          <w:color w:val="auto"/>
          <w:kern w:val="2"/>
          <w:sz w:val="28"/>
          <w:szCs w:val="28"/>
          <w:highlight w:val="none"/>
          <w:shd w:val="clear" w:color="auto" w:fill="auto"/>
          <w:lang w:val="en-US" w:eastAsia="zh-CN" w:bidi="ar-SA"/>
        </w:rPr>
        <w:instrText xml:space="preserve"> = 5 \* ROMAN </w:instrText>
      </w:r>
      <w:r>
        <w:rPr>
          <w:rFonts w:hint="eastAsia" w:ascii="仿宋" w:hAnsi="仿宋" w:eastAsia="仿宋" w:cs="仿宋"/>
          <w:b/>
          <w:bCs/>
          <w:color w:val="auto"/>
          <w:kern w:val="2"/>
          <w:sz w:val="28"/>
          <w:szCs w:val="28"/>
          <w:highlight w:val="none"/>
          <w:shd w:val="clear" w:color="auto" w:fill="auto"/>
          <w:lang w:val="en-US" w:eastAsia="zh-CN" w:bidi="ar-SA"/>
        </w:rPr>
        <w:fldChar w:fldCharType="separate"/>
      </w:r>
      <w:r>
        <w:rPr>
          <w:rFonts w:hint="eastAsia" w:ascii="仿宋" w:hAnsi="仿宋" w:eastAsia="仿宋" w:cs="仿宋"/>
          <w:b/>
          <w:bCs/>
          <w:color w:val="auto"/>
          <w:kern w:val="2"/>
          <w:sz w:val="28"/>
          <w:szCs w:val="28"/>
          <w:highlight w:val="none"/>
          <w:shd w:val="clear" w:color="auto" w:fill="auto"/>
          <w:lang w:val="en-US" w:eastAsia="zh-CN" w:bidi="ar-SA"/>
        </w:rPr>
        <w:t>V</w:t>
      </w:r>
      <w:r>
        <w:rPr>
          <w:rFonts w:hint="eastAsia" w:ascii="仿宋" w:hAnsi="仿宋" w:eastAsia="仿宋" w:cs="仿宋"/>
          <w:b/>
          <w:bCs/>
          <w:color w:val="auto"/>
          <w:kern w:val="2"/>
          <w:sz w:val="28"/>
          <w:szCs w:val="28"/>
          <w:highlight w:val="none"/>
          <w:shd w:val="clear" w:color="auto" w:fill="auto"/>
          <w:lang w:val="en-US" w:eastAsia="zh-CN" w:bidi="ar-SA"/>
        </w:rPr>
        <w:fldChar w:fldCharType="end"/>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1E4F2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7B3B373">
            <w:pPr>
              <w:spacing w:line="360" w:lineRule="auto"/>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致：陕西德仁招标有限公司</w:t>
            </w:r>
          </w:p>
        </w:tc>
      </w:tr>
      <w:tr w14:paraId="6096D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3ABDD695">
            <w:pPr>
              <w:spacing w:line="360" w:lineRule="auto"/>
              <w:ind w:firstLine="440" w:firstLineChars="200"/>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作为参加贵公司组织的招标采购项目的投标人，本公司承诺：参加本次投标提交的所有资格条件证明文件、业绩证明文件及其他证明文件是真实的、有效的，如有隐瞒实情，愿承担一切责任及后果。</w:t>
            </w:r>
          </w:p>
        </w:tc>
      </w:tr>
      <w:tr w14:paraId="3BCA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722105D5">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投标人</w:t>
            </w:r>
          </w:p>
        </w:tc>
        <w:tc>
          <w:tcPr>
            <w:tcW w:w="3237" w:type="dxa"/>
            <w:vAlign w:val="center"/>
          </w:tcPr>
          <w:p w14:paraId="75D899CC">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法定代表人</w:t>
            </w:r>
          </w:p>
        </w:tc>
        <w:tc>
          <w:tcPr>
            <w:tcW w:w="2219" w:type="dxa"/>
            <w:vAlign w:val="center"/>
          </w:tcPr>
          <w:p w14:paraId="576FC9EB">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日   期</w:t>
            </w:r>
          </w:p>
        </w:tc>
      </w:tr>
      <w:tr w14:paraId="6BA9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21DEAA75">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（公章）</w:t>
            </w:r>
          </w:p>
        </w:tc>
        <w:tc>
          <w:tcPr>
            <w:tcW w:w="3237" w:type="dxa"/>
            <w:vAlign w:val="center"/>
          </w:tcPr>
          <w:p w14:paraId="3CDB716D">
            <w:pPr>
              <w:spacing w:line="360" w:lineRule="auto"/>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（签字或盖章）</w:t>
            </w:r>
          </w:p>
        </w:tc>
        <w:tc>
          <w:tcPr>
            <w:tcW w:w="2219" w:type="dxa"/>
            <w:vAlign w:val="center"/>
          </w:tcPr>
          <w:p w14:paraId="53ECADDA">
            <w:pPr>
              <w:spacing w:line="360" w:lineRule="auto"/>
              <w:ind w:firstLine="220" w:firstLineChars="100"/>
              <w:jc w:val="center"/>
              <w:rPr>
                <w:rFonts w:hint="eastAsia" w:ascii="仿宋" w:hAnsi="仿宋" w:eastAsia="仿宋" w:cs="仿宋"/>
                <w:color w:val="auto"/>
                <w:kern w:val="2"/>
                <w:sz w:val="22"/>
                <w:szCs w:val="22"/>
                <w:highlight w:val="none"/>
                <w:shd w:val="clear" w:color="auto" w:fill="auto"/>
                <w:lang w:val="en-US" w:eastAsia="zh-CN" w:bidi="ar-SA"/>
              </w:rPr>
            </w:pPr>
            <w:r>
              <w:rPr>
                <w:rFonts w:hint="eastAsia" w:ascii="仿宋" w:hAnsi="仿宋" w:eastAsia="仿宋" w:cs="仿宋"/>
                <w:color w:val="auto"/>
                <w:kern w:val="2"/>
                <w:sz w:val="22"/>
                <w:szCs w:val="22"/>
                <w:highlight w:val="none"/>
                <w:shd w:val="clear" w:color="auto" w:fill="auto"/>
                <w:lang w:val="en-US" w:eastAsia="zh-CN" w:bidi="ar-SA"/>
              </w:rPr>
              <w:t>年  月  日</w:t>
            </w:r>
          </w:p>
        </w:tc>
      </w:tr>
    </w:tbl>
    <w:p w14:paraId="7780E8F9">
      <w:pPr>
        <w:rPr>
          <w:rFonts w:hint="eastAsia" w:ascii="仿宋" w:hAnsi="仿宋" w:eastAsia="仿宋" w:cs="仿宋"/>
          <w:color w:val="auto"/>
          <w:highlight w:val="none"/>
          <w:shd w:val="clear" w:color="auto" w:fil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145B36"/>
    <w:multiLevelType w:val="multilevel"/>
    <w:tmpl w:val="41145B36"/>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E10B45"/>
    <w:rsid w:val="030C1886"/>
    <w:rsid w:val="19AF58F2"/>
    <w:rsid w:val="36AB3F5A"/>
    <w:rsid w:val="3E1F6790"/>
    <w:rsid w:val="42E10B45"/>
    <w:rsid w:val="49FD5698"/>
    <w:rsid w:val="4A5F5A11"/>
    <w:rsid w:val="4CAB1FBC"/>
    <w:rsid w:val="4F1C53DA"/>
    <w:rsid w:val="4FAA0449"/>
    <w:rsid w:val="53AF1317"/>
    <w:rsid w:val="547A32A8"/>
    <w:rsid w:val="571E5A7A"/>
    <w:rsid w:val="57564E5B"/>
    <w:rsid w:val="590A7D98"/>
    <w:rsid w:val="5E7008FF"/>
    <w:rsid w:val="60A83EE4"/>
    <w:rsid w:val="63976673"/>
    <w:rsid w:val="69324368"/>
    <w:rsid w:val="6F505734"/>
    <w:rsid w:val="70655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360" w:lineRule="auto"/>
      <w:jc w:val="center"/>
      <w:outlineLvl w:val="0"/>
    </w:pPr>
    <w:rPr>
      <w:rFonts w:eastAsia="仿宋" w:asciiTheme="minorAscii" w:hAnsiTheme="minorAscii"/>
      <w:b/>
      <w:kern w:val="44"/>
      <w:sz w:val="36"/>
    </w:rPr>
  </w:style>
  <w:style w:type="paragraph" w:styleId="4">
    <w:name w:val="heading 2"/>
    <w:basedOn w:val="1"/>
    <w:next w:val="1"/>
    <w:semiHidden/>
    <w:unhideWhenUsed/>
    <w:qFormat/>
    <w:uiPriority w:val="0"/>
    <w:pPr>
      <w:keepNext/>
      <w:keepLines/>
      <w:spacing w:before="20" w:after="20" w:line="360" w:lineRule="auto"/>
      <w:jc w:val="center"/>
      <w:outlineLvl w:val="1"/>
    </w:pPr>
    <w:rPr>
      <w:rFonts w:ascii="仿宋" w:hAnsi="仿宋" w:eastAsia="仿宋" w:cs="Times New Roman"/>
      <w:b/>
      <w:sz w:val="28"/>
      <w:szCs w:val="20"/>
    </w:rPr>
  </w:style>
  <w:style w:type="paragraph" w:styleId="5">
    <w:name w:val="heading 3"/>
    <w:basedOn w:val="1"/>
    <w:next w:val="1"/>
    <w:link w:val="16"/>
    <w:semiHidden/>
    <w:unhideWhenUsed/>
    <w:qFormat/>
    <w:uiPriority w:val="0"/>
    <w:pPr>
      <w:keepNext/>
      <w:keepLines/>
      <w:spacing w:before="260" w:beforeLines="0" w:beforeAutospacing="0" w:after="260" w:afterLines="0" w:afterAutospacing="0" w:line="413" w:lineRule="auto"/>
      <w:ind w:leftChars="100"/>
      <w:outlineLvl w:val="2"/>
    </w:pPr>
    <w:rPr>
      <w:rFonts w:ascii="Times New Roman" w:hAnsi="Times New Roman" w:eastAsia="仿宋" w:cs="Times New Roman"/>
      <w:b/>
      <w:sz w:val="30"/>
    </w:rPr>
  </w:style>
  <w:style w:type="paragraph" w:styleId="2">
    <w:name w:val="heading 4"/>
    <w:basedOn w:val="1"/>
    <w:next w:val="1"/>
    <w:semiHidden/>
    <w:unhideWhenUsed/>
    <w:qFormat/>
    <w:uiPriority w:val="0"/>
    <w:pPr>
      <w:keepNext/>
      <w:keepLines/>
      <w:adjustRightInd w:val="0"/>
      <w:spacing w:before="280" w:after="290" w:line="240" w:lineRule="auto"/>
      <w:textAlignment w:val="baseline"/>
      <w:outlineLvl w:val="3"/>
    </w:pPr>
    <w:rPr>
      <w:rFonts w:ascii="Arial" w:hAnsi="Arial" w:eastAsia="仿宋"/>
      <w:spacing w:val="20"/>
      <w:kern w:val="0"/>
      <w:sz w:val="20"/>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240" w:lineRule="auto"/>
      <w:ind w:left="1008" w:hanging="1008"/>
      <w:outlineLvl w:val="4"/>
    </w:pPr>
    <w:rPr>
      <w:rFonts w:eastAsia="仿宋" w:asciiTheme="minorAscii" w:hAnsiTheme="minorAscii"/>
      <w:sz w:val="20"/>
    </w:rPr>
  </w:style>
  <w:style w:type="paragraph" w:styleId="7">
    <w:name w:val="heading 6"/>
    <w:basedOn w:val="1"/>
    <w:next w:val="1"/>
    <w:semiHidden/>
    <w:unhideWhenUsed/>
    <w:qFormat/>
    <w:uiPriority w:val="0"/>
    <w:pPr>
      <w:keepNext/>
      <w:keepLines/>
      <w:spacing w:before="240" w:beforeLines="0" w:beforeAutospacing="0" w:after="64" w:afterLines="0" w:afterAutospacing="0" w:line="317" w:lineRule="auto"/>
      <w:outlineLvl w:val="5"/>
    </w:pPr>
    <w:rPr>
      <w:rFonts w:ascii="Arial" w:hAnsi="Arial" w:eastAsia="仿宋" w:cs="Times New Roman"/>
      <w:sz w:val="24"/>
      <w:szCs w:val="2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8">
    <w:name w:val="Normal Indent"/>
    <w:basedOn w:val="1"/>
    <w:next w:val="9"/>
    <w:qFormat/>
    <w:uiPriority w:val="0"/>
    <w:pPr>
      <w:ind w:firstLine="420"/>
    </w:pPr>
    <w:rPr>
      <w:szCs w:val="20"/>
    </w:rPr>
  </w:style>
  <w:style w:type="paragraph" w:styleId="9">
    <w:name w:val="toc 4"/>
    <w:basedOn w:val="1"/>
    <w:next w:val="1"/>
    <w:unhideWhenUsed/>
    <w:qFormat/>
    <w:uiPriority w:val="31"/>
    <w:pPr>
      <w:ind w:left="1275"/>
    </w:pPr>
    <w:rPr>
      <w:rFonts w:ascii="Calibri" w:hAnsi="Calibri"/>
      <w:szCs w:val="21"/>
    </w:rPr>
  </w:style>
  <w:style w:type="paragraph" w:styleId="10">
    <w:name w:val="Body Text"/>
    <w:basedOn w:val="1"/>
    <w:semiHidden/>
    <w:qFormat/>
    <w:uiPriority w:val="0"/>
    <w:rPr>
      <w:rFonts w:ascii="宋体" w:hAnsi="宋体" w:eastAsia="宋体" w:cs="宋体"/>
      <w:sz w:val="20"/>
      <w:szCs w:val="20"/>
      <w:lang w:val="en-US" w:eastAsia="en-US" w:bidi="ar-SA"/>
    </w:rPr>
  </w:style>
  <w:style w:type="paragraph" w:styleId="11">
    <w:name w:val="Block Text"/>
    <w:basedOn w:val="1"/>
    <w:qFormat/>
    <w:uiPriority w:val="0"/>
    <w:pPr>
      <w:adjustRightInd w:val="0"/>
      <w:ind w:left="420" w:right="33"/>
      <w:jc w:val="left"/>
      <w:textAlignment w:val="baseline"/>
    </w:pPr>
    <w:rPr>
      <w:kern w:val="0"/>
      <w:sz w:val="24"/>
    </w:rPr>
  </w:style>
  <w:style w:type="paragraph" w:styleId="12">
    <w:name w:val="Plain Text"/>
    <w:basedOn w:val="1"/>
    <w:qFormat/>
    <w:uiPriority w:val="99"/>
    <w:pPr>
      <w:spacing w:line="324" w:lineRule="auto"/>
    </w:pPr>
    <w:rPr>
      <w:rFonts w:ascii="宋体" w:hAnsi="Courier New"/>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3 Char"/>
    <w:link w:val="5"/>
    <w:qFormat/>
    <w:uiPriority w:val="0"/>
    <w:rPr>
      <w:rFonts w:ascii="Times New Roman" w:hAnsi="Times New Roman" w:eastAsia="仿宋" w:cs="Times New Roman"/>
      <w:b/>
      <w:sz w:val="30"/>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1140</Words>
  <Characters>1181</Characters>
  <Lines>0</Lines>
  <Paragraphs>0</Paragraphs>
  <TotalTime>0</TotalTime>
  <ScaleCrop>false</ScaleCrop>
  <LinksUpToDate>false</LinksUpToDate>
  <CharactersWithSpaces>1183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2025-12-01T08:51:00Z</dcterms:created>
  <dc:creator>德仁-赵璐</dc:creator>
  <cp:lastModifiedBy>德仁-赵璐</cp:lastModifiedBy>
  <dcterms:modified xsi:type="dcterms:W3CDTF">2025-12-01T08:54:08Z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7D9058E98C1742F09438C32A23145764_11</vt:lpwstr>
  </property>
  <property fmtid="{D5CDD505-2E9C-101B-9397-08002B2CF9AE}" pid="4" name="KSOTemplateDocerSaveRecord">
    <vt:lpwstr>eyJoZGlkIjoiZDQwNTY2N2MwMTc3ZDM5NDMxMThiYTljNWNkZTdmNDEiLCJ1c2VySWQiOiIyNzQ5OTcwMTQifQ==</vt:lpwstr>
  </property>
</Properties>
</file>