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BC031E">
      <w:pPr>
        <w:jc w:val="center"/>
        <w:rPr>
          <w:rFonts w:hint="eastAsia"/>
          <w:b/>
          <w:bCs/>
          <w:sz w:val="36"/>
          <w:szCs w:val="36"/>
          <w:lang w:eastAsia="zh-CN"/>
        </w:rPr>
      </w:pPr>
      <w:r>
        <w:rPr>
          <w:rFonts w:hint="eastAsia"/>
          <w:b/>
          <w:bCs/>
          <w:sz w:val="36"/>
          <w:szCs w:val="36"/>
          <w:lang w:eastAsia="zh-CN"/>
        </w:rPr>
        <w:t>供应商应提交的相关资格证明材料</w:t>
      </w:r>
    </w:p>
    <w:p w14:paraId="0FE01B69">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kern w:val="2"/>
          <w:sz w:val="28"/>
          <w:szCs w:val="28"/>
          <w:lang w:val="en-US" w:eastAsia="zh-CN" w:bidi="ar-SA"/>
        </w:rPr>
        <w:t>一、营业执照等主体资格证明文件</w:t>
      </w:r>
    </w:p>
    <w:p w14:paraId="1A148CE2">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具有独立承担民事责任能力的法人、其他组织或自然人，提供合法有效的统一社会信用代码营业执照（事业单位提供事业单位法人证书，其他组织经营的合法凭证，自然人提供身份证明）。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2B3C2BA0">
      <w:pPr>
        <w:rPr>
          <w:rFonts w:ascii="宋体" w:hAnsi="宋体" w:eastAsia="宋体" w:cs="宋体"/>
          <w:b/>
          <w:bCs/>
          <w:sz w:val="28"/>
          <w:szCs w:val="28"/>
        </w:rPr>
      </w:pPr>
    </w:p>
    <w:p w14:paraId="70EF36F1">
      <w:pPr>
        <w:rPr>
          <w:rFonts w:ascii="宋体" w:hAnsi="宋体" w:eastAsia="宋体" w:cs="宋体"/>
          <w:sz w:val="28"/>
          <w:szCs w:val="28"/>
        </w:rPr>
      </w:pPr>
      <w:r>
        <w:rPr>
          <w:rFonts w:hint="eastAsia" w:ascii="宋体" w:hAnsi="宋体" w:eastAsia="宋体" w:cs="宋体"/>
          <w:sz w:val="28"/>
          <w:szCs w:val="28"/>
        </w:rPr>
        <w:br w:type="page"/>
      </w:r>
    </w:p>
    <w:p w14:paraId="2C7DD431">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t>二、财务状况报告</w:t>
      </w:r>
    </w:p>
    <w:p w14:paraId="56A3DA16">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7036D0F2">
      <w:pPr>
        <w:rPr>
          <w:rFonts w:ascii="宋体" w:hAnsi="宋体" w:eastAsia="宋体" w:cs="宋体"/>
          <w:sz w:val="28"/>
          <w:szCs w:val="28"/>
        </w:rPr>
      </w:pPr>
      <w:r>
        <w:rPr>
          <w:rFonts w:hint="eastAsia" w:ascii="宋体" w:hAnsi="宋体" w:eastAsia="宋体" w:cs="宋体"/>
          <w:sz w:val="28"/>
          <w:szCs w:val="28"/>
        </w:rPr>
        <w:br w:type="page"/>
      </w:r>
    </w:p>
    <w:p w14:paraId="5748516B">
      <w:pPr>
        <w:rPr>
          <w:rFonts w:ascii="宋体" w:hAnsi="宋体" w:eastAsia="宋体" w:cs="宋体"/>
          <w:sz w:val="28"/>
          <w:szCs w:val="28"/>
        </w:rPr>
      </w:pPr>
      <w:r>
        <w:rPr>
          <w:rFonts w:hint="eastAsia" w:ascii="宋体" w:hAnsi="宋体" w:eastAsia="宋体" w:cs="宋体"/>
          <w:sz w:val="28"/>
          <w:szCs w:val="28"/>
        </w:rPr>
        <w:t>三、税收缴纳证明</w:t>
      </w:r>
    </w:p>
    <w:p w14:paraId="6834E5AA">
      <w:pPr>
        <w:rPr>
          <w:rFonts w:ascii="宋体" w:hAnsi="宋体" w:eastAsia="宋体" w:cs="宋体"/>
          <w:b/>
          <w:bCs/>
          <w:sz w:val="28"/>
          <w:szCs w:val="28"/>
        </w:rPr>
      </w:pPr>
      <w:r>
        <w:rPr>
          <w:rFonts w:hint="eastAsia" w:ascii="宋体" w:hAnsi="宋体" w:eastAsia="宋体" w:cs="宋体"/>
          <w:b/>
          <w:bCs/>
          <w:sz w:val="28"/>
          <w:szCs w:val="28"/>
        </w:rPr>
        <w:t>评审依据：供应商应提供已缴纳的本年度或上年度任一月份的缴税凭证，凭证应有税务机关或代收机关的公章或业务专用章。依法免税或无须缴纳税收的供应商应提供相应证明文件。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41B93076">
      <w:pPr>
        <w:rPr>
          <w:rFonts w:ascii="宋体" w:hAnsi="宋体" w:eastAsia="宋体" w:cs="宋体"/>
          <w:b/>
          <w:bCs/>
          <w:sz w:val="28"/>
          <w:szCs w:val="28"/>
        </w:rPr>
      </w:pPr>
    </w:p>
    <w:p w14:paraId="5C74321A">
      <w:pPr>
        <w:rPr>
          <w:rFonts w:ascii="宋体" w:hAnsi="宋体" w:eastAsia="宋体" w:cs="宋体"/>
          <w:sz w:val="28"/>
          <w:szCs w:val="28"/>
        </w:rPr>
      </w:pPr>
      <w:r>
        <w:rPr>
          <w:rFonts w:hint="eastAsia" w:ascii="宋体" w:hAnsi="宋体" w:eastAsia="宋体" w:cs="宋体"/>
          <w:sz w:val="28"/>
          <w:szCs w:val="28"/>
        </w:rPr>
        <w:br w:type="page"/>
      </w:r>
    </w:p>
    <w:p w14:paraId="4F7CF421">
      <w:pPr>
        <w:rPr>
          <w:rFonts w:ascii="宋体" w:hAnsi="宋体" w:eastAsia="宋体" w:cs="宋体"/>
          <w:sz w:val="28"/>
          <w:szCs w:val="28"/>
        </w:rPr>
      </w:pPr>
      <w:r>
        <w:rPr>
          <w:rFonts w:hint="eastAsia" w:ascii="宋体" w:hAnsi="宋体" w:eastAsia="宋体" w:cs="宋体"/>
          <w:sz w:val="28"/>
          <w:szCs w:val="28"/>
        </w:rPr>
        <w:t>四、社保缴纳证明</w:t>
      </w:r>
    </w:p>
    <w:p w14:paraId="078F728C">
      <w:pPr>
        <w:rPr>
          <w:rFonts w:ascii="宋体" w:hAnsi="宋体" w:eastAsia="宋体" w:cs="宋体"/>
          <w:b/>
          <w:bCs/>
          <w:sz w:val="28"/>
          <w:szCs w:val="28"/>
        </w:rPr>
      </w:pPr>
      <w:r>
        <w:rPr>
          <w:rFonts w:hint="eastAsia" w:ascii="宋体" w:hAnsi="宋体" w:eastAsia="宋体" w:cs="宋体"/>
          <w:b/>
          <w:bCs/>
          <w:sz w:val="28"/>
          <w:szCs w:val="28"/>
        </w:rPr>
        <w:t>评审依据：供应商应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56D7F7F5">
      <w:pPr>
        <w:rPr>
          <w:rFonts w:ascii="宋体" w:hAnsi="宋体" w:eastAsia="宋体" w:cs="宋体"/>
          <w:sz w:val="28"/>
          <w:szCs w:val="28"/>
        </w:rPr>
      </w:pPr>
      <w:r>
        <w:rPr>
          <w:rFonts w:hint="eastAsia" w:ascii="宋体" w:hAnsi="宋体" w:eastAsia="宋体" w:cs="宋体"/>
          <w:sz w:val="28"/>
          <w:szCs w:val="28"/>
        </w:rPr>
        <w:br w:type="page"/>
      </w:r>
    </w:p>
    <w:p w14:paraId="07557E35">
      <w:pPr>
        <w:rPr>
          <w:rFonts w:ascii="宋体" w:hAnsi="宋体" w:eastAsia="宋体" w:cs="宋体"/>
          <w:sz w:val="28"/>
          <w:szCs w:val="28"/>
        </w:rPr>
      </w:pPr>
      <w:r>
        <w:rPr>
          <w:rFonts w:hint="eastAsia" w:ascii="宋体" w:hAnsi="宋体" w:eastAsia="宋体" w:cs="宋体"/>
          <w:sz w:val="28"/>
          <w:szCs w:val="28"/>
        </w:rPr>
        <w:t>五、信用记录</w:t>
      </w:r>
    </w:p>
    <w:p w14:paraId="3DCAC51F">
      <w:pPr>
        <w:rPr>
          <w:rFonts w:ascii="宋体" w:hAnsi="宋体" w:eastAsia="宋体" w:cs="宋体"/>
          <w:b/>
          <w:bCs/>
          <w:sz w:val="28"/>
          <w:szCs w:val="28"/>
        </w:rPr>
      </w:pPr>
      <w:r>
        <w:rPr>
          <w:rFonts w:hint="eastAsia" w:ascii="宋体" w:hAnsi="宋体" w:eastAsia="宋体" w:cs="宋体"/>
          <w:b/>
          <w:bCs/>
          <w:sz w:val="28"/>
          <w:szCs w:val="28"/>
        </w:rPr>
        <w:t>评审依据：供应商应提供承诺书，格式及内容具体参见《承诺书》。供应商需在项目电子化交易系统中按要求上传相应证明文件并进行电子签章。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147E7F9B">
      <w:pPr>
        <w:rPr>
          <w:rFonts w:ascii="宋体" w:hAnsi="宋体" w:eastAsia="宋体" w:cs="宋体"/>
          <w:b/>
          <w:bCs/>
          <w:sz w:val="28"/>
          <w:szCs w:val="28"/>
        </w:rPr>
      </w:pPr>
      <w:r>
        <w:rPr>
          <w:rFonts w:hint="eastAsia" w:ascii="宋体" w:hAnsi="宋体" w:eastAsia="宋体" w:cs="宋体"/>
          <w:b/>
          <w:bCs/>
          <w:sz w:val="28"/>
          <w:szCs w:val="28"/>
        </w:rPr>
        <w:br w:type="page"/>
      </w:r>
    </w:p>
    <w:p w14:paraId="5B5F8235">
      <w:pPr>
        <w:pStyle w:val="2"/>
        <w:ind w:firstLine="0" w:firstLineChars="0"/>
        <w:rPr>
          <w:rFonts w:ascii="宋体" w:hAnsi="宋体" w:eastAsia="宋体" w:cs="宋体"/>
          <w:sz w:val="28"/>
          <w:szCs w:val="28"/>
        </w:rPr>
      </w:pPr>
      <w:r>
        <w:rPr>
          <w:rFonts w:hint="eastAsia" w:ascii="宋体" w:hAnsi="宋体" w:eastAsia="宋体" w:cs="宋体"/>
          <w:sz w:val="28"/>
          <w:szCs w:val="28"/>
        </w:rPr>
        <w:t>六、控股管理关系</w:t>
      </w:r>
    </w:p>
    <w:p w14:paraId="47100083">
      <w:pPr>
        <w:rPr>
          <w:rFonts w:ascii="宋体" w:hAnsi="宋体" w:eastAsia="宋体" w:cs="宋体"/>
          <w:b/>
          <w:bCs/>
          <w:sz w:val="28"/>
          <w:szCs w:val="28"/>
        </w:rPr>
      </w:pPr>
      <w:r>
        <w:rPr>
          <w:rFonts w:hint="eastAsia" w:ascii="宋体" w:hAnsi="宋体" w:eastAsia="宋体" w:cs="宋体"/>
          <w:b/>
          <w:bCs/>
          <w:sz w:val="28"/>
          <w:szCs w:val="28"/>
        </w:rPr>
        <w:t>评审依据：供应商应提供承诺书，格式及内容具体参见《承诺书》。供应商需在项目电子化交易系统中按要求上传相应证明文件并进行电子签章。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5AD06B3E">
      <w:r>
        <w:rPr>
          <w:rFonts w:hint="eastAsia"/>
        </w:rPr>
        <w:br w:type="page"/>
      </w:r>
    </w:p>
    <w:p w14:paraId="64369620">
      <w:pPr>
        <w:pStyle w:val="2"/>
        <w:ind w:firstLine="0" w:firstLineChars="0"/>
        <w:rPr>
          <w:rFonts w:hint="eastAsia" w:ascii="宋体" w:hAnsi="宋体" w:eastAsia="宋体" w:cs="宋体"/>
          <w:sz w:val="28"/>
          <w:szCs w:val="28"/>
        </w:rPr>
      </w:pPr>
      <w:r>
        <w:rPr>
          <w:rFonts w:hint="eastAsia" w:ascii="宋体" w:hAnsi="宋体" w:eastAsia="宋体" w:cs="宋体"/>
          <w:sz w:val="28"/>
          <w:szCs w:val="28"/>
        </w:rPr>
        <w:t>七、书面声明</w:t>
      </w:r>
    </w:p>
    <w:p w14:paraId="58AD227D">
      <w:pPr>
        <w:rPr>
          <w:rFonts w:ascii="宋体" w:hAnsi="宋体" w:eastAsia="宋体" w:cs="宋体"/>
          <w:b/>
          <w:bCs/>
          <w:sz w:val="28"/>
          <w:szCs w:val="28"/>
        </w:rPr>
      </w:pPr>
      <w:r>
        <w:rPr>
          <w:rFonts w:hint="eastAsia" w:ascii="宋体" w:hAnsi="宋体" w:eastAsia="宋体" w:cs="宋体"/>
          <w:b/>
          <w:bCs/>
          <w:sz w:val="28"/>
          <w:szCs w:val="28"/>
        </w:rPr>
        <w:t>评审依据：供应商应提供承诺书，格式及内容具体参见《承诺书》。供应商需在项目电子化交易系统中按要求上传相应证明文件并进行电子签章。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p>
    <w:p w14:paraId="0FE6A5B9">
      <w:pPr>
        <w:pStyle w:val="2"/>
        <w:ind w:firstLine="0" w:firstLineChars="0"/>
        <w:rPr>
          <w:rFonts w:hint="eastAsia" w:ascii="宋体" w:hAnsi="宋体" w:eastAsia="宋体" w:cs="宋体"/>
          <w:sz w:val="28"/>
          <w:szCs w:val="28"/>
        </w:rPr>
      </w:pPr>
    </w:p>
    <w:p w14:paraId="33AD5D84">
      <w:pPr>
        <w:rPr>
          <w:rFonts w:hint="eastAsia" w:ascii="宋体" w:hAnsi="宋体" w:eastAsia="宋体" w:cs="宋体"/>
          <w:sz w:val="28"/>
          <w:szCs w:val="28"/>
        </w:rPr>
      </w:pPr>
      <w:r>
        <w:rPr>
          <w:rFonts w:hint="eastAsia" w:ascii="宋体" w:hAnsi="宋体" w:eastAsia="宋体" w:cs="宋体"/>
          <w:sz w:val="28"/>
          <w:szCs w:val="28"/>
        </w:rPr>
        <w:br w:type="page"/>
      </w:r>
    </w:p>
    <w:p w14:paraId="7C57FD1F">
      <w:pPr>
        <w:pStyle w:val="2"/>
        <w:ind w:firstLine="0" w:firstLineChars="0"/>
        <w:rPr>
          <w:rFonts w:ascii="宋体" w:hAnsi="宋体" w:eastAsia="宋体" w:cs="宋体"/>
          <w:sz w:val="28"/>
          <w:szCs w:val="28"/>
        </w:rPr>
      </w:pPr>
      <w:r>
        <w:rPr>
          <w:rFonts w:hint="eastAsia" w:ascii="宋体" w:hAnsi="宋体" w:eastAsia="宋体" w:cs="宋体"/>
          <w:sz w:val="28"/>
          <w:szCs w:val="28"/>
          <w:lang w:val="en-US" w:eastAsia="zh-CN"/>
        </w:rPr>
        <w:t>八、</w:t>
      </w:r>
      <w:r>
        <w:rPr>
          <w:rFonts w:hint="eastAsia" w:ascii="宋体" w:hAnsi="宋体" w:eastAsia="宋体" w:cs="宋体"/>
          <w:sz w:val="28"/>
          <w:szCs w:val="28"/>
        </w:rPr>
        <w:t>法定代表人（单位负责人）授权委托书</w:t>
      </w:r>
    </w:p>
    <w:p w14:paraId="50882E02">
      <w:pPr>
        <w:rPr>
          <w:rFonts w:ascii="宋体" w:hAnsi="宋体" w:eastAsia="宋体" w:cs="宋体"/>
          <w:b/>
          <w:bCs/>
          <w:sz w:val="36"/>
          <w:szCs w:val="36"/>
        </w:rPr>
      </w:pPr>
      <w:r>
        <w:rPr>
          <w:rFonts w:hint="eastAsia" w:ascii="宋体" w:hAnsi="宋体" w:eastAsia="宋体" w:cs="宋体"/>
          <w:b/>
          <w:bCs/>
          <w:sz w:val="28"/>
          <w:szCs w:val="28"/>
        </w:rPr>
        <w:t>评审依据：供应商应提供法定代表人（单位负责人）身份证明和法定代表人（单位负责人）授权委托书，格式及内容具体参见《法定代表人（单位负责人）授权委托书》。供应商需在项目电子化交易系统中按要求上传相应证明文件并进行电子签章。</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自行承担所提供</w:t>
      </w:r>
      <w:r>
        <w:rPr>
          <w:rFonts w:hint="eastAsia" w:ascii="sans-serif" w:hAnsi="sans-serif" w:eastAsia="sans-serif" w:cs="sans-serif"/>
          <w:b/>
          <w:bCs/>
          <w:kern w:val="0"/>
          <w:sz w:val="28"/>
          <w:szCs w:val="28"/>
          <w:shd w:val="clear" w:color="auto" w:fill="FFFFFF"/>
          <w:lang w:bidi="ar"/>
        </w:rPr>
        <w:t>资料</w:t>
      </w:r>
      <w:r>
        <w:rPr>
          <w:rFonts w:ascii="sans-serif" w:hAnsi="sans-serif" w:eastAsia="sans-serif" w:cs="sans-serif"/>
          <w:b/>
          <w:bCs/>
          <w:kern w:val="0"/>
          <w:sz w:val="28"/>
          <w:szCs w:val="28"/>
          <w:shd w:val="clear" w:color="auto" w:fill="FFFFFF"/>
          <w:lang w:bidi="ar"/>
        </w:rPr>
        <w:t>的真实性、合法性及有效性，由于</w:t>
      </w:r>
      <w:r>
        <w:rPr>
          <w:rFonts w:hint="eastAsia" w:ascii="sans-serif" w:hAnsi="sans-serif" w:eastAsia="sans-serif" w:cs="sans-serif"/>
          <w:b/>
          <w:bCs/>
          <w:kern w:val="0"/>
          <w:sz w:val="28"/>
          <w:szCs w:val="28"/>
          <w:shd w:val="clear" w:color="auto" w:fill="FFFFFF"/>
          <w:lang w:bidi="ar"/>
        </w:rPr>
        <w:t>供应商</w:t>
      </w:r>
      <w:r>
        <w:rPr>
          <w:rFonts w:ascii="sans-serif" w:hAnsi="sans-serif" w:eastAsia="sans-serif" w:cs="sans-serif"/>
          <w:b/>
          <w:bCs/>
          <w:kern w:val="0"/>
          <w:sz w:val="28"/>
          <w:szCs w:val="28"/>
          <w:shd w:val="clear" w:color="auto" w:fill="FFFFFF"/>
          <w:lang w:bidi="ar"/>
        </w:rPr>
        <w:t>未在</w:t>
      </w:r>
      <w:r>
        <w:rPr>
          <w:rFonts w:hint="eastAsia" w:ascii="sans-serif" w:hAnsi="sans-serif" w:eastAsia="sans-serif" w:cs="sans-serif"/>
          <w:b/>
          <w:bCs/>
          <w:kern w:val="0"/>
          <w:sz w:val="28"/>
          <w:szCs w:val="28"/>
          <w:shd w:val="clear" w:color="auto" w:fill="FFFFFF"/>
          <w:lang w:bidi="ar"/>
        </w:rPr>
        <w:t>响应文件</w:t>
      </w:r>
      <w:r>
        <w:rPr>
          <w:rFonts w:ascii="sans-serif" w:hAnsi="sans-serif" w:eastAsia="sans-serif" w:cs="sans-serif"/>
          <w:b/>
          <w:bCs/>
          <w:kern w:val="0"/>
          <w:sz w:val="28"/>
          <w:szCs w:val="28"/>
          <w:shd w:val="clear" w:color="auto" w:fill="FFFFFF"/>
          <w:lang w:bidi="ar"/>
        </w:rPr>
        <w:t>中提供或所提供证明材料不合格的，将按无效</w:t>
      </w:r>
      <w:r>
        <w:rPr>
          <w:rFonts w:hint="eastAsia" w:ascii="sans-serif" w:hAnsi="sans-serif" w:eastAsia="sans-serif" w:cs="sans-serif"/>
          <w:b/>
          <w:bCs/>
          <w:kern w:val="0"/>
          <w:sz w:val="28"/>
          <w:szCs w:val="28"/>
          <w:shd w:val="clear" w:color="auto" w:fill="FFFFFF"/>
          <w:lang w:bidi="ar"/>
        </w:rPr>
        <w:t>投标</w:t>
      </w:r>
      <w:r>
        <w:rPr>
          <w:rFonts w:ascii="sans-serif" w:hAnsi="sans-serif" w:eastAsia="sans-serif" w:cs="sans-serif"/>
          <w:b/>
          <w:bCs/>
          <w:kern w:val="0"/>
          <w:sz w:val="28"/>
          <w:szCs w:val="28"/>
          <w:shd w:val="clear" w:color="auto" w:fill="FFFFFF"/>
          <w:lang w:bidi="ar"/>
        </w:rPr>
        <w:t>处理</w:t>
      </w:r>
      <w:r>
        <w:rPr>
          <w:rFonts w:hint="eastAsia" w:ascii="sans-serif" w:hAnsi="sans-serif" w:eastAsia="sans-serif" w:cs="sans-serif"/>
          <w:b/>
          <w:bCs/>
          <w:kern w:val="0"/>
          <w:sz w:val="28"/>
          <w:szCs w:val="28"/>
          <w:shd w:val="clear" w:color="auto" w:fill="FFFFFF"/>
          <w:lang w:bidi="ar"/>
        </w:rPr>
        <w:t>。</w:t>
      </w:r>
      <w:bookmarkStart w:id="0" w:name="_GoBack"/>
      <w:bookmarkEnd w:id="0"/>
    </w:p>
    <w:p w14:paraId="24F0501C">
      <w:pPr>
        <w:rPr>
          <w:rFonts w:ascii="宋体" w:hAnsi="宋体" w:eastAsia="宋体" w:cs="宋体"/>
          <w:b/>
          <w:bCs/>
          <w:sz w:val="28"/>
          <w:szCs w:val="28"/>
        </w:rPr>
      </w:pPr>
    </w:p>
    <w:p w14:paraId="2F1F549E">
      <w:pPr>
        <w:pStyle w:val="2"/>
        <w:ind w:firstLine="0" w:firstLineChars="0"/>
        <w:rPr>
          <w:rFonts w:ascii="宋体" w:hAnsi="宋体" w:eastAsia="宋体" w:cs="宋体"/>
          <w:sz w:val="28"/>
          <w:szCs w:val="28"/>
        </w:rPr>
      </w:pPr>
    </w:p>
    <w:p w14:paraId="438484CF">
      <w:pPr>
        <w:pStyle w:val="2"/>
        <w:ind w:firstLine="280"/>
        <w:rPr>
          <w:rFonts w:ascii="宋体" w:hAnsi="宋体" w:eastAsia="宋体" w:cs="宋体"/>
          <w:sz w:val="28"/>
          <w:szCs w:val="28"/>
        </w:rPr>
      </w:pPr>
    </w:p>
    <w:p w14:paraId="5F03175B">
      <w:pPr>
        <w:pStyle w:val="2"/>
        <w:ind w:firstLine="280"/>
        <w:rPr>
          <w:rFonts w:ascii="宋体" w:hAnsi="宋体" w:eastAsia="宋体" w:cs="宋体"/>
          <w:sz w:val="28"/>
          <w:szCs w:val="28"/>
        </w:rPr>
      </w:pPr>
    </w:p>
    <w:p w14:paraId="41DF0231">
      <w:pPr>
        <w:rPr>
          <w:rFonts w:ascii="宋体" w:hAnsi="宋体" w:eastAsia="宋体" w:cs="宋体"/>
          <w:b/>
          <w:bCs/>
          <w:sz w:val="36"/>
          <w:szCs w:val="36"/>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BCC6F4">
    <w:pPr>
      <w:pStyle w:val="5"/>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Zjk5ZDZjMTJkMGIyYThlMDk3MjU5Njc1ODcwZjIifQ=="/>
  </w:docVars>
  <w:rsids>
    <w:rsidRoot w:val="18937ECF"/>
    <w:rsid w:val="0017561C"/>
    <w:rsid w:val="00686804"/>
    <w:rsid w:val="00CE3A5D"/>
    <w:rsid w:val="064A73D7"/>
    <w:rsid w:val="0853036B"/>
    <w:rsid w:val="0BF1667F"/>
    <w:rsid w:val="0DF57954"/>
    <w:rsid w:val="13412318"/>
    <w:rsid w:val="154D73AD"/>
    <w:rsid w:val="18937ECF"/>
    <w:rsid w:val="20B17113"/>
    <w:rsid w:val="212D49A1"/>
    <w:rsid w:val="270A42F9"/>
    <w:rsid w:val="29EC3983"/>
    <w:rsid w:val="348F734B"/>
    <w:rsid w:val="38987D10"/>
    <w:rsid w:val="39214559"/>
    <w:rsid w:val="3E841BBD"/>
    <w:rsid w:val="4C7F1237"/>
    <w:rsid w:val="4CD90046"/>
    <w:rsid w:val="54162CDC"/>
    <w:rsid w:val="55AE0C7A"/>
    <w:rsid w:val="57F112D5"/>
    <w:rsid w:val="5FE1100B"/>
    <w:rsid w:val="6477050C"/>
    <w:rsid w:val="7AAC3B9C"/>
    <w:rsid w:val="7C093CE8"/>
    <w:rsid w:val="7CB02E5B"/>
    <w:rsid w:val="7EA23D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qFormat/>
    <w:uiPriority w:val="0"/>
    <w:pPr>
      <w:spacing w:after="120"/>
    </w:pPr>
  </w:style>
  <w:style w:type="paragraph" w:styleId="5">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1448</Words>
  <Characters>1454</Characters>
  <Lines>9</Lines>
  <Paragraphs>2</Paragraphs>
  <TotalTime>3</TotalTime>
  <ScaleCrop>false</ScaleCrop>
  <LinksUpToDate>false</LinksUpToDate>
  <CharactersWithSpaces>1454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2023-07-25T03:05:00Z</dcterms:created>
  <dc:creator>WPS_1488881602</dc:creator>
  <cp:lastModifiedBy>東</cp:lastModifiedBy>
  <dcterms:modified xsi:type="dcterms:W3CDTF">2025-11-07T06:55:05Z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4D0B614DC9324BBD81775BE1368ABBF3_11</vt:lpwstr>
  </property>
  <property fmtid="{D5CDD505-2E9C-101B-9397-08002B2CF9AE}" pid="4" name="KSOTemplateDocerSaveRecord">
    <vt:lpwstr>eyJoZGlkIjoiZjViN2I4NGE2ZDUyODhhZDUxMDJjZDIyNDAxMTA1NjUiLCJ1c2VySWQiOiIxNjY3OTczMiJ9</vt:lpwstr>
  </property>
</Properties>
</file>