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0A363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695B210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560B33A4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A35D5D8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1B6E2FC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</w:pPr>
    </w:p>
    <w:p w14:paraId="3E67E15C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  <w:t>陕西省计生特殊家庭父母意外、疾病住院护理保险</w:t>
      </w:r>
    </w:p>
    <w:p w14:paraId="722B6C55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2D6574B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25B328B8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6317A32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30533E8C">
      <w:pPr>
        <w:pStyle w:val="2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  <w:t>合同条款</w:t>
      </w:r>
    </w:p>
    <w:p w14:paraId="16A36695">
      <w:pPr>
        <w:spacing w:line="900" w:lineRule="exact"/>
        <w:jc w:val="both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0B669B35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018CA0C2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362931B8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13C34F4E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3BF97573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6AEC2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53419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108ED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3CC3EFDD">
      <w:pPr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br w:type="page"/>
      </w:r>
    </w:p>
    <w:p w14:paraId="382974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合同格式与主要条款</w:t>
      </w:r>
    </w:p>
    <w:p w14:paraId="0C14DA5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合同编号：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             </w:t>
      </w:r>
    </w:p>
    <w:p w14:paraId="625020D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签订地点：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             </w:t>
      </w:r>
    </w:p>
    <w:p w14:paraId="3FE2DF1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签订时间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             </w:t>
      </w:r>
    </w:p>
    <w:p w14:paraId="758BD84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采购人（甲方）：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             </w:t>
      </w:r>
    </w:p>
    <w:p w14:paraId="2D53D30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（乙方）：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                     </w:t>
      </w:r>
    </w:p>
    <w:p w14:paraId="5EDB0DE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根据《中华人民共和国政府采购法》及实施条例、《中华人民共和国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》及其他有关法律、法规，和甲方就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项目（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）的招、投标文件，为保证甲方招标项目的顺利实施，遵循平等、自愿、公平和诚信的原则，甲、乙双方同意签订本合同，并共同遵守如下条款：</w:t>
      </w:r>
    </w:p>
    <w:p w14:paraId="7FE2B89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第一条 基本情况</w:t>
      </w:r>
    </w:p>
    <w:p w14:paraId="55C1A0B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项目名称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0"/>
          <w:szCs w:val="20"/>
        </w:rPr>
        <w:t>。</w:t>
      </w:r>
    </w:p>
    <w:p w14:paraId="62D35F0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服务区域：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0"/>
          <w:szCs w:val="20"/>
        </w:rPr>
        <w:t>。</w:t>
      </w:r>
    </w:p>
    <w:p w14:paraId="0D03ECC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服务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位置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0"/>
          <w:szCs w:val="20"/>
        </w:rPr>
        <w:t>。</w:t>
      </w:r>
    </w:p>
    <w:p w14:paraId="72A35270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服务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期限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0"/>
          <w:szCs w:val="20"/>
        </w:rPr>
        <w:t>。</w:t>
      </w:r>
    </w:p>
    <w:p w14:paraId="305718D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第二条 合同价款</w:t>
      </w:r>
    </w:p>
    <w:p w14:paraId="5FFA410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1、合同总价为人民币大写：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， RMB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¥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元。</w:t>
      </w:r>
    </w:p>
    <w:p w14:paraId="2CB2E6F0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2</w:t>
      </w:r>
      <w:r>
        <w:rPr>
          <w:rFonts w:hint="eastAsia" w:ascii="仿宋" w:hAnsi="仿宋" w:eastAsia="仿宋" w:cs="仿宋"/>
          <w:sz w:val="20"/>
          <w:szCs w:val="20"/>
        </w:rPr>
        <w:t>、本合同执行期间合同总价不变，甲方无须另向乙方支付本合同规定之外的其他任何费用。</w:t>
      </w:r>
    </w:p>
    <w:p w14:paraId="4ABDDA9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 xml:space="preserve">第三条 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服务费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支付</w:t>
      </w:r>
    </w:p>
    <w:p w14:paraId="2A89D88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2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0"/>
          <w:szCs w:val="20"/>
        </w:rPr>
        <w:t>合同签订生效后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成交供应商向采购人提供足额发票，采购人在收到发票后</w:t>
      </w:r>
      <w:r>
        <w:rPr>
          <w:rFonts w:hint="eastAsia" w:ascii="仿宋" w:hAnsi="仿宋" w:eastAsia="仿宋" w:cs="仿宋"/>
          <w:sz w:val="20"/>
          <w:szCs w:val="20"/>
        </w:rPr>
        <w:t>30日内一次性支付合同总价，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20"/>
          <w:szCs w:val="20"/>
        </w:rPr>
        <w:t>在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收到采购人支付的合同总价后5</w:t>
      </w:r>
      <w:r>
        <w:rPr>
          <w:rFonts w:hint="eastAsia" w:ascii="仿宋" w:hAnsi="仿宋" w:eastAsia="仿宋" w:cs="仿宋"/>
          <w:sz w:val="20"/>
          <w:szCs w:val="20"/>
        </w:rPr>
        <w:t>个工作日内向采购人出具正式保险单。</w:t>
      </w:r>
    </w:p>
    <w:p w14:paraId="2ED33E2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结算方式：银行转账。</w:t>
      </w:r>
    </w:p>
    <w:p w14:paraId="17FAC49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FF0000"/>
          <w:sz w:val="20"/>
          <w:szCs w:val="20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第四条 服务内容</w:t>
      </w:r>
    </w:p>
    <w:p w14:paraId="07EC2DC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服务内容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；</w:t>
      </w:r>
    </w:p>
    <w:p w14:paraId="0B68965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第五条 双方的权利和义务</w:t>
      </w:r>
    </w:p>
    <w:p w14:paraId="50058D9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一、甲方的权利义务：</w:t>
      </w:r>
    </w:p>
    <w:p w14:paraId="3DC2904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1、有权要求乙方按合同约定服务内容及相应服务标准，保质保量的提供服务内容。</w:t>
      </w:r>
    </w:p>
    <w:p w14:paraId="55B72ED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2、有权利要求乙方不得将保密资料泄露给其他无关人员。</w:t>
      </w:r>
    </w:p>
    <w:p w14:paraId="1BDCB15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有关法律规定和当事人约定的其他权利义务。</w:t>
      </w:r>
    </w:p>
    <w:p w14:paraId="65DC7F9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二、乙方的权利义务：</w:t>
      </w:r>
    </w:p>
    <w:p w14:paraId="03931F5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1、按本合同约定的服务事项和标准保质保量的提供服务。</w:t>
      </w:r>
    </w:p>
    <w:p w14:paraId="08D34F6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2、对所派遣服务人员的安全承担保障责任。</w:t>
      </w:r>
    </w:p>
    <w:p w14:paraId="79974DD0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3、未经甲方同意，不得将服务整体转包第三方。</w:t>
      </w:r>
    </w:p>
    <w:p w14:paraId="2357126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、妥善保管和正确使用本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档案资料，及时记载有关变更信息，做好信息保密工作。</w:t>
      </w:r>
    </w:p>
    <w:p w14:paraId="2FD9965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、有关法律规定和当事人约定的其他权利义务。</w:t>
      </w:r>
    </w:p>
    <w:p w14:paraId="172CBF6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条 验收</w:t>
      </w:r>
    </w:p>
    <w:p w14:paraId="4ADB057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0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1、乙方完成服务内容后，向甲方提出验收申请，甲方接到乙方验收申请后组织验收（必要时可聘请相应专家或委托相应部门验收），验收合格后，出具验收合格证明。</w:t>
      </w:r>
    </w:p>
    <w:p w14:paraId="5D26969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0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2、验收依据：</w:t>
      </w:r>
    </w:p>
    <w:p w14:paraId="14CA4F3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0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2-1、合同文本、合同附件、招标文件、投标文件。</w:t>
      </w:r>
    </w:p>
    <w:p w14:paraId="7D01E03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0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2-2、国内相应的标准、规范。</w:t>
      </w:r>
    </w:p>
    <w:p w14:paraId="1A4CE43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201" w:firstLineChars="100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条 违约责任</w:t>
      </w:r>
    </w:p>
    <w:p w14:paraId="4F25E50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一、甲方违反本合同，不按本合同约定的费用标准和时间支付有关费用时，每日应按照本服务合同报酬总额的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万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分之一向乙方支付违约金。</w:t>
      </w:r>
    </w:p>
    <w:p w14:paraId="014F4EF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0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二、乙方违反本合同，未达到管理服务质量约定目标的，甲方有权要求乙方限期改正，逾期未改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的，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甲方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可以要求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乙方承担相应的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赔偿和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法律责任。</w:t>
      </w:r>
    </w:p>
    <w:p w14:paraId="2539D0D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条 合同的变更和终止</w:t>
      </w:r>
    </w:p>
    <w:p w14:paraId="2E491A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40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除《政府采购法》第49条、第50条第二款规定的情形外，本合同一经签订，甲乙双方不得擅自变更、中止或终止合同。</w:t>
      </w:r>
    </w:p>
    <w:p w14:paraId="4FA7D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40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九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条 争议的解决</w:t>
      </w:r>
    </w:p>
    <w:p w14:paraId="511043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、因履行本合同引起的或与本合同有关的争议，甲、乙双方应首先通过友好协商解决，如果协商不能解决争议，则采取以下第____种方式解决争议：</w:t>
      </w:r>
    </w:p>
    <w:p w14:paraId="024BB2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（1）向甲方所在地有管辖权的人民法院提起诉讼；</w:t>
      </w:r>
    </w:p>
    <w:p w14:paraId="76E572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（2）向____________仲裁委员会按其仲裁规则申请仲裁。</w:t>
      </w:r>
    </w:p>
    <w:p w14:paraId="7F7060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0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在仲裁期间，本合同应继续履行。</w:t>
      </w:r>
    </w:p>
    <w:p w14:paraId="22B60A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40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第十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lang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条 合同文件</w:t>
      </w:r>
    </w:p>
    <w:p w14:paraId="5C7EB2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0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340ED8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1、本合同书</w:t>
      </w:r>
    </w:p>
    <w:p w14:paraId="10D1F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2、中标通知书</w:t>
      </w:r>
    </w:p>
    <w:p w14:paraId="3C0867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3、协议</w:t>
      </w:r>
    </w:p>
    <w:p w14:paraId="3A230A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4、投标文件(含澄清文件)</w:t>
      </w:r>
    </w:p>
    <w:p w14:paraId="53AFAD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5、招标文件(含招标文件补充通知)</w:t>
      </w:r>
    </w:p>
    <w:p w14:paraId="023C56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 w:firstLine="40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第十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lang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条　合同生效及其他</w:t>
      </w:r>
    </w:p>
    <w:p w14:paraId="1452E2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0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1、如有未尽事宜，由双方依法订立补充合同。</w:t>
      </w:r>
    </w:p>
    <w:p w14:paraId="2232C4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0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2、本合同自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双方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签订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盖章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之日起生效。</w:t>
      </w:r>
    </w:p>
    <w:p w14:paraId="663A7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0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3、本合同一式___份，甲乙双方各执____份，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所有合同具有同等法律效力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。</w:t>
      </w:r>
    </w:p>
    <w:p w14:paraId="3E8E6C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7D9DCE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604B1409">
      <w:pPr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br w:type="page"/>
      </w:r>
    </w:p>
    <w:p w14:paraId="256941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甲方：   （盖章）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ab/>
      </w:r>
      <w:r>
        <w:rPr>
          <w:rFonts w:hint="eastAsia" w:ascii="仿宋" w:hAnsi="仿宋" w:eastAsia="仿宋" w:cs="仿宋"/>
          <w:color w:val="auto"/>
          <w:sz w:val="20"/>
          <w:szCs w:val="20"/>
        </w:rPr>
        <w:tab/>
      </w:r>
      <w:r>
        <w:rPr>
          <w:rFonts w:hint="eastAsia" w:ascii="仿宋" w:hAnsi="仿宋" w:eastAsia="仿宋" w:cs="仿宋"/>
          <w:color w:val="auto"/>
          <w:sz w:val="20"/>
          <w:szCs w:val="20"/>
        </w:rPr>
        <w:tab/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乙方：   （盖章）</w:t>
      </w:r>
    </w:p>
    <w:p w14:paraId="5C4C52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法定代表人</w:t>
      </w:r>
    </w:p>
    <w:p w14:paraId="6E3F84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授权代表：（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签字或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盖章）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授权代表：（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签字或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盖章） </w:t>
      </w:r>
    </w:p>
    <w:p w14:paraId="429CE3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地    址：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地    址：</w:t>
      </w:r>
    </w:p>
    <w:p w14:paraId="68E48B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开户银行：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开户银行：</w:t>
      </w:r>
    </w:p>
    <w:p w14:paraId="2A208F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账    号：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账    号：</w:t>
      </w:r>
      <w:bookmarkStart w:id="0" w:name="_GoBack"/>
      <w:bookmarkEnd w:id="0"/>
    </w:p>
    <w:p w14:paraId="2B3AC5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电    话：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电    话：</w:t>
      </w:r>
    </w:p>
    <w:p w14:paraId="2FB703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传    真：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传    真：</w:t>
      </w:r>
    </w:p>
    <w:p w14:paraId="1B9AF3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签订日期：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签订日期：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</w:t>
      </w:r>
    </w:p>
    <w:p w14:paraId="47E55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sz w:val="20"/>
          <w:szCs w:val="20"/>
          <w:lang w:val="en-US" w:eastAsia="zh-CN"/>
        </w:rPr>
      </w:pPr>
    </w:p>
    <w:p w14:paraId="5CDDAD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val="en-US" w:eastAsia="zh-CN"/>
        </w:rPr>
        <w:t>*最终合同以甲方出具的合同模板为主</w:t>
      </w:r>
    </w:p>
    <w:p w14:paraId="0D7F1E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sz w:val="32"/>
          <w:szCs w:val="32"/>
        </w:rPr>
      </w:pPr>
    </w:p>
    <w:p w14:paraId="2FC3D371">
      <w:pPr>
        <w:pStyle w:val="4"/>
        <w:jc w:val="both"/>
        <w:rPr>
          <w:rFonts w:hint="eastAsia" w:ascii="仿宋" w:hAnsi="仿宋" w:eastAsia="仿宋" w:cs="仿宋"/>
          <w:b/>
          <w:bCs/>
          <w:color w:val="000000"/>
          <w:sz w:val="40"/>
          <w:szCs w:val="40"/>
          <w:lang w:val="en-US" w:eastAsia="zh-CN"/>
        </w:rPr>
      </w:pPr>
    </w:p>
    <w:p w14:paraId="5A6994DA">
      <w:pPr>
        <w:spacing w:line="600" w:lineRule="exact"/>
        <w:jc w:val="both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 w14:paraId="4E33A8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upperLetter"/>
      <w:pStyle w:val="2"/>
      <w:lvlText w:val="%1．"/>
      <w:lvlJc w:val="left"/>
      <w:pPr>
        <w:tabs>
          <w:tab w:val="left" w:pos="324"/>
        </w:tabs>
        <w:ind w:left="452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5ZWNkODM0ODBkNmYxZTQ5YWEwYzQ1Y2NkMTc4YmUifQ=="/>
  </w:docVars>
  <w:rsids>
    <w:rsidRoot w:val="00000000"/>
    <w:rsid w:val="1B125A4F"/>
    <w:rsid w:val="21AA2676"/>
    <w:rsid w:val="23CD77AA"/>
    <w:rsid w:val="25CF7803"/>
    <w:rsid w:val="49A7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rFonts w:ascii="黑体" w:eastAsia="黑体"/>
      <w:sz w:val="30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1392</Words>
  <Characters>1420</Characters>
  <Lines>0</Lines>
  <Paragraphs>0</Paragraphs>
  <TotalTime>0</TotalTime>
  <ScaleCrop>false</ScaleCrop>
  <LinksUpToDate>false</LinksUpToDate>
  <CharactersWithSpaces>2146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2024-08-08T15:53:00Z</dcterms:created>
  <dc:creator>Travel</dc:creator>
  <cp:lastModifiedBy>。</cp:lastModifiedBy>
  <dcterms:modified xsi:type="dcterms:W3CDTF">2025-12-10T06:04:21Z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5F9C2E2FE44C4E01B9DC940339D1AA14_12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