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17EC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根据本项目评标办法，自行拟定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</w:t>
      </w:r>
    </w:p>
    <w:p w14:paraId="2B82854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服务方案（1）</w:t>
      </w:r>
    </w:p>
    <w:p w14:paraId="10DCD61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1.根据供应商针对本项目提供的污水站日常总体托管运营服务方案，确保污水处理站正常运行进行评审：</w:t>
      </w:r>
    </w:p>
    <w:p w14:paraId="508BE0AA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服务方案思路清晰、科学合理、切实可行，完全满足采购人需求计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.1-5分；</w:t>
      </w:r>
    </w:p>
    <w:p w14:paraId="338A297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服务方案思路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科学、合理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内容个别内容稍有欠缺的得3.1-4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5073832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服务方案思路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内容存在个别缺项、漏项情形的得2.1-3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6C27182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服务方案思路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内容存在严重缺项、漏项的得1.1-2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2B8D9D6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服务方案不完善，服务方案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内容存在重大缺项、漏项无法保障项目实施的得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0.1-1分；</w:t>
      </w:r>
    </w:p>
    <w:p w14:paraId="63D4C35F">
      <w:pPr>
        <w:jc w:val="left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未提供的不得分。</w:t>
      </w:r>
    </w:p>
    <w:p w14:paraId="514274C1">
      <w:pPr>
        <w:jc w:val="left"/>
        <w:rPr>
          <w:rFonts w:hint="eastAsia"/>
          <w:sz w:val="21"/>
          <w:szCs w:val="21"/>
        </w:rPr>
      </w:pPr>
    </w:p>
    <w:p w14:paraId="3F3DD6A6">
      <w:pPr>
        <w:jc w:val="left"/>
        <w:rPr>
          <w:rFonts w:hint="eastAsia"/>
          <w:sz w:val="21"/>
          <w:szCs w:val="21"/>
        </w:rPr>
      </w:pPr>
    </w:p>
    <w:p w14:paraId="0D2CF0BE">
      <w:pPr>
        <w:jc w:val="left"/>
        <w:rPr>
          <w:rFonts w:hint="eastAsia"/>
          <w:sz w:val="21"/>
          <w:szCs w:val="21"/>
        </w:rPr>
      </w:pPr>
    </w:p>
    <w:p w14:paraId="2D8E36C9">
      <w:pPr>
        <w:jc w:val="left"/>
        <w:rPr>
          <w:rFonts w:hint="eastAsia"/>
          <w:sz w:val="21"/>
          <w:szCs w:val="21"/>
        </w:rPr>
      </w:pPr>
    </w:p>
    <w:p w14:paraId="6A86FE65">
      <w:pPr>
        <w:jc w:val="left"/>
        <w:rPr>
          <w:rFonts w:hint="eastAsia"/>
          <w:sz w:val="21"/>
          <w:szCs w:val="21"/>
        </w:rPr>
      </w:pPr>
    </w:p>
    <w:p w14:paraId="54247CD1">
      <w:pPr>
        <w:jc w:val="left"/>
        <w:rPr>
          <w:rFonts w:hint="eastAsia"/>
          <w:sz w:val="21"/>
          <w:szCs w:val="21"/>
        </w:rPr>
      </w:pPr>
    </w:p>
    <w:p w14:paraId="0AD9AF84">
      <w:pPr>
        <w:jc w:val="left"/>
        <w:rPr>
          <w:rFonts w:hint="eastAsia"/>
          <w:sz w:val="21"/>
          <w:szCs w:val="21"/>
        </w:rPr>
      </w:pPr>
    </w:p>
    <w:p w14:paraId="14A4CF89">
      <w:pPr>
        <w:jc w:val="left"/>
        <w:rPr>
          <w:rFonts w:hint="eastAsia"/>
          <w:sz w:val="21"/>
          <w:szCs w:val="21"/>
        </w:rPr>
      </w:pPr>
    </w:p>
    <w:p w14:paraId="6EDD5F57">
      <w:pPr>
        <w:jc w:val="left"/>
        <w:rPr>
          <w:rFonts w:hint="eastAsia"/>
          <w:sz w:val="21"/>
          <w:szCs w:val="21"/>
        </w:rPr>
      </w:pPr>
    </w:p>
    <w:p w14:paraId="24BC8E69">
      <w:pPr>
        <w:jc w:val="left"/>
        <w:rPr>
          <w:rFonts w:hint="eastAsia"/>
          <w:sz w:val="21"/>
          <w:szCs w:val="21"/>
        </w:rPr>
      </w:pPr>
    </w:p>
    <w:p w14:paraId="25C73D45">
      <w:pPr>
        <w:jc w:val="left"/>
        <w:rPr>
          <w:rFonts w:hint="eastAsia"/>
          <w:sz w:val="21"/>
          <w:szCs w:val="21"/>
        </w:rPr>
      </w:pPr>
    </w:p>
    <w:p w14:paraId="00FABC20">
      <w:pPr>
        <w:jc w:val="left"/>
        <w:rPr>
          <w:rFonts w:hint="eastAsia"/>
          <w:sz w:val="21"/>
          <w:szCs w:val="21"/>
        </w:rPr>
      </w:pPr>
    </w:p>
    <w:p w14:paraId="62B338FD">
      <w:pPr>
        <w:jc w:val="left"/>
        <w:rPr>
          <w:rFonts w:hint="eastAsia"/>
          <w:sz w:val="21"/>
          <w:szCs w:val="21"/>
        </w:rPr>
      </w:pPr>
    </w:p>
    <w:p w14:paraId="0F1B4230">
      <w:pPr>
        <w:jc w:val="left"/>
        <w:rPr>
          <w:rFonts w:hint="eastAsia"/>
          <w:sz w:val="21"/>
          <w:szCs w:val="21"/>
        </w:rPr>
      </w:pPr>
    </w:p>
    <w:p w14:paraId="73B898D2">
      <w:pPr>
        <w:jc w:val="left"/>
        <w:rPr>
          <w:rFonts w:hint="eastAsia"/>
          <w:sz w:val="21"/>
          <w:szCs w:val="21"/>
        </w:rPr>
      </w:pPr>
    </w:p>
    <w:p w14:paraId="082B6C0E">
      <w:pPr>
        <w:jc w:val="left"/>
        <w:rPr>
          <w:rFonts w:hint="eastAsia"/>
          <w:sz w:val="21"/>
          <w:szCs w:val="21"/>
        </w:rPr>
      </w:pPr>
    </w:p>
    <w:p w14:paraId="3016B7A5">
      <w:pPr>
        <w:jc w:val="left"/>
        <w:rPr>
          <w:rFonts w:hint="eastAsia"/>
          <w:sz w:val="21"/>
          <w:szCs w:val="21"/>
        </w:rPr>
      </w:pPr>
    </w:p>
    <w:p w14:paraId="3755AA42">
      <w:pPr>
        <w:jc w:val="left"/>
        <w:rPr>
          <w:rFonts w:hint="eastAsia"/>
          <w:sz w:val="21"/>
          <w:szCs w:val="21"/>
        </w:rPr>
      </w:pPr>
    </w:p>
    <w:p w14:paraId="0B28F705">
      <w:pPr>
        <w:jc w:val="left"/>
        <w:rPr>
          <w:rFonts w:hint="eastAsia"/>
          <w:sz w:val="21"/>
          <w:szCs w:val="21"/>
        </w:rPr>
      </w:pPr>
    </w:p>
    <w:p w14:paraId="5B9C2E4C">
      <w:pPr>
        <w:jc w:val="left"/>
        <w:rPr>
          <w:rFonts w:hint="eastAsia"/>
          <w:sz w:val="21"/>
          <w:szCs w:val="21"/>
        </w:rPr>
      </w:pPr>
    </w:p>
    <w:p w14:paraId="5ED654D7">
      <w:pPr>
        <w:jc w:val="left"/>
        <w:rPr>
          <w:rFonts w:hint="eastAsia"/>
          <w:sz w:val="21"/>
          <w:szCs w:val="21"/>
        </w:rPr>
      </w:pPr>
    </w:p>
    <w:p w14:paraId="0192635E">
      <w:pPr>
        <w:jc w:val="left"/>
        <w:rPr>
          <w:rFonts w:hint="eastAsia"/>
          <w:sz w:val="21"/>
          <w:szCs w:val="21"/>
        </w:rPr>
      </w:pPr>
    </w:p>
    <w:p w14:paraId="4AE89727">
      <w:pPr>
        <w:jc w:val="left"/>
        <w:rPr>
          <w:rFonts w:hint="eastAsia"/>
          <w:sz w:val="21"/>
          <w:szCs w:val="21"/>
        </w:rPr>
      </w:pPr>
    </w:p>
    <w:p w14:paraId="1CA275BF">
      <w:pPr>
        <w:jc w:val="left"/>
        <w:rPr>
          <w:rFonts w:hint="eastAsia"/>
          <w:sz w:val="21"/>
          <w:szCs w:val="21"/>
        </w:rPr>
      </w:pPr>
    </w:p>
    <w:p w14:paraId="455E4F96">
      <w:pPr>
        <w:jc w:val="left"/>
        <w:rPr>
          <w:rFonts w:hint="eastAsia"/>
          <w:sz w:val="21"/>
          <w:szCs w:val="21"/>
        </w:rPr>
      </w:pPr>
    </w:p>
    <w:p w14:paraId="04223A60">
      <w:pPr>
        <w:jc w:val="left"/>
        <w:rPr>
          <w:rFonts w:hint="eastAsia"/>
          <w:sz w:val="21"/>
          <w:szCs w:val="21"/>
        </w:rPr>
      </w:pPr>
    </w:p>
    <w:p w14:paraId="0B49E15C">
      <w:pPr>
        <w:jc w:val="left"/>
        <w:rPr>
          <w:rFonts w:hint="eastAsia"/>
          <w:sz w:val="21"/>
          <w:szCs w:val="21"/>
        </w:rPr>
      </w:pPr>
    </w:p>
    <w:p w14:paraId="60055E0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服务方案（2）</w:t>
      </w:r>
    </w:p>
    <w:p w14:paraId="4F67405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2.根据供应商针对本项目提供的运营服务规章制度（包含各项日常管理规章制度和考核标准及奖惩方法等）及操作规范进行评审：</w:t>
      </w:r>
    </w:p>
    <w:p w14:paraId="77EA6A9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运营服务规章制度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及操作规范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清晰、科学合理、切实可行，完全满足采购人需求计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.1-5分；</w:t>
      </w:r>
    </w:p>
    <w:p w14:paraId="221B2EB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运营服务规章制度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及操作规范科学、合理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内容个别内容稍有欠缺的得3.1-4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2BD876C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运营服务规章制度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及操作规范一般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内容存在个别缺项、漏项情形的得2.1-3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0F68659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运营服务规章制度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及操作规范一般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内容存在严重缺项、漏项的得1.1-2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6D998A11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运营服务规章制度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及操作规范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不完善，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内容存在重大缺项、漏项无法保障项目实施的得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0.1-1分；</w:t>
      </w:r>
    </w:p>
    <w:p w14:paraId="4C0E4DF6">
      <w:pPr>
        <w:jc w:val="left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未提供的不得分。</w:t>
      </w:r>
    </w:p>
    <w:p w14:paraId="3282CA33">
      <w:pPr>
        <w:jc w:val="left"/>
        <w:rPr>
          <w:rFonts w:hint="eastAsia"/>
          <w:sz w:val="21"/>
          <w:szCs w:val="21"/>
        </w:rPr>
      </w:pPr>
    </w:p>
    <w:p w14:paraId="143A6DC5">
      <w:pPr>
        <w:jc w:val="left"/>
        <w:rPr>
          <w:rFonts w:hint="eastAsia"/>
          <w:sz w:val="21"/>
          <w:szCs w:val="21"/>
        </w:rPr>
      </w:pPr>
    </w:p>
    <w:p w14:paraId="1125ABD1">
      <w:pPr>
        <w:jc w:val="left"/>
        <w:rPr>
          <w:rFonts w:hint="eastAsia"/>
          <w:sz w:val="21"/>
          <w:szCs w:val="21"/>
        </w:rPr>
      </w:pPr>
    </w:p>
    <w:p w14:paraId="7FBAA155">
      <w:pPr>
        <w:jc w:val="left"/>
        <w:rPr>
          <w:rFonts w:hint="eastAsia"/>
          <w:sz w:val="21"/>
          <w:szCs w:val="21"/>
        </w:rPr>
      </w:pPr>
    </w:p>
    <w:p w14:paraId="70B50FE4">
      <w:pPr>
        <w:jc w:val="left"/>
        <w:rPr>
          <w:rFonts w:hint="eastAsia"/>
          <w:sz w:val="21"/>
          <w:szCs w:val="21"/>
        </w:rPr>
      </w:pPr>
    </w:p>
    <w:p w14:paraId="338422A0">
      <w:pPr>
        <w:jc w:val="left"/>
        <w:rPr>
          <w:rFonts w:hint="eastAsia"/>
          <w:sz w:val="21"/>
          <w:szCs w:val="21"/>
        </w:rPr>
      </w:pPr>
    </w:p>
    <w:p w14:paraId="786838CC">
      <w:pPr>
        <w:jc w:val="left"/>
        <w:rPr>
          <w:rFonts w:hint="eastAsia"/>
          <w:sz w:val="21"/>
          <w:szCs w:val="21"/>
        </w:rPr>
      </w:pPr>
    </w:p>
    <w:p w14:paraId="2EBEC6C1">
      <w:pPr>
        <w:jc w:val="left"/>
        <w:rPr>
          <w:rFonts w:hint="eastAsia"/>
          <w:sz w:val="21"/>
          <w:szCs w:val="21"/>
        </w:rPr>
      </w:pPr>
    </w:p>
    <w:p w14:paraId="1E529DD9">
      <w:pPr>
        <w:jc w:val="left"/>
        <w:rPr>
          <w:rFonts w:hint="eastAsia"/>
          <w:sz w:val="21"/>
          <w:szCs w:val="21"/>
        </w:rPr>
      </w:pPr>
    </w:p>
    <w:p w14:paraId="7F26AFCE">
      <w:pPr>
        <w:jc w:val="left"/>
        <w:rPr>
          <w:rFonts w:hint="eastAsia"/>
          <w:sz w:val="21"/>
          <w:szCs w:val="21"/>
        </w:rPr>
      </w:pPr>
    </w:p>
    <w:p w14:paraId="603E8F60">
      <w:pPr>
        <w:jc w:val="left"/>
        <w:rPr>
          <w:rFonts w:hint="eastAsia"/>
          <w:sz w:val="21"/>
          <w:szCs w:val="21"/>
        </w:rPr>
      </w:pPr>
    </w:p>
    <w:p w14:paraId="6652037D">
      <w:pPr>
        <w:jc w:val="left"/>
        <w:rPr>
          <w:rFonts w:hint="eastAsia"/>
          <w:sz w:val="21"/>
          <w:szCs w:val="21"/>
        </w:rPr>
      </w:pPr>
    </w:p>
    <w:p w14:paraId="225062DC">
      <w:pPr>
        <w:jc w:val="left"/>
        <w:rPr>
          <w:rFonts w:hint="eastAsia"/>
          <w:sz w:val="21"/>
          <w:szCs w:val="21"/>
        </w:rPr>
      </w:pPr>
    </w:p>
    <w:p w14:paraId="307FD1EB">
      <w:pPr>
        <w:jc w:val="left"/>
        <w:rPr>
          <w:rFonts w:hint="eastAsia"/>
          <w:sz w:val="21"/>
          <w:szCs w:val="21"/>
        </w:rPr>
      </w:pPr>
    </w:p>
    <w:p w14:paraId="3DBC1015">
      <w:pPr>
        <w:jc w:val="left"/>
        <w:rPr>
          <w:rFonts w:hint="eastAsia"/>
          <w:sz w:val="21"/>
          <w:szCs w:val="21"/>
        </w:rPr>
      </w:pPr>
    </w:p>
    <w:p w14:paraId="23D7D3B6">
      <w:pPr>
        <w:jc w:val="left"/>
        <w:rPr>
          <w:rFonts w:hint="eastAsia"/>
          <w:sz w:val="21"/>
          <w:szCs w:val="21"/>
        </w:rPr>
      </w:pPr>
    </w:p>
    <w:p w14:paraId="6C41B6CE">
      <w:pPr>
        <w:jc w:val="left"/>
        <w:rPr>
          <w:rFonts w:hint="eastAsia"/>
          <w:sz w:val="21"/>
          <w:szCs w:val="21"/>
        </w:rPr>
      </w:pPr>
    </w:p>
    <w:p w14:paraId="422B584A">
      <w:pPr>
        <w:jc w:val="left"/>
        <w:rPr>
          <w:rFonts w:hint="eastAsia"/>
          <w:sz w:val="21"/>
          <w:szCs w:val="21"/>
        </w:rPr>
      </w:pPr>
    </w:p>
    <w:p w14:paraId="70D30F82">
      <w:pPr>
        <w:jc w:val="left"/>
        <w:rPr>
          <w:rFonts w:hint="eastAsia"/>
          <w:sz w:val="21"/>
          <w:szCs w:val="21"/>
        </w:rPr>
      </w:pPr>
    </w:p>
    <w:p w14:paraId="2C9EB0A5">
      <w:pPr>
        <w:jc w:val="left"/>
        <w:rPr>
          <w:rFonts w:hint="eastAsia"/>
          <w:sz w:val="21"/>
          <w:szCs w:val="21"/>
        </w:rPr>
      </w:pPr>
    </w:p>
    <w:p w14:paraId="35C90EF8">
      <w:pPr>
        <w:jc w:val="left"/>
        <w:rPr>
          <w:rFonts w:hint="eastAsia"/>
          <w:sz w:val="21"/>
          <w:szCs w:val="21"/>
        </w:rPr>
      </w:pPr>
    </w:p>
    <w:p w14:paraId="054D5593">
      <w:pPr>
        <w:jc w:val="left"/>
        <w:rPr>
          <w:rFonts w:hint="eastAsia"/>
          <w:sz w:val="21"/>
          <w:szCs w:val="21"/>
        </w:rPr>
      </w:pPr>
    </w:p>
    <w:p w14:paraId="26271E7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65634B0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服务方案（3）</w:t>
      </w:r>
    </w:p>
    <w:p w14:paraId="4EEB242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3.根据供应商针对本项目制定的药剂配比制度、药品安全存储检查制度进行评审：</w:t>
      </w:r>
    </w:p>
    <w:p w14:paraId="361CBE1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制度内容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清晰、科学合理、切实可行，完全满足采购人需求计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.1-5分；</w:t>
      </w:r>
    </w:p>
    <w:p w14:paraId="330AC9F7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制度内容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科学、合理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内容个别内容稍有欠缺的得3.1-4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02D5060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制度内容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内容存在个别缺项、漏项情形的得2.1-3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78DDE06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制度内容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内容存在严重缺项、漏项的得1.1-2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3E630A4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制度内容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差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内容存在重大缺项、漏项无法保障项目实施的得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0.1-1分；</w:t>
      </w:r>
    </w:p>
    <w:p w14:paraId="7DB41EF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未提供的不得分。</w:t>
      </w:r>
    </w:p>
    <w:p w14:paraId="6D6F4C15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E64DB8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5162AE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CD9466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1D9D86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5EDBDA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CA2EB9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1329FF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4EA561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0D04FF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8C1A71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B1379B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755780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63D90E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98B8AF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821F79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66F8787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3872F2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3259E368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FB0AC2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1F2C62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服务方案（4）</w:t>
      </w:r>
    </w:p>
    <w:p w14:paraId="4F1B93D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4.根据供应商制定保障任务应急预案，包含：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针对水质超标、停电的方案；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设备故障、恶劣天气影响等特殊情况制定应急方案；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应急响应机制、专职应急队伍和责任分工方案进行评审：</w:t>
      </w:r>
    </w:p>
    <w:p w14:paraId="6CCEE6C8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针对水质超标、停电的方案</w:t>
      </w:r>
    </w:p>
    <w:p w14:paraId="185EDAA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方案内容科学合理，可行性强的得2.1-3分；</w:t>
      </w:r>
    </w:p>
    <w:p w14:paraId="57D2A22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方案基本合理，具有可实施性的得.1-2分；</w:t>
      </w:r>
    </w:p>
    <w:p w14:paraId="47F5EE0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方案简单，条理混乱，基本不具备实施性计0.1-1分，</w:t>
      </w:r>
    </w:p>
    <w:p w14:paraId="30929C5B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未提供不得分。</w:t>
      </w:r>
    </w:p>
    <w:p w14:paraId="5AB41E5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设备故障、恶劣天气影响及应急响应机制、专职应急队伍和责任分工方案</w:t>
      </w:r>
    </w:p>
    <w:p w14:paraId="1B38CB04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方案内容科学合理，可行性强的得2.1-3分；</w:t>
      </w:r>
    </w:p>
    <w:p w14:paraId="3D17AE31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方案基本合理，具有可实施性的得.1-2分；</w:t>
      </w:r>
    </w:p>
    <w:p w14:paraId="101BFFC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方案简单，条理混乱，基本不具备实施性计0.1-1分，</w:t>
      </w:r>
    </w:p>
    <w:p w14:paraId="2AAA80AB">
      <w:pPr>
        <w:jc w:val="left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未提供不得分。</w:t>
      </w:r>
    </w:p>
    <w:p w14:paraId="4095EE8F">
      <w:pPr>
        <w:jc w:val="left"/>
        <w:rPr>
          <w:rFonts w:hint="eastAsia"/>
          <w:sz w:val="21"/>
          <w:szCs w:val="21"/>
        </w:rPr>
      </w:pPr>
    </w:p>
    <w:p w14:paraId="3A166925">
      <w:pPr>
        <w:jc w:val="left"/>
        <w:rPr>
          <w:rFonts w:hint="eastAsia"/>
          <w:sz w:val="21"/>
          <w:szCs w:val="21"/>
        </w:rPr>
      </w:pPr>
    </w:p>
    <w:p w14:paraId="429D08DB">
      <w:pPr>
        <w:jc w:val="left"/>
        <w:rPr>
          <w:rFonts w:hint="eastAsia"/>
          <w:sz w:val="21"/>
          <w:szCs w:val="21"/>
        </w:rPr>
      </w:pPr>
    </w:p>
    <w:p w14:paraId="509F24FD">
      <w:pPr>
        <w:jc w:val="left"/>
        <w:rPr>
          <w:rFonts w:hint="eastAsia"/>
          <w:sz w:val="21"/>
          <w:szCs w:val="21"/>
        </w:rPr>
      </w:pPr>
    </w:p>
    <w:p w14:paraId="64197884">
      <w:pPr>
        <w:jc w:val="left"/>
        <w:rPr>
          <w:rFonts w:hint="eastAsia"/>
          <w:sz w:val="21"/>
          <w:szCs w:val="21"/>
        </w:rPr>
      </w:pPr>
    </w:p>
    <w:p w14:paraId="65AF32BE">
      <w:pPr>
        <w:jc w:val="left"/>
        <w:rPr>
          <w:rFonts w:hint="eastAsia"/>
          <w:sz w:val="21"/>
          <w:szCs w:val="21"/>
        </w:rPr>
      </w:pPr>
    </w:p>
    <w:p w14:paraId="09D9B0E8">
      <w:pPr>
        <w:jc w:val="left"/>
        <w:rPr>
          <w:rFonts w:hint="eastAsia"/>
          <w:sz w:val="21"/>
          <w:szCs w:val="21"/>
        </w:rPr>
      </w:pPr>
    </w:p>
    <w:p w14:paraId="660D2789">
      <w:pPr>
        <w:jc w:val="left"/>
        <w:rPr>
          <w:rFonts w:hint="eastAsia"/>
          <w:sz w:val="21"/>
          <w:szCs w:val="21"/>
        </w:rPr>
      </w:pPr>
    </w:p>
    <w:p w14:paraId="4B0797E3">
      <w:pPr>
        <w:jc w:val="left"/>
        <w:rPr>
          <w:rFonts w:hint="eastAsia"/>
          <w:sz w:val="21"/>
          <w:szCs w:val="21"/>
        </w:rPr>
      </w:pPr>
    </w:p>
    <w:p w14:paraId="55E4FEB9">
      <w:pPr>
        <w:jc w:val="left"/>
        <w:rPr>
          <w:rFonts w:hint="eastAsia"/>
          <w:sz w:val="21"/>
          <w:szCs w:val="21"/>
        </w:rPr>
      </w:pPr>
    </w:p>
    <w:p w14:paraId="6598825F">
      <w:pPr>
        <w:jc w:val="left"/>
        <w:rPr>
          <w:rFonts w:hint="eastAsia"/>
          <w:sz w:val="21"/>
          <w:szCs w:val="21"/>
        </w:rPr>
      </w:pPr>
    </w:p>
    <w:p w14:paraId="0F57E3BC">
      <w:pPr>
        <w:jc w:val="left"/>
        <w:rPr>
          <w:rFonts w:hint="eastAsia"/>
          <w:sz w:val="21"/>
          <w:szCs w:val="21"/>
        </w:rPr>
      </w:pPr>
    </w:p>
    <w:p w14:paraId="71B21558">
      <w:pPr>
        <w:jc w:val="left"/>
        <w:rPr>
          <w:rFonts w:hint="eastAsia"/>
          <w:sz w:val="21"/>
          <w:szCs w:val="21"/>
        </w:rPr>
      </w:pPr>
    </w:p>
    <w:p w14:paraId="306189E7">
      <w:pPr>
        <w:jc w:val="left"/>
        <w:rPr>
          <w:rFonts w:hint="eastAsia"/>
          <w:sz w:val="21"/>
          <w:szCs w:val="21"/>
        </w:rPr>
      </w:pPr>
    </w:p>
    <w:p w14:paraId="64046B23">
      <w:pPr>
        <w:jc w:val="left"/>
        <w:rPr>
          <w:rFonts w:hint="eastAsia"/>
          <w:sz w:val="21"/>
          <w:szCs w:val="21"/>
        </w:rPr>
      </w:pPr>
    </w:p>
    <w:p w14:paraId="568B6A8C">
      <w:pPr>
        <w:jc w:val="left"/>
        <w:rPr>
          <w:rFonts w:hint="eastAsia"/>
          <w:sz w:val="21"/>
          <w:szCs w:val="21"/>
        </w:rPr>
      </w:pPr>
    </w:p>
    <w:p w14:paraId="062E6CC5">
      <w:pPr>
        <w:jc w:val="left"/>
        <w:rPr>
          <w:rFonts w:hint="eastAsia"/>
          <w:sz w:val="21"/>
          <w:szCs w:val="21"/>
        </w:rPr>
      </w:pPr>
    </w:p>
    <w:p w14:paraId="5B323145">
      <w:pPr>
        <w:jc w:val="left"/>
        <w:rPr>
          <w:rFonts w:hint="eastAsia"/>
          <w:sz w:val="21"/>
          <w:szCs w:val="21"/>
        </w:rPr>
      </w:pPr>
    </w:p>
    <w:p w14:paraId="23F87570">
      <w:pPr>
        <w:jc w:val="left"/>
        <w:rPr>
          <w:rFonts w:hint="eastAsia"/>
          <w:sz w:val="21"/>
          <w:szCs w:val="21"/>
        </w:rPr>
      </w:pPr>
    </w:p>
    <w:p w14:paraId="764D698C">
      <w:pPr>
        <w:jc w:val="left"/>
        <w:rPr>
          <w:rFonts w:hint="eastAsia"/>
          <w:sz w:val="21"/>
          <w:szCs w:val="21"/>
        </w:rPr>
      </w:pPr>
    </w:p>
    <w:p w14:paraId="52C676CF">
      <w:pPr>
        <w:jc w:val="left"/>
        <w:rPr>
          <w:rFonts w:hint="eastAsia"/>
          <w:sz w:val="21"/>
          <w:szCs w:val="21"/>
        </w:rPr>
      </w:pPr>
    </w:p>
    <w:p w14:paraId="483AFABA">
      <w:pPr>
        <w:jc w:val="left"/>
        <w:rPr>
          <w:rFonts w:hint="eastAsia"/>
          <w:sz w:val="21"/>
          <w:szCs w:val="21"/>
        </w:rPr>
      </w:pPr>
    </w:p>
    <w:p w14:paraId="10C3AF8F">
      <w:pPr>
        <w:jc w:val="left"/>
        <w:rPr>
          <w:rFonts w:hint="eastAsia"/>
          <w:sz w:val="21"/>
          <w:szCs w:val="21"/>
        </w:rPr>
      </w:pPr>
    </w:p>
    <w:p w14:paraId="1669270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服务方案（5）</w:t>
      </w:r>
    </w:p>
    <w:p w14:paraId="76BBACFF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5.根据供应商提供针对本项目污水站的实际运行情况，制定合理可行的运营质量保障措施，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包含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①全过程水质达标管控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措施；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②设</w:t>
      </w:r>
      <w:r>
        <w:rPr>
          <w:rFonts w:hint="default" w:ascii="Calibri" w:hAnsi="Calibri" w:eastAsia="宋体" w:cs="Calibri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备完好率与备用冗余保障</w:t>
      </w:r>
      <w:r>
        <w:rPr>
          <w:rFonts w:hint="eastAsia" w:eastAsia="宋体" w:cs="Calibri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措施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进行评审：</w:t>
      </w:r>
    </w:p>
    <w:p w14:paraId="1AABC398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①全过程水质达标管控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措施</w:t>
      </w:r>
    </w:p>
    <w:p w14:paraId="1E11624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措施科学合理、切实可行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的得2.1-3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分；</w:t>
      </w:r>
    </w:p>
    <w:p w14:paraId="42962C3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措施基本可行，能满足采购人需求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1.1-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分；</w:t>
      </w:r>
    </w:p>
    <w:p w14:paraId="0920FBE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措施简单，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无法保障项目实施的大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0.1-1分；</w:t>
      </w:r>
    </w:p>
    <w:p w14:paraId="630F56B4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未提供不计分。</w:t>
      </w:r>
    </w:p>
    <w:p w14:paraId="5131D71C">
      <w:pPr>
        <w:adjustRightInd w:val="0"/>
        <w:snapToGrid w:val="0"/>
        <w:spacing w:line="360" w:lineRule="auto"/>
        <w:jc w:val="left"/>
        <w:rPr>
          <w:rFonts w:hint="eastAsia" w:eastAsia="宋体" w:cs="Calibri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②设</w:t>
      </w:r>
      <w:r>
        <w:rPr>
          <w:rFonts w:hint="default" w:ascii="Calibri" w:hAnsi="Calibri" w:eastAsia="宋体" w:cs="Calibri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备完好率与备用冗余保障</w:t>
      </w:r>
      <w:r>
        <w:rPr>
          <w:rFonts w:hint="eastAsia" w:eastAsia="宋体" w:cs="Calibri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措施</w:t>
      </w:r>
    </w:p>
    <w:p w14:paraId="390380C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措施科学合理、切实可行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的得2.1-3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分；</w:t>
      </w:r>
    </w:p>
    <w:p w14:paraId="2F9BF85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措施基本可行，能满足采购人需求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1.1-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分；</w:t>
      </w:r>
    </w:p>
    <w:p w14:paraId="110DD8F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措施简单、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粗略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无法保障项目实施的得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0.1-1分；</w:t>
      </w:r>
    </w:p>
    <w:p w14:paraId="6BBC5943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未提供不计分。</w:t>
      </w:r>
    </w:p>
    <w:p w14:paraId="71476ED8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AA5CE8E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3C32513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19E8179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B555656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3E6C430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276BAD0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37F8888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4AEA1A7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F933981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8C3BFFF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E099AE0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01DC57A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ACE9F65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F61E0D3">
      <w:pPr>
        <w:jc w:val="left"/>
        <w:rPr>
          <w:rFonts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29847D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E4C0B3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2D0FBCD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0A48F8D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1D6CD0A9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服务方案（6）</w:t>
      </w:r>
    </w:p>
    <w:p w14:paraId="153E4C0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6.根据供应商针对本项目所配备的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操作工具、保养工具；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物料、检测设备等进行评审：</w:t>
      </w:r>
    </w:p>
    <w:p w14:paraId="7483381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操作工具、保养工具</w:t>
      </w:r>
    </w:p>
    <w:p w14:paraId="5F0F225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设备工具配备完善、完全满足项目需求计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1.1-2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分；</w:t>
      </w:r>
    </w:p>
    <w:p w14:paraId="0FD69F9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设备工具配备简单、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粗略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无法保障项目实施的得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0.1-1分；</w:t>
      </w:r>
    </w:p>
    <w:p w14:paraId="3D8A9B24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未提供不计分。</w:t>
      </w:r>
    </w:p>
    <w:p w14:paraId="040426A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Calibri" w:hAnsi="Calibri" w:eastAsia="宋体" w:cs="Calibri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物料、检测设备</w:t>
      </w:r>
    </w:p>
    <w:p w14:paraId="69D46DB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物料、检测设备配备完善、完全满足项目需求计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1.1-2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分；</w:t>
      </w:r>
    </w:p>
    <w:p w14:paraId="63FE12E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物料、检测设备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配备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简单、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粗略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无法保障项目实施的得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0.1-1分；</w:t>
      </w:r>
    </w:p>
    <w:p w14:paraId="58AB733D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未提供不计分。</w:t>
      </w:r>
    </w:p>
    <w:p w14:paraId="5D3F3F7B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A6BA108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5274444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40E2435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266337A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650140D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01F4D8F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51310FE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B7851C8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9A66370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E7356AF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18FA422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392AD9E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A1DFC91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4E5109A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A1FE080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4C4A930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7CF2752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6F11A702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4D8D779B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2F9A80E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09623A1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BA2F723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66B859F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0A02310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079ED780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AE9F874">
      <w:pPr>
        <w:jc w:val="left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8DE7BF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00FF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服务方案（7）</w:t>
      </w:r>
    </w:p>
    <w:p w14:paraId="25B0711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7.根据供应商针对本项目提供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设施设备巡查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方案；</w:t>
      </w: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设施设备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维修、维护方案，确保设备设施正常运行进行评审：</w:t>
      </w:r>
    </w:p>
    <w:p w14:paraId="7F9CFB3D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设施设备巡查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</w:t>
      </w:r>
    </w:p>
    <w:p w14:paraId="70CF752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方案完整、切实可行，针对性强、可操作性强的得3.1-4分；</w:t>
      </w:r>
    </w:p>
    <w:p w14:paraId="618FC8A7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方案较为完整，针对性较强，有一定操作性的得2.1-3分；</w:t>
      </w:r>
    </w:p>
    <w:p w14:paraId="0A7A047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方案较为完整，针对性一般，内容的操作性稍有欠缺的得1.1-2分；</w:t>
      </w:r>
    </w:p>
    <w:p w14:paraId="6913CBA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方案不完整，针对性差，有缺项、漏项的得0.1-1分；</w:t>
      </w:r>
    </w:p>
    <w:p w14:paraId="7A7283A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未提供的得0分。</w:t>
      </w:r>
    </w:p>
    <w:p w14:paraId="7781D36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设施设备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维修、维护方案</w:t>
      </w:r>
    </w:p>
    <w:p w14:paraId="0FF1C4B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方案完整、切实可行，针对性强、可操作性强的得3.1-4分；</w:t>
      </w:r>
    </w:p>
    <w:p w14:paraId="60C45774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方案较为完整，针对性较强，有一定操作性的得2.1-3分；</w:t>
      </w:r>
    </w:p>
    <w:p w14:paraId="037E2DD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方案较为完整，针对性一般，内容的操作性稍有欠缺的得1.1-2分；</w:t>
      </w:r>
    </w:p>
    <w:p w14:paraId="78DA0898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方案不完整，针对性差，有缺项、漏项的得0.1-1分；</w:t>
      </w:r>
    </w:p>
    <w:p w14:paraId="0081E8A4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未提供的得0分。</w:t>
      </w:r>
    </w:p>
    <w:p w14:paraId="3ADCA159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C42FC4D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69C8C2B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49B3ADC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DF9E2D6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9FFC085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FAB5AF5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DB74D85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8E2A68B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CF46584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E923981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87C7BCE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AEC7B85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3CF9F13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972D966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93E849C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3E42B69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F0BF4B6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5256056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E358F1C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666FEEC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2287E19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C69F38F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服务方案（8）</w:t>
      </w:r>
    </w:p>
    <w:p w14:paraId="03A05B55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8.根据供应商针对节能降耗方案，确保水电资源不浪费，服务期内根据项目实际运行情况核定用电/水额度，超出部分由供应商承担进行评审：</w:t>
      </w:r>
    </w:p>
    <w:p w14:paraId="2355C317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方案思路清晰、科学合理、切实可行，完全满足采购人需求计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.1-5分；</w:t>
      </w:r>
    </w:p>
    <w:p w14:paraId="2E9B2579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方案思路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科学、合理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内容个别内容稍有欠缺的得3.1-4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41B55121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方案思路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内容存在个别缺项、漏项情形的得2.1-3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4BD9F8CA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方案思路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内容存在严重缺项、漏项的得1.1-2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分；</w:t>
      </w:r>
    </w:p>
    <w:p w14:paraId="4BB87172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方案不完善，服务方案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内容存在重大缺项、漏项无法保障项目实施的得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0.1-1分；</w:t>
      </w:r>
    </w:p>
    <w:p w14:paraId="5BB126A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eastAsia="zh-Hans"/>
          <w14:textFill>
            <w14:solidFill>
              <w14:schemeClr w14:val="tx1"/>
            </w14:solidFill>
          </w14:textFill>
        </w:rPr>
        <w:t>未提供的不得分。</w:t>
      </w:r>
    </w:p>
    <w:p w14:paraId="36242293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DA8A799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6B63C50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504F297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985E739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4D9731B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2D9B1DF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A0E0F47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6561AC0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4281922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4641A97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EC0D34E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8D15D5D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9589F49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A5476C1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44A9B64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B519518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6BEC0B9B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99FD1CC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F990659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0C68031D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8FC4A90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3D5F6915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F2C4075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4EF8DE2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F78D6AF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542DE514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7DA252EF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1AD5C382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2A6DBA72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服务方案（9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 w14:paraId="795BD673">
      <w:pPr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9.根据供应商针对本项目提供的人员：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总人员数量（至少包含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1名站长，6名运营工（且有安全管理员和维修人员）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）≥7人的得5分。未提供或提供人员数量与要求不符的不得分。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A24910"/>
    <w:rsid w:val="5E62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2051</Words>
  <Characters>2159</Characters>
  <Lines>0</Lines>
  <Paragraphs>0</Paragraphs>
  <TotalTime>0</TotalTime>
  <ScaleCrop>false</ScaleCrop>
  <LinksUpToDate>false</LinksUpToDate>
  <CharactersWithSpaces>2161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2025-12-10T08:27:00Z</dcterms:created>
  <dc:creator>Administrator</dc:creator>
  <cp:lastModifiedBy>开瑞</cp:lastModifiedBy>
  <dcterms:modified xsi:type="dcterms:W3CDTF">2025-12-10T09:29:01Z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6449069359C74E36B2D9D25629CAA02C_12</vt:lpwstr>
  </property>
</Properties>
</file>