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1D92BB">
      <w:pPr>
        <w:widowControl/>
        <w:kinsoku w:val="0"/>
        <w:autoSpaceDE w:val="0"/>
        <w:autoSpaceDN w:val="0"/>
        <w:adjustRightInd w:val="0"/>
        <w:snapToGrid w:val="0"/>
        <w:spacing w:line="360" w:lineRule="auto"/>
        <w:textAlignment w:val="baseline"/>
        <w:rPr>
          <w:rFonts w:hint="eastAsia" w:ascii="宋体" w:hAnsi="宋体" w:cs="宋体"/>
          <w:b/>
          <w:bCs/>
          <w:sz w:val="24"/>
          <w:highlight w:val="none"/>
        </w:rPr>
      </w:pPr>
      <w:r>
        <w:rPr>
          <w:rFonts w:hint="eastAsia" w:ascii="宋体" w:hAnsi="宋体" w:cs="宋体"/>
          <w:b/>
          <w:bCs/>
          <w:sz w:val="24"/>
          <w:highlight w:val="none"/>
        </w:rPr>
        <w:t>供应商应提交的相关资格证明文件</w:t>
      </w:r>
    </w:p>
    <w:p w14:paraId="39A8EAA6">
      <w:pPr>
        <w:adjustRightInd w:val="0"/>
        <w:snapToGrid w:val="0"/>
        <w:spacing w:line="336" w:lineRule="auto"/>
        <w:rPr>
          <w:rFonts w:hint="eastAsia" w:ascii="宋体" w:hAnsi="宋体" w:cs="宋体"/>
          <w:b/>
          <w:bCs/>
          <w:sz w:val="24"/>
          <w:highlight w:val="none"/>
        </w:rPr>
      </w:pPr>
    </w:p>
    <w:p w14:paraId="5F177AAB">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采购编号：</w:t>
      </w:r>
    </w:p>
    <w:p w14:paraId="3EF44443">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 xml:space="preserve">项目名称： </w:t>
      </w:r>
    </w:p>
    <w:p w14:paraId="221A03BB">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包号：</w:t>
      </w:r>
    </w:p>
    <w:p w14:paraId="62364A23">
      <w:pPr>
        <w:adjustRightInd w:val="0"/>
        <w:snapToGrid w:val="0"/>
        <w:spacing w:line="336" w:lineRule="auto"/>
        <w:rPr>
          <w:rFonts w:hint="eastAsia" w:ascii="宋体" w:hAnsi="宋体" w:cs="宋体"/>
          <w:sz w:val="24"/>
          <w:highlight w:val="none"/>
        </w:rPr>
      </w:pPr>
      <w:r>
        <w:rPr>
          <w:rFonts w:hint="eastAsia" w:ascii="宋体" w:hAnsi="宋体" w:cs="宋体"/>
          <w:sz w:val="24"/>
          <w:highlight w:val="none"/>
        </w:rPr>
        <w:t>供应商名称：</w:t>
      </w:r>
    </w:p>
    <w:p w14:paraId="3F93E3A2">
      <w:pPr>
        <w:adjustRightInd w:val="0"/>
        <w:snapToGrid w:val="0"/>
        <w:spacing w:line="360" w:lineRule="auto"/>
        <w:rPr>
          <w:rFonts w:hint="eastAsia" w:ascii="宋体" w:hAnsi="宋体" w:cs="宋体"/>
          <w:b/>
          <w:bCs/>
          <w:sz w:val="24"/>
          <w:highlight w:val="none"/>
        </w:rPr>
      </w:pPr>
    </w:p>
    <w:p w14:paraId="350BDACC">
      <w:pPr>
        <w:adjustRightInd w:val="0"/>
        <w:snapToGrid w:val="0"/>
        <w:spacing w:line="360" w:lineRule="auto"/>
        <w:rPr>
          <w:rFonts w:hint="eastAsia" w:ascii="宋体" w:hAnsi="宋体" w:cs="宋体"/>
          <w:b/>
          <w:bCs/>
          <w:sz w:val="24"/>
          <w:highlight w:val="none"/>
        </w:rPr>
      </w:pPr>
      <w:r>
        <w:rPr>
          <w:rFonts w:hint="eastAsia" w:ascii="宋体" w:hAnsi="宋体" w:cs="宋体"/>
          <w:b/>
          <w:bCs/>
          <w:sz w:val="24"/>
          <w:highlight w:val="none"/>
        </w:rPr>
        <w:t>供应商按竞争性文件要求，应提供以下相关</w:t>
      </w:r>
      <w:bookmarkStart w:id="0" w:name="_GoBack"/>
      <w:r>
        <w:rPr>
          <w:rFonts w:hint="eastAsia" w:ascii="宋体" w:hAnsi="宋体" w:cs="宋体"/>
          <w:b/>
          <w:bCs/>
          <w:sz w:val="24"/>
          <w:highlight w:val="none"/>
        </w:rPr>
        <w:t>资格证明材料</w:t>
      </w:r>
      <w:bookmarkEnd w:id="0"/>
      <w:r>
        <w:rPr>
          <w:rFonts w:hint="eastAsia" w:ascii="宋体" w:hAnsi="宋体" w:cs="宋体"/>
          <w:b/>
          <w:bCs/>
          <w:sz w:val="24"/>
          <w:highlight w:val="none"/>
        </w:rPr>
        <w:t>：</w:t>
      </w:r>
    </w:p>
    <w:p w14:paraId="3EE3DADF">
      <w:pPr>
        <w:adjustRightInd w:val="0"/>
        <w:snapToGrid w:val="0"/>
        <w:spacing w:line="360" w:lineRule="auto"/>
        <w:ind w:firstLine="482" w:firstLineChars="200"/>
        <w:jc w:val="center"/>
        <w:rPr>
          <w:rFonts w:hint="eastAsia" w:cs="宋体"/>
          <w:b/>
          <w:bCs/>
          <w:color w:val="333333"/>
          <w:sz w:val="24"/>
          <w:highlight w:val="none"/>
          <w:shd w:val="clear" w:color="auto" w:fill="FFFFFF"/>
        </w:rPr>
      </w:pPr>
      <w:r>
        <w:rPr>
          <w:rFonts w:hint="eastAsia" w:cs="宋体"/>
          <w:b/>
          <w:bCs/>
          <w:color w:val="333333"/>
          <w:sz w:val="24"/>
          <w:highlight w:val="none"/>
          <w:shd w:val="clear" w:color="auto" w:fill="FFFFFF"/>
        </w:rPr>
        <w:t>【</w:t>
      </w:r>
      <w:r>
        <w:rPr>
          <w:rFonts w:cs="宋体"/>
          <w:b/>
          <w:bCs/>
          <w:color w:val="333333"/>
          <w:sz w:val="24"/>
          <w:highlight w:val="none"/>
          <w:shd w:val="clear" w:color="auto" w:fill="FFFFFF"/>
        </w:rPr>
        <w:t>一般资格审查</w:t>
      </w:r>
      <w:r>
        <w:rPr>
          <w:rFonts w:hint="eastAsia" w:cs="宋体"/>
          <w:b/>
          <w:bCs/>
          <w:color w:val="333333"/>
          <w:sz w:val="24"/>
          <w:highlight w:val="none"/>
          <w:shd w:val="clear" w:color="auto" w:fill="FFFFFF"/>
        </w:rPr>
        <w:t>】</w:t>
      </w:r>
    </w:p>
    <w:p w14:paraId="08F005D0">
      <w:pPr>
        <w:rPr>
          <w:rFonts w:hint="eastAsia"/>
          <w:highlight w:val="none"/>
        </w:rPr>
      </w:pPr>
    </w:p>
    <w:p w14:paraId="1F67B440">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1.供应商应具备《中华人民共和国政府采购法》第二十二条规定的条件</w:t>
      </w:r>
    </w:p>
    <w:p w14:paraId="22E4C413">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w:t>
      </w:r>
      <w:r>
        <w:rPr>
          <w:rFonts w:hint="eastAsia" w:ascii="宋体" w:hAnsi="宋体" w:cs="宋体"/>
          <w:b/>
          <w:bCs/>
          <w:color w:val="333333"/>
          <w:sz w:val="24"/>
          <w:highlight w:val="none"/>
          <w:shd w:val="clear" w:color="auto" w:fill="FFFFFF"/>
          <w:lang w:eastAsia="zh-CN"/>
        </w:rPr>
        <w:t>响应</w:t>
      </w:r>
      <w:r>
        <w:rPr>
          <w:rFonts w:hint="eastAsia" w:ascii="宋体" w:hAnsi="宋体" w:cs="宋体"/>
          <w:b/>
          <w:bCs/>
          <w:color w:val="333333"/>
          <w:sz w:val="24"/>
          <w:highlight w:val="none"/>
          <w:shd w:val="clear" w:color="auto" w:fill="FFFFFF"/>
        </w:rPr>
        <w:t>函》完成承诺并进行电子签章。</w:t>
      </w:r>
    </w:p>
    <w:p w14:paraId="7FA45856">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2.供应商应提供健全的财务会计制度的证明材料；</w:t>
      </w:r>
    </w:p>
    <w:p w14:paraId="37ECC4B4">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评审依据：投标人需在项目电子化交易系统中按要求上传相应证明文件并进行电子签章。</w:t>
      </w:r>
    </w:p>
    <w:p w14:paraId="6FB393E3">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7D0CC459">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w:t>
      </w:r>
      <w:r>
        <w:rPr>
          <w:rFonts w:hint="eastAsia" w:ascii="宋体" w:hAnsi="宋体" w:cs="宋体"/>
          <w:b/>
          <w:bCs/>
          <w:color w:val="333333"/>
          <w:sz w:val="24"/>
          <w:highlight w:val="none"/>
          <w:shd w:val="clear" w:color="auto" w:fill="FFFFFF"/>
          <w:lang w:eastAsia="zh-CN"/>
        </w:rPr>
        <w:t>响应</w:t>
      </w:r>
      <w:r>
        <w:rPr>
          <w:rFonts w:hint="eastAsia" w:ascii="宋体" w:hAnsi="宋体" w:cs="宋体"/>
          <w:b/>
          <w:bCs/>
          <w:color w:val="333333"/>
          <w:sz w:val="24"/>
          <w:highlight w:val="none"/>
          <w:shd w:val="clear" w:color="auto" w:fill="FFFFFF"/>
        </w:rPr>
        <w:t>函》完成承诺并进行电子签章。</w:t>
      </w:r>
    </w:p>
    <w:p w14:paraId="494B229B">
      <w:pPr>
        <w:jc w:val="center"/>
        <w:rPr>
          <w:rFonts w:hint="eastAsia" w:ascii="宋体" w:hAnsi="宋体" w:cs="宋体"/>
          <w:color w:val="333333"/>
          <w:sz w:val="24"/>
          <w:highlight w:val="none"/>
          <w:shd w:val="clear" w:color="auto" w:fill="FFFFFF"/>
        </w:rPr>
      </w:pPr>
      <w:r>
        <w:rPr>
          <w:rFonts w:hint="eastAsia" w:ascii="宋体" w:hAnsi="宋体" w:cs="宋体"/>
          <w:b/>
          <w:bCs/>
          <w:sz w:val="24"/>
          <w:szCs w:val="32"/>
          <w:highlight w:val="none"/>
        </w:rPr>
        <w:t>【特殊资格审查】</w:t>
      </w:r>
      <w:r>
        <w:rPr>
          <w:rFonts w:hint="eastAsia" w:ascii="宋体" w:hAnsi="宋体" w:cs="宋体"/>
          <w:b/>
          <w:bCs/>
          <w:sz w:val="24"/>
          <w:szCs w:val="32"/>
          <w:highlight w:val="none"/>
        </w:rPr>
        <w:br w:type="textWrapping"/>
      </w:r>
    </w:p>
    <w:p w14:paraId="3560D90D">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1.主体资格：供应商为向采购人提供相关服务的法人或其他组织；</w:t>
      </w:r>
    </w:p>
    <w:p w14:paraId="04CA0B7D">
      <w:pPr>
        <w:pStyle w:val="3"/>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评审依据：提供营业执照或其他证明材料加盖单位公章。</w:t>
      </w:r>
    </w:p>
    <w:p w14:paraId="4FFFD6B9">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2.社会保障资金缴纳证明：供应商提供自202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年至今已缴纳的至少一个月的社会保障资金缴存单据或社保机构开具的社会保险参保缴费情况证明，单据或证明上应有社保机构或代收机构的公章。依法不需要缴纳社会保障资金的供应商应提供相关文件证明；</w:t>
      </w:r>
    </w:p>
    <w:p w14:paraId="45CE791A">
      <w:pPr>
        <w:pStyle w:val="3"/>
        <w:adjustRightInd w:val="0"/>
        <w:snapToGrid w:val="0"/>
        <w:spacing w:line="360" w:lineRule="auto"/>
        <w:ind w:firstLine="482" w:firstLineChars="20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评审依据：供应商提供符合上述要求的资料并加盖单位公章。</w:t>
      </w:r>
    </w:p>
    <w:p w14:paraId="6E1A1AFF">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p>
    <w:p w14:paraId="125B3E09">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3.税收缴纳证明：供应商提供自202</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年至今已缴纳的至少一个月纳税证明或完税证明，依法免税的单位应提供相关证明材料；</w:t>
      </w:r>
    </w:p>
    <w:p w14:paraId="04CB09F9">
      <w:pPr>
        <w:pStyle w:val="3"/>
        <w:adjustRightInd w:val="0"/>
        <w:snapToGrid w:val="0"/>
        <w:spacing w:line="360" w:lineRule="auto"/>
        <w:ind w:firstLine="482" w:firstLineChars="20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评审依据：供应商提供符合上述要求的资料并加盖单位公章。</w:t>
      </w:r>
    </w:p>
    <w:p w14:paraId="396AD946">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4.财务状况证明：供应商提供经会计师事务所审计的202</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年的财务审计报告或在开标日期前六个月内其基本开户银行出具的资信证明；</w:t>
      </w:r>
    </w:p>
    <w:p w14:paraId="2C6FF213">
      <w:pPr>
        <w:pStyle w:val="3"/>
        <w:adjustRightInd w:val="0"/>
        <w:snapToGrid w:val="0"/>
        <w:spacing w:line="360" w:lineRule="auto"/>
        <w:ind w:firstLine="482" w:firstLineChars="200"/>
        <w:rPr>
          <w:rFonts w:hint="eastAsia" w:ascii="宋体" w:hAnsi="宋体" w:eastAsia="宋体" w:cs="宋体"/>
          <w:b/>
          <w:bCs/>
          <w:sz w:val="24"/>
          <w:szCs w:val="24"/>
          <w:highlight w:val="none"/>
          <w:lang w:eastAsia="zh-CN"/>
        </w:rPr>
      </w:pPr>
      <w:r>
        <w:rPr>
          <w:rFonts w:hint="eastAsia" w:ascii="宋体" w:hAnsi="宋体" w:eastAsia="宋体" w:cs="宋体"/>
          <w:b/>
          <w:bCs/>
          <w:sz w:val="24"/>
          <w:szCs w:val="24"/>
          <w:highlight w:val="none"/>
          <w:lang w:eastAsia="zh-CN"/>
        </w:rPr>
        <w:t>评审依据：供应商提供符合上述要求的资料并加盖单位公章。</w:t>
      </w:r>
    </w:p>
    <w:p w14:paraId="148DBC46">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信誉要求：截止至响应文件递交截止时间之前，供应商未被“信用中国”网站列入失信被执行人、重大税收违法失信主体名单，未被“中国政府采购网”网站列入政府采购严重违法失信行为记录名单；(www.ccgp.gov.cn)”政府采购严重违法失信行为记录名单；</w:t>
      </w:r>
    </w:p>
    <w:p w14:paraId="3B61310C">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评审依据：提供上述</w:t>
      </w:r>
      <w:r>
        <w:rPr>
          <w:rFonts w:hint="eastAsia" w:ascii="宋体" w:hAnsi="宋体" w:cs="宋体"/>
          <w:b/>
          <w:bCs/>
          <w:color w:val="333333"/>
          <w:sz w:val="24"/>
          <w:highlight w:val="none"/>
          <w:shd w:val="clear" w:color="auto" w:fill="FFFFFF"/>
          <w:lang w:eastAsia="zh-CN"/>
        </w:rPr>
        <w:t>承诺书</w:t>
      </w:r>
      <w:r>
        <w:rPr>
          <w:rFonts w:hint="eastAsia" w:ascii="宋体" w:hAnsi="宋体" w:cs="宋体"/>
          <w:b/>
          <w:bCs/>
          <w:color w:val="333333"/>
          <w:sz w:val="24"/>
          <w:highlight w:val="none"/>
          <w:shd w:val="clear" w:color="auto" w:fill="FFFFFF"/>
        </w:rPr>
        <w:t>原件加盖单位公章，格式详见附件。</w:t>
      </w:r>
    </w:p>
    <w:p w14:paraId="78DFB8D0">
      <w:pPr>
        <w:pStyle w:val="3"/>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lang w:eastAsia="zh-CN"/>
        </w:rPr>
        <w:t>.是否面向中小企业采购：本项目</w:t>
      </w:r>
      <w:r>
        <w:rPr>
          <w:rFonts w:hint="eastAsia" w:ascii="宋体" w:hAnsi="宋体" w:eastAsia="宋体" w:cs="宋体"/>
          <w:sz w:val="24"/>
          <w:szCs w:val="24"/>
          <w:highlight w:val="none"/>
          <w:lang w:val="en-US" w:eastAsia="zh-CN"/>
        </w:rPr>
        <w:t>不</w:t>
      </w:r>
      <w:r>
        <w:rPr>
          <w:rFonts w:hint="eastAsia" w:ascii="宋体" w:hAnsi="宋体" w:eastAsia="宋体" w:cs="宋体"/>
          <w:sz w:val="24"/>
          <w:szCs w:val="24"/>
          <w:highlight w:val="none"/>
          <w:lang w:eastAsia="zh-CN"/>
        </w:rPr>
        <w:t>专门面向中、小企业采购。</w:t>
      </w:r>
    </w:p>
    <w:p w14:paraId="248FC71F">
      <w:pPr>
        <w:pStyle w:val="3"/>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评审依据：供应商</w:t>
      </w:r>
      <w:r>
        <w:rPr>
          <w:rFonts w:hint="eastAsia" w:ascii="宋体" w:hAnsi="宋体" w:eastAsia="宋体" w:cs="宋体"/>
          <w:b/>
          <w:bCs/>
          <w:color w:val="333333"/>
          <w:sz w:val="24"/>
          <w:szCs w:val="24"/>
          <w:highlight w:val="none"/>
          <w:shd w:val="clear" w:color="auto" w:fill="FFFFFF"/>
          <w:lang w:val="en-US" w:eastAsia="zh-CN"/>
        </w:rPr>
        <w:t>根据企业自身情况自行</w:t>
      </w:r>
      <w:r>
        <w:rPr>
          <w:rFonts w:hint="eastAsia" w:ascii="宋体" w:hAnsi="宋体" w:eastAsia="宋体" w:cs="宋体"/>
          <w:b/>
          <w:bCs/>
          <w:color w:val="333333"/>
          <w:sz w:val="24"/>
          <w:szCs w:val="24"/>
          <w:highlight w:val="none"/>
          <w:shd w:val="clear" w:color="auto" w:fill="FFFFFF"/>
          <w:lang w:eastAsia="zh-CN"/>
        </w:rPr>
        <w:t>提供中、小企业声明函。</w:t>
      </w:r>
    </w:p>
    <w:p w14:paraId="0D4F0C7F">
      <w:pPr>
        <w:rPr>
          <w:rFonts w:hint="eastAsia"/>
          <w:highlight w:val="none"/>
        </w:rPr>
      </w:pPr>
    </w:p>
    <w:p w14:paraId="151D0C19">
      <w:pPr>
        <w:rPr>
          <w:rFonts w:hint="eastAsia" w:ascii="宋体" w:hAnsi="宋体" w:cs="宋体"/>
          <w:b/>
          <w:bCs/>
          <w:sz w:val="24"/>
          <w:highlight w:val="none"/>
        </w:rPr>
      </w:pPr>
      <w:r>
        <w:rPr>
          <w:rFonts w:hint="eastAsia"/>
          <w:highlight w:val="none"/>
        </w:rPr>
        <w:br w:type="page"/>
      </w:r>
      <w:r>
        <w:rPr>
          <w:rFonts w:hint="eastAsia" w:ascii="宋体" w:hAnsi="宋体" w:cs="宋体"/>
          <w:b/>
          <w:bCs/>
          <w:sz w:val="24"/>
          <w:highlight w:val="none"/>
        </w:rPr>
        <w:t>附件（1）：承诺书</w:t>
      </w:r>
    </w:p>
    <w:p w14:paraId="6D6EF568">
      <w:pPr>
        <w:spacing w:line="360" w:lineRule="auto"/>
        <w:rPr>
          <w:rFonts w:hint="eastAsia" w:ascii="宋体" w:hAnsi="宋体" w:cs="宋体"/>
          <w:spacing w:val="4"/>
          <w:sz w:val="24"/>
          <w:highlight w:val="none"/>
          <w:u w:val="single"/>
        </w:rPr>
      </w:pPr>
    </w:p>
    <w:p w14:paraId="4CF42530">
      <w:pPr>
        <w:spacing w:line="360" w:lineRule="auto"/>
        <w:rPr>
          <w:rFonts w:hint="eastAsia" w:ascii="宋体" w:hAnsi="宋体" w:cs="宋体"/>
          <w:spacing w:val="4"/>
          <w:sz w:val="24"/>
          <w:highlight w:val="none"/>
          <w:u w:val="single"/>
        </w:rPr>
      </w:pPr>
      <w:r>
        <w:rPr>
          <w:rFonts w:hint="eastAsia" w:ascii="宋体" w:hAnsi="宋体" w:cs="宋体"/>
          <w:spacing w:val="4"/>
          <w:sz w:val="24"/>
          <w:highlight w:val="none"/>
          <w:u w:val="single"/>
        </w:rPr>
        <w:t>致：     （采购人名称）    ：</w:t>
      </w:r>
    </w:p>
    <w:p w14:paraId="24870ED8">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w:t>
      </w:r>
      <w:r>
        <w:rPr>
          <w:rFonts w:hint="eastAsia" w:ascii="宋体" w:hAnsi="宋体" w:cs="宋体"/>
          <w:bCs/>
          <w:sz w:val="24"/>
          <w:highlight w:val="none"/>
          <w:u w:val="single"/>
        </w:rPr>
        <w:t xml:space="preserve">                  </w:t>
      </w:r>
      <w:r>
        <w:rPr>
          <w:rFonts w:hint="eastAsia" w:ascii="宋体" w:hAnsi="宋体" w:cs="宋体"/>
          <w:bCs/>
          <w:sz w:val="24"/>
          <w:highlight w:val="none"/>
        </w:rPr>
        <w:t>为在中华人民共和国境内合法注册并经营的机构，参与</w:t>
      </w:r>
      <w:r>
        <w:rPr>
          <w:rFonts w:hint="eastAsia" w:ascii="宋体" w:hAnsi="宋体" w:cs="宋体"/>
          <w:bCs/>
          <w:sz w:val="24"/>
          <w:highlight w:val="none"/>
          <w:u w:val="single"/>
        </w:rPr>
        <w:t xml:space="preserve">                                  </w:t>
      </w:r>
      <w:r>
        <w:rPr>
          <w:rFonts w:hint="eastAsia" w:ascii="宋体" w:hAnsi="宋体" w:cs="宋体"/>
          <w:bCs/>
          <w:sz w:val="24"/>
          <w:highlight w:val="none"/>
        </w:rPr>
        <w:t>项目的政府采购活动，经全面细致的了解项目情况及采购文件要求后，在此郑重承诺：</w:t>
      </w:r>
    </w:p>
    <w:p w14:paraId="1D35EB35">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我公司截止</w:t>
      </w:r>
      <w:r>
        <w:rPr>
          <w:rFonts w:hint="eastAsia" w:ascii="宋体" w:hAnsi="宋体" w:eastAsia="宋体" w:cs="宋体"/>
          <w:bCs/>
          <w:sz w:val="24"/>
          <w:highlight w:val="none"/>
        </w:rPr>
        <w:t>至</w:t>
      </w:r>
      <w:r>
        <w:rPr>
          <w:rFonts w:hint="eastAsia" w:ascii="宋体" w:hAnsi="宋体" w:eastAsia="宋体" w:cs="宋体"/>
          <w:bCs/>
          <w:sz w:val="24"/>
          <w:highlight w:val="none"/>
          <w:lang w:eastAsia="zh-CN"/>
        </w:rPr>
        <w:t>响应文件递交截止时间之前，未在“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eastAsia="宋体" w:cs="宋体"/>
          <w:bCs/>
          <w:sz w:val="24"/>
          <w:highlight w:val="none"/>
        </w:rPr>
        <w:t>；</w:t>
      </w:r>
    </w:p>
    <w:p w14:paraId="53C28E48">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lang w:val="zh-CN"/>
        </w:rPr>
        <w:t>我方与采购人不存在利害关系及其他可能影响招标公正性的情形。</w:t>
      </w:r>
    </w:p>
    <w:p w14:paraId="7A01A326">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04C3C739">
      <w:pPr>
        <w:spacing w:line="360" w:lineRule="auto"/>
        <w:rPr>
          <w:rFonts w:hint="eastAsia" w:ascii="宋体" w:hAnsi="宋体" w:cs="宋体"/>
          <w:sz w:val="24"/>
          <w:highlight w:val="none"/>
        </w:rPr>
      </w:pPr>
    </w:p>
    <w:p w14:paraId="2F8FF05F">
      <w:pPr>
        <w:adjustRightInd w:val="0"/>
        <w:snapToGrid w:val="0"/>
        <w:spacing w:line="360" w:lineRule="auto"/>
        <w:ind w:firstLine="4440" w:firstLineChars="1850"/>
        <w:jc w:val="right"/>
        <w:rPr>
          <w:rFonts w:hint="eastAsia" w:ascii="宋体" w:hAnsi="宋体" w:cs="宋体"/>
          <w:bCs/>
          <w:sz w:val="24"/>
          <w:highlight w:val="non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rPr>
        <w:t>（盖章）</w:t>
      </w:r>
    </w:p>
    <w:p w14:paraId="4F84647E">
      <w:pPr>
        <w:adjustRightInd w:val="0"/>
        <w:snapToGrid w:val="0"/>
        <w:spacing w:line="360" w:lineRule="auto"/>
        <w:ind w:firstLine="2880" w:firstLineChars="1200"/>
        <w:rPr>
          <w:rFonts w:hint="eastAsia" w:ascii="宋体" w:hAnsi="宋体" w:cs="宋体"/>
          <w:sz w:val="24"/>
          <w:highlight w:val="none"/>
        </w:rPr>
      </w:pPr>
      <w:r>
        <w:rPr>
          <w:rFonts w:hint="eastAsia" w:ascii="宋体" w:hAnsi="宋体" w:cs="宋体"/>
          <w:bCs/>
          <w:sz w:val="24"/>
          <w:highlight w:val="none"/>
        </w:rPr>
        <w:t>法定代表人或被授权人</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bCs/>
          <w:sz w:val="24"/>
          <w:highlight w:val="none"/>
        </w:rPr>
        <w:t>（签字或盖章）</w:t>
      </w:r>
    </w:p>
    <w:p w14:paraId="72FD8C7B">
      <w:pPr>
        <w:adjustRightInd w:val="0"/>
        <w:snapToGrid w:val="0"/>
        <w:spacing w:line="360" w:lineRule="auto"/>
        <w:jc w:val="right"/>
        <w:rPr>
          <w:rFonts w:ascii="宋体" w:hAnsi="宋体" w:cs="宋体"/>
          <w:bCs/>
          <w:sz w:val="24"/>
          <w:highlight w:val="none"/>
        </w:rPr>
      </w:pP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5944B0A1">
      <w:pPr>
        <w:jc w:val="left"/>
        <w:rPr>
          <w:rFonts w:hint="eastAsia" w:ascii="宋体" w:hAnsi="宋体" w:cs="宋体"/>
          <w:b/>
          <w:bCs/>
          <w:sz w:val="24"/>
          <w:highlight w:val="none"/>
        </w:rPr>
      </w:pPr>
    </w:p>
    <w:p w14:paraId="46535AAD">
      <w:pPr>
        <w:pStyle w:val="2"/>
        <w:numPr>
          <w:ilvl w:val="1"/>
          <w:numId w:val="0"/>
        </w:numPr>
        <w:tabs>
          <w:tab w:val="left" w:pos="0"/>
        </w:tabs>
        <w:ind w:left="142"/>
        <w:jc w:val="both"/>
        <w:rPr>
          <w:rFonts w:hint="eastAsia" w:ascii="宋体" w:hAnsi="宋体" w:cs="宋体"/>
          <w:spacing w:val="4"/>
          <w:sz w:val="24"/>
          <w:szCs w:val="24"/>
          <w:highlight w:val="none"/>
        </w:rPr>
      </w:pPr>
      <w:r>
        <w:rPr>
          <w:rFonts w:hint="eastAsia" w:ascii="宋体" w:hAnsi="宋体" w:cs="宋体"/>
          <w:b w:val="0"/>
          <w:bCs w:val="0"/>
          <w:sz w:val="24"/>
          <w:highlight w:val="none"/>
        </w:rPr>
        <w:br w:type="page"/>
      </w:r>
      <w:r>
        <w:rPr>
          <w:rFonts w:hint="eastAsia" w:ascii="宋体" w:hAnsi="宋体" w:cs="宋体"/>
          <w:spacing w:val="4"/>
          <w:sz w:val="24"/>
          <w:szCs w:val="24"/>
          <w:highlight w:val="none"/>
        </w:rPr>
        <w:t>附件（</w:t>
      </w:r>
      <w:r>
        <w:rPr>
          <w:rFonts w:hint="eastAsia" w:ascii="宋体" w:hAnsi="宋体" w:cs="宋体"/>
          <w:spacing w:val="4"/>
          <w:sz w:val="24"/>
          <w:szCs w:val="24"/>
          <w:highlight w:val="none"/>
          <w:lang w:val="en-US" w:eastAsia="zh-CN"/>
        </w:rPr>
        <w:t>2</w:t>
      </w:r>
      <w:r>
        <w:rPr>
          <w:rFonts w:hint="eastAsia" w:ascii="宋体" w:hAnsi="宋体" w:cs="宋体"/>
          <w:spacing w:val="4"/>
          <w:sz w:val="24"/>
          <w:szCs w:val="24"/>
          <w:highlight w:val="none"/>
        </w:rPr>
        <w:t>）：响应保证金缴纳（或电子保函）</w:t>
      </w:r>
    </w:p>
    <w:p w14:paraId="60BA960F">
      <w:pPr>
        <w:snapToGrid w:val="0"/>
        <w:spacing w:line="480" w:lineRule="auto"/>
        <w:rPr>
          <w:rFonts w:ascii="宋体" w:hAnsi="宋体" w:cs="宋体"/>
          <w:bCs/>
          <w:color w:val="000000"/>
          <w:sz w:val="16"/>
          <w:szCs w:val="11"/>
          <w:highlight w:val="none"/>
          <w:u w:val="single"/>
        </w:rPr>
      </w:pPr>
    </w:p>
    <w:p w14:paraId="18BA66EF">
      <w:pPr>
        <w:snapToGrid w:val="0"/>
        <w:spacing w:line="480" w:lineRule="auto"/>
        <w:rPr>
          <w:rFonts w:ascii="宋体" w:hAnsi="宋体" w:cs="宋体"/>
          <w:bCs/>
          <w:color w:val="000000"/>
          <w:sz w:val="24"/>
          <w:highlight w:val="none"/>
          <w:u w:val="single"/>
        </w:rPr>
      </w:pPr>
      <w:r>
        <w:rPr>
          <w:rFonts w:hint="eastAsia" w:ascii="宋体" w:hAnsi="宋体" w:cs="宋体"/>
          <w:bCs/>
          <w:color w:val="000000"/>
          <w:sz w:val="24"/>
          <w:highlight w:val="none"/>
          <w:u w:val="single"/>
        </w:rPr>
        <w:t>致：开瑞项目管理有限公司</w:t>
      </w:r>
    </w:p>
    <w:p w14:paraId="617457A9">
      <w:pPr>
        <w:snapToGrid w:val="0"/>
        <w:spacing w:line="480" w:lineRule="auto"/>
        <w:ind w:firstLine="480" w:firstLineChars="200"/>
        <w:rPr>
          <w:rFonts w:ascii="宋体" w:hAnsi="宋体" w:cs="宋体"/>
          <w:bCs/>
          <w:color w:val="000000"/>
          <w:sz w:val="24"/>
          <w:highlight w:val="none"/>
        </w:rPr>
      </w:pPr>
      <w:r>
        <w:rPr>
          <w:rFonts w:hint="eastAsia" w:ascii="宋体" w:hAnsi="宋体" w:cs="宋体"/>
          <w:bCs/>
          <w:color w:val="000000"/>
          <w:sz w:val="24"/>
          <w:highlight w:val="none"/>
        </w:rPr>
        <w:t>我公司为参与贵单位组织</w:t>
      </w:r>
      <w:r>
        <w:rPr>
          <w:rFonts w:hint="eastAsia" w:ascii="宋体" w:hAnsi="宋体" w:cs="宋体"/>
          <w:bCs/>
          <w:color w:val="000000"/>
          <w:sz w:val="24"/>
          <w:highlight w:val="none"/>
          <w:u w:val="single"/>
        </w:rPr>
        <w:t>的                   （项目名称、项目编号）</w:t>
      </w:r>
      <w:r>
        <w:rPr>
          <w:rFonts w:hint="eastAsia" w:ascii="宋体" w:hAnsi="宋体" w:cs="宋体"/>
          <w:bCs/>
          <w:color w:val="000000"/>
          <w:sz w:val="24"/>
          <w:highlight w:val="none"/>
        </w:rPr>
        <w:t>的供应商，已经将本项目</w:t>
      </w:r>
      <w:r>
        <w:rPr>
          <w:rFonts w:hint="eastAsia" w:ascii="宋体" w:hAnsi="宋体" w:cs="宋体"/>
          <w:bCs/>
          <w:color w:val="000000"/>
          <w:sz w:val="24"/>
          <w:highlight w:val="none"/>
          <w:lang w:eastAsia="zh-CN"/>
        </w:rPr>
        <w:t>响应</w:t>
      </w:r>
      <w:r>
        <w:rPr>
          <w:rFonts w:hint="eastAsia" w:ascii="宋体" w:hAnsi="宋体" w:cs="宋体"/>
          <w:bCs/>
          <w:color w:val="000000"/>
          <w:sz w:val="24"/>
          <w:highlight w:val="none"/>
        </w:rPr>
        <w:t>保证金（大写：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；小写：</w:t>
      </w:r>
      <w:r>
        <w:rPr>
          <w:rFonts w:hint="eastAsia" w:ascii="宋体" w:hAnsi="宋体" w:cs="宋体"/>
          <w:bCs/>
          <w:color w:val="000000"/>
          <w:sz w:val="24"/>
          <w:highlight w:val="none"/>
          <w:u w:val="single"/>
        </w:rPr>
        <w:t xml:space="preserve">            </w:t>
      </w:r>
      <w:r>
        <w:rPr>
          <w:rFonts w:hint="eastAsia" w:ascii="宋体" w:hAnsi="宋体" w:cs="宋体"/>
          <w:bCs/>
          <w:color w:val="000000"/>
          <w:sz w:val="24"/>
          <w:highlight w:val="none"/>
        </w:rPr>
        <w:t>）缴纳至指定账户，并附转账凭证。</w:t>
      </w:r>
    </w:p>
    <w:p w14:paraId="5618A785">
      <w:pPr>
        <w:spacing w:line="360" w:lineRule="auto"/>
        <w:rPr>
          <w:rFonts w:ascii="宋体" w:hAnsi="宋体" w:cs="宋体"/>
          <w:bCs/>
          <w:color w:val="000000"/>
          <w:sz w:val="24"/>
          <w:highlight w:val="none"/>
        </w:rPr>
      </w:pPr>
      <w:r>
        <w:rPr>
          <w:rFonts w:hint="eastAsia" w:ascii="宋体" w:hAnsi="宋体" w:cs="宋体"/>
          <w:bCs/>
          <w:color w:val="000000"/>
          <w:sz w:val="32"/>
          <w:szCs w:val="22"/>
          <w:highlight w:val="none"/>
        </w:rPr>
        <w:t xml:space="preserve"> </w:t>
      </w:r>
      <w:r>
        <w:rPr>
          <w:rFonts w:hint="eastAsia" w:ascii="宋体" w:hAnsi="宋体" w:cs="宋体"/>
          <w:bCs/>
          <w:color w:val="000000"/>
          <w:sz w:val="24"/>
          <w:highlight w:val="none"/>
        </w:rPr>
        <w:t xml:space="preserve">附：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77CAF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304" w:hRule="atLeast"/>
          <w:jc w:val="center"/>
        </w:trPr>
        <w:tc>
          <w:tcPr>
            <w:tcW w:w="8340" w:type="dxa"/>
            <w:noWrap/>
            <w:vAlign w:val="center"/>
          </w:tcPr>
          <w:p w14:paraId="0A487CDC">
            <w:pPr>
              <w:spacing w:line="360" w:lineRule="auto"/>
              <w:jc w:val="center"/>
              <w:rPr>
                <w:rFonts w:ascii="宋体" w:hAnsi="宋体" w:cs="宋体"/>
                <w:color w:val="000000"/>
                <w:szCs w:val="21"/>
                <w:highlight w:val="none"/>
              </w:rPr>
            </w:pPr>
            <w:r>
              <w:rPr>
                <w:rFonts w:hint="eastAsia" w:ascii="宋体" w:hAnsi="宋体" w:cs="宋体"/>
                <w:color w:val="000000"/>
                <w:sz w:val="24"/>
                <w:highlight w:val="none"/>
              </w:rPr>
              <w:t>（转帐或汇款的银行凭证复印件）</w:t>
            </w:r>
          </w:p>
        </w:tc>
      </w:tr>
    </w:tbl>
    <w:p w14:paraId="44F229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4F57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2025-12-10T09:24:08Z</dcterms:created>
  <dc:creator>Administrator</dc:creator>
  <cp:lastModifiedBy>开瑞</cp:lastModifiedBy>
  <dcterms:modified xsi:type="dcterms:W3CDTF">2025-12-10T09:24:14Z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AA2D07BFC2CD4241ADB2860F0CA16994_12</vt:lpwstr>
  </property>
</Properties>
</file>