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8FF1B7A">
      <w:pPr>
        <w:jc w:val="center"/>
        <w:rPr>
          <w:rFonts w:hint="eastAsia" w:eastAsiaTheme="minorEastAsia"/>
          <w:lang w:val="en-US" w:eastAsia="zh-CN"/>
        </w:rPr>
      </w:pPr>
      <w:r>
        <w:rPr>
          <w:rFonts w:hint="eastAsia"/>
          <w:lang w:val="en-US" w:eastAsia="zh-CN"/>
        </w:rPr>
        <w:t>（根据招标文件要求自行编辑）</w:t>
      </w:r>
    </w:p>
    <w:p w14:paraId="34916C62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C670F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2025-12-11T11:02:46Z</dcterms:created>
  <dc:creator>Administrator</dc:creator>
  <cp:lastModifiedBy>rein</cp:lastModifiedBy>
  <dcterms:modified xsi:type="dcterms:W3CDTF">2025-12-11T11:02:49Z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eyJoZGlkIjoiZTZjYzQ1ZDRjMmRmMmFhNDcxY2ZiODRjNGRiMmU2MWYiLCJ1c2VySWQiOiIyNTEzMDg3OTkifQ==</vt:lpwstr>
  </property>
  <property fmtid="{D5CDD505-2E9C-101B-9397-08002B2CF9AE}" pid="4" name="ICV">
    <vt:lpwstr>C49EB53D1B55467A9D051F913373E9AC_12</vt:lpwstr>
  </property>
</Properties>
</file>