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E1A07F">
      <w:pPr>
        <w:widowControl/>
        <w:spacing w:line="360" w:lineRule="auto"/>
        <w:jc w:val="left"/>
        <w:rPr>
          <w:rFonts w:hint="eastAsia" w:ascii="宋体" w:hAnsi="宋体" w:eastAsia="宋体" w:cs="宋体"/>
          <w:b/>
          <w:bCs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highlight w:val="none"/>
        </w:rPr>
        <w:t>附件：</w:t>
      </w:r>
      <w:bookmarkStart w:id="0" w:name="_GoBack"/>
      <w:r>
        <w:rPr>
          <w:rFonts w:hint="eastAsia" w:ascii="宋体" w:hAnsi="宋体" w:eastAsia="宋体" w:cs="宋体"/>
          <w:b/>
          <w:bCs/>
          <w:kern w:val="0"/>
          <w:sz w:val="24"/>
          <w:highlight w:val="none"/>
          <w:lang w:val="en-US" w:eastAsia="zh-CN"/>
        </w:rPr>
        <w:t>技术指标</w:t>
      </w:r>
      <w:r>
        <w:rPr>
          <w:rFonts w:hint="eastAsia" w:ascii="宋体" w:hAnsi="宋体" w:eastAsia="宋体" w:cs="宋体"/>
          <w:b/>
          <w:bCs/>
          <w:kern w:val="0"/>
          <w:sz w:val="24"/>
          <w:highlight w:val="none"/>
        </w:rPr>
        <w:t>应答表</w:t>
      </w:r>
      <w:bookmarkEnd w:id="0"/>
    </w:p>
    <w:p w14:paraId="70952755">
      <w:pPr>
        <w:pStyle w:val="2"/>
        <w:spacing w:line="360" w:lineRule="auto"/>
        <w:rPr>
          <w:rFonts w:hint="eastAsia" w:hAnsi="宋体" w:eastAsia="宋体" w:cs="宋体"/>
          <w:kern w:val="0"/>
          <w:sz w:val="24"/>
          <w:highlight w:val="none"/>
        </w:rPr>
      </w:pPr>
    </w:p>
    <w:p w14:paraId="1D914EF1">
      <w:pPr>
        <w:pStyle w:val="2"/>
        <w:spacing w:after="156" w:afterLines="50" w:line="360" w:lineRule="auto"/>
        <w:ind w:left="1" w:firstLine="643"/>
        <w:jc w:val="center"/>
        <w:rPr>
          <w:rFonts w:hint="eastAsia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hAnsi="宋体" w:eastAsia="宋体" w:cs="宋体"/>
          <w:b/>
          <w:bCs/>
          <w:sz w:val="32"/>
          <w:szCs w:val="32"/>
          <w:highlight w:val="none"/>
          <w:lang w:val="en-US" w:eastAsia="zh-CN"/>
        </w:rPr>
        <w:t>技术指标</w:t>
      </w:r>
      <w:r>
        <w:rPr>
          <w:rFonts w:hint="eastAsia" w:hAnsi="宋体" w:eastAsia="宋体" w:cs="宋体"/>
          <w:b/>
          <w:bCs/>
          <w:sz w:val="32"/>
          <w:szCs w:val="32"/>
          <w:highlight w:val="none"/>
        </w:rPr>
        <w:t>应答表</w:t>
      </w:r>
    </w:p>
    <w:p w14:paraId="018C8CD5">
      <w:pPr>
        <w:spacing w:line="360" w:lineRule="auto"/>
        <w:ind w:firstLine="241" w:firstLineChars="100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采购项目名称：</w:t>
      </w:r>
      <w:r>
        <w:rPr>
          <w:rFonts w:hint="eastAsia" w:ascii="宋体" w:hAnsi="宋体" w:eastAsia="宋体" w:cs="宋体"/>
          <w:sz w:val="24"/>
          <w:highlight w:val="none"/>
        </w:rPr>
        <w:t>{</w:t>
      </w:r>
      <w:r>
        <w:rPr>
          <w:rFonts w:hint="eastAsia" w:ascii="宋体" w:hAnsi="宋体" w:eastAsia="宋体" w:cs="宋体"/>
          <w:sz w:val="24"/>
          <w:highlight w:val="none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  <w:highlight w:val="none"/>
        </w:rPr>
        <w:t>}</w:t>
      </w:r>
    </w:p>
    <w:p w14:paraId="5B7A4DB1">
      <w:pPr>
        <w:spacing w:line="360" w:lineRule="auto"/>
        <w:ind w:firstLine="241" w:firstLineChars="1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采购项目编号：</w:t>
      </w:r>
      <w:r>
        <w:rPr>
          <w:rFonts w:hint="eastAsia" w:ascii="宋体" w:hAnsi="宋体" w:eastAsia="宋体" w:cs="宋体"/>
          <w:sz w:val="24"/>
          <w:highlight w:val="none"/>
        </w:rPr>
        <w:t>{</w:t>
      </w:r>
      <w:r>
        <w:rPr>
          <w:rFonts w:hint="eastAsia" w:ascii="宋体" w:hAnsi="宋体" w:eastAsia="宋体" w:cs="宋体"/>
          <w:sz w:val="24"/>
          <w:highlight w:val="none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  <w:highlight w:val="none"/>
        </w:rPr>
        <w:t>}</w:t>
      </w:r>
    </w:p>
    <w:tbl>
      <w:tblPr>
        <w:tblStyle w:val="3"/>
        <w:tblW w:w="8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236"/>
        <w:gridCol w:w="2991"/>
        <w:gridCol w:w="1271"/>
      </w:tblGrid>
      <w:tr w14:paraId="73365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0A4E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序号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DD37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招标文件要求</w:t>
            </w: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0EAF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投标文件应答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3721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响应说明</w:t>
            </w:r>
          </w:p>
        </w:tc>
      </w:tr>
      <w:tr w14:paraId="04847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1E77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51633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A1AC1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1E7A2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168E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45FA7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2584E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5606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DF639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D4D6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AB0F0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F37CC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7B383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16E3C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0982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687DD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D91F7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99C9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E0769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FDCB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F74CA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3446B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C42F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76DD0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9C26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CFA8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30B40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083FC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EB41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E12E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EFC04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531A0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F8BFD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CCBA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7C897240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说明：</w:t>
      </w:r>
    </w:p>
    <w:p w14:paraId="5041BB56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1、投标人根据招标文件第3章-“3.2.2服务要求”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详细</w:t>
      </w:r>
      <w:r>
        <w:rPr>
          <w:rFonts w:hint="eastAsia" w:ascii="宋体" w:hAnsi="宋体" w:eastAsia="宋体" w:cs="宋体"/>
          <w:sz w:val="24"/>
          <w:highlight w:val="none"/>
        </w:rPr>
        <w:t>填写此表，并按招标文件要求提供相应的证明材料。</w:t>
      </w:r>
    </w:p>
    <w:p w14:paraId="47E1C79E">
      <w:pPr>
        <w:pStyle w:val="2"/>
        <w:spacing w:line="360" w:lineRule="auto"/>
        <w:ind w:left="-2" w:leftChars="-1" w:right="-340" w:rightChars="-162" w:firstLine="480" w:firstLineChars="200"/>
        <w:rPr>
          <w:rFonts w:hint="eastAsia" w:hAnsi="宋体" w:eastAsia="宋体" w:cs="宋体"/>
          <w:sz w:val="24"/>
          <w:highlight w:val="none"/>
        </w:rPr>
      </w:pPr>
      <w:r>
        <w:rPr>
          <w:rFonts w:hint="eastAsia" w:hAnsi="宋体" w:eastAsia="宋体" w:cs="宋体"/>
          <w:sz w:val="24"/>
          <w:highlight w:val="none"/>
        </w:rPr>
        <w:t>2、偏离情况填写：优于、等于或低于，偏离说明对偏离情况做出详细说明。</w:t>
      </w:r>
    </w:p>
    <w:p w14:paraId="2AFF21E2">
      <w:pPr>
        <w:pStyle w:val="2"/>
        <w:spacing w:line="360" w:lineRule="auto"/>
        <w:ind w:leftChars="-135" w:hanging="283" w:hangingChars="118"/>
        <w:rPr>
          <w:rFonts w:hint="eastAsia" w:hAnsi="宋体" w:eastAsia="宋体" w:cs="宋体"/>
          <w:sz w:val="24"/>
          <w:highlight w:val="none"/>
        </w:rPr>
      </w:pPr>
    </w:p>
    <w:p w14:paraId="68259A65">
      <w:pPr>
        <w:pStyle w:val="2"/>
        <w:spacing w:line="360" w:lineRule="auto"/>
        <w:rPr>
          <w:rFonts w:hint="eastAsia" w:hAnsi="宋体" w:eastAsia="宋体" w:cs="宋体"/>
          <w:sz w:val="24"/>
          <w:highlight w:val="none"/>
        </w:rPr>
      </w:pPr>
    </w:p>
    <w:p w14:paraId="0465F0BB">
      <w:pPr>
        <w:pStyle w:val="2"/>
        <w:spacing w:line="360" w:lineRule="auto"/>
        <w:ind w:left="-286" w:leftChars="-136" w:firstLine="480"/>
        <w:rPr>
          <w:rFonts w:hint="eastAsia" w:hAnsi="宋体" w:eastAsia="宋体" w:cs="宋体"/>
          <w:sz w:val="24"/>
          <w:highlight w:val="none"/>
        </w:rPr>
      </w:pPr>
      <w:r>
        <w:rPr>
          <w:rFonts w:hint="eastAsia" w:hAnsi="宋体" w:eastAsia="宋体" w:cs="宋体"/>
          <w:sz w:val="24"/>
          <w:highlight w:val="none"/>
        </w:rPr>
        <w:t>投标人全称（公章）：</w:t>
      </w:r>
      <w:r>
        <w:rPr>
          <w:rFonts w:hint="eastAsia" w:hAnsi="宋体" w:eastAsia="宋体" w:cs="宋体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 w:eastAsia="宋体" w:cs="宋体"/>
          <w:sz w:val="24"/>
          <w:highlight w:val="none"/>
        </w:rPr>
        <w:t xml:space="preserve">                       </w:t>
      </w:r>
    </w:p>
    <w:p w14:paraId="2FF24955">
      <w:pPr>
        <w:kinsoku w:val="0"/>
        <w:spacing w:line="360" w:lineRule="auto"/>
        <w:ind w:leftChars="-135" w:hanging="283" w:hangingChars="118"/>
        <w:rPr>
          <w:rFonts w:hint="eastAsia" w:ascii="宋体" w:hAnsi="宋体" w:eastAsia="宋体" w:cs="宋体"/>
          <w:sz w:val="24"/>
          <w:highlight w:val="none"/>
        </w:rPr>
      </w:pPr>
    </w:p>
    <w:p w14:paraId="0514F74B">
      <w:pPr>
        <w:widowControl/>
        <w:spacing w:line="360" w:lineRule="auto"/>
        <w:ind w:firstLine="240" w:firstLineChars="100"/>
        <w:jc w:val="left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p w14:paraId="7A3FE6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497ADE"/>
    <w:rsid w:val="1F49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2025-12-12T08:56:00Z</dcterms:created>
  <dc:creator>Aurora</dc:creator>
  <cp:lastModifiedBy>Aurora</cp:lastModifiedBy>
  <dcterms:modified xsi:type="dcterms:W3CDTF">2025-12-12T08:57:03Z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DAECC990EBF1415581A524256EA136FD_11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