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051D8">
      <w:pPr>
        <w:pStyle w:val="3"/>
        <w:numPr>
          <w:ilvl w:val="0"/>
          <w:numId w:val="1"/>
        </w:numPr>
        <w:spacing w:before="0" w:after="0" w:line="360" w:lineRule="auto"/>
        <w:ind w:firstLine="0" w:firstLineChars="0"/>
        <w:jc w:val="center"/>
        <w:rPr>
          <w:rFonts w:hint="eastAsia" w:ascii="宋体" w:hAnsi="宋体" w:eastAsia="宋体" w:cs="宋体"/>
          <w:bCs/>
          <w:szCs w:val="28"/>
        </w:rPr>
      </w:pPr>
      <w:bookmarkStart w:id="0" w:name="_Toc9833_WPSOffice_Level1"/>
      <w:bookmarkStart w:id="1" w:name="_Toc21554_WPSOffice_Level1"/>
      <w:r>
        <w:rPr>
          <w:rFonts w:hint="eastAsia" w:ascii="宋体" w:hAnsi="宋体" w:eastAsia="宋体" w:cs="宋体"/>
          <w:bCs/>
          <w:szCs w:val="28"/>
        </w:rPr>
        <w:t>分项报价表</w:t>
      </w:r>
      <w:bookmarkEnd w:id="0"/>
      <w:bookmarkEnd w:id="1"/>
    </w:p>
    <w:p w14:paraId="53DC6181">
      <w:pPr>
        <w:ind w:firstLine="0" w:firstLineChars="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包5：专网接入区运营服务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714"/>
        <w:gridCol w:w="885"/>
        <w:gridCol w:w="870"/>
        <w:gridCol w:w="1320"/>
        <w:gridCol w:w="1299"/>
        <w:gridCol w:w="1159"/>
      </w:tblGrid>
      <w:tr w14:paraId="5FCA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  <w:jc w:val="center"/>
        </w:trPr>
        <w:tc>
          <w:tcPr>
            <w:tcW w:w="675" w:type="dxa"/>
            <w:noWrap w:val="0"/>
            <w:vAlign w:val="center"/>
          </w:tcPr>
          <w:p w14:paraId="5772FB8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序号</w:t>
            </w:r>
          </w:p>
        </w:tc>
        <w:tc>
          <w:tcPr>
            <w:tcW w:w="2714" w:type="dxa"/>
            <w:noWrap w:val="0"/>
            <w:vAlign w:val="center"/>
          </w:tcPr>
          <w:p w14:paraId="157AE7E2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详细内容</w:t>
            </w:r>
          </w:p>
        </w:tc>
        <w:tc>
          <w:tcPr>
            <w:tcW w:w="885" w:type="dxa"/>
            <w:noWrap w:val="0"/>
            <w:vAlign w:val="center"/>
          </w:tcPr>
          <w:p w14:paraId="44186AD4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单位</w:t>
            </w:r>
          </w:p>
        </w:tc>
        <w:tc>
          <w:tcPr>
            <w:tcW w:w="870" w:type="dxa"/>
            <w:noWrap w:val="0"/>
            <w:vAlign w:val="center"/>
          </w:tcPr>
          <w:p w14:paraId="18E73AB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数量</w:t>
            </w:r>
          </w:p>
        </w:tc>
        <w:tc>
          <w:tcPr>
            <w:tcW w:w="1320" w:type="dxa"/>
            <w:noWrap w:val="0"/>
            <w:vAlign w:val="center"/>
          </w:tcPr>
          <w:p w14:paraId="152EE17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单价</w:t>
            </w:r>
          </w:p>
          <w:p w14:paraId="7E052D2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（元）</w:t>
            </w:r>
          </w:p>
        </w:tc>
        <w:tc>
          <w:tcPr>
            <w:tcW w:w="1299" w:type="dxa"/>
            <w:noWrap w:val="0"/>
            <w:vAlign w:val="center"/>
          </w:tcPr>
          <w:p w14:paraId="7E5DCE8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金额（元）</w:t>
            </w:r>
          </w:p>
        </w:tc>
        <w:tc>
          <w:tcPr>
            <w:tcW w:w="1159" w:type="dxa"/>
            <w:noWrap w:val="0"/>
            <w:vAlign w:val="center"/>
          </w:tcPr>
          <w:p w14:paraId="620E7B08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备注</w:t>
            </w:r>
          </w:p>
        </w:tc>
      </w:tr>
      <w:tr w14:paraId="0CFA0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675" w:type="dxa"/>
            <w:noWrap w:val="0"/>
            <w:vAlign w:val="center"/>
          </w:tcPr>
          <w:p w14:paraId="4E7137F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1</w:t>
            </w:r>
          </w:p>
        </w:tc>
        <w:tc>
          <w:tcPr>
            <w:tcW w:w="2714" w:type="dxa"/>
            <w:noWrap w:val="0"/>
            <w:vAlign w:val="center"/>
          </w:tcPr>
          <w:p w14:paraId="3579B322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noWrap w:val="0"/>
            <w:vAlign w:val="center"/>
          </w:tcPr>
          <w:p w14:paraId="08619FEE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noWrap w:val="0"/>
            <w:vAlign w:val="top"/>
          </w:tcPr>
          <w:p w14:paraId="6DF27939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510C45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E00056E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noWrap w:val="0"/>
            <w:vAlign w:val="center"/>
          </w:tcPr>
          <w:p w14:paraId="2797C4F6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2FC4E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675" w:type="dxa"/>
            <w:noWrap w:val="0"/>
            <w:vAlign w:val="center"/>
          </w:tcPr>
          <w:p w14:paraId="3B9A08B4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2</w:t>
            </w:r>
          </w:p>
        </w:tc>
        <w:tc>
          <w:tcPr>
            <w:tcW w:w="2714" w:type="dxa"/>
            <w:noWrap w:val="0"/>
            <w:vAlign w:val="center"/>
          </w:tcPr>
          <w:p w14:paraId="73855A23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noWrap w:val="0"/>
            <w:vAlign w:val="center"/>
          </w:tcPr>
          <w:p w14:paraId="5B80F08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noWrap w:val="0"/>
            <w:vAlign w:val="top"/>
          </w:tcPr>
          <w:p w14:paraId="4175F0E2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8A9FD92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FCF3762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noWrap w:val="0"/>
            <w:vAlign w:val="center"/>
          </w:tcPr>
          <w:p w14:paraId="701D2A9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3EBC9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75" w:type="dxa"/>
            <w:noWrap w:val="0"/>
            <w:vAlign w:val="center"/>
          </w:tcPr>
          <w:p w14:paraId="5DCBBA0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3</w:t>
            </w:r>
          </w:p>
        </w:tc>
        <w:tc>
          <w:tcPr>
            <w:tcW w:w="2714" w:type="dxa"/>
            <w:noWrap w:val="0"/>
            <w:vAlign w:val="center"/>
          </w:tcPr>
          <w:p w14:paraId="58E5613C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noWrap w:val="0"/>
            <w:vAlign w:val="center"/>
          </w:tcPr>
          <w:p w14:paraId="1101D6C5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noWrap w:val="0"/>
            <w:vAlign w:val="top"/>
          </w:tcPr>
          <w:p w14:paraId="2A307F61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74B3E8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77E5AD5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noWrap w:val="0"/>
            <w:vAlign w:val="center"/>
          </w:tcPr>
          <w:p w14:paraId="564854B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75F00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675" w:type="dxa"/>
            <w:noWrap w:val="0"/>
            <w:vAlign w:val="center"/>
          </w:tcPr>
          <w:p w14:paraId="35440A80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4</w:t>
            </w:r>
          </w:p>
        </w:tc>
        <w:tc>
          <w:tcPr>
            <w:tcW w:w="2714" w:type="dxa"/>
            <w:noWrap w:val="0"/>
            <w:vAlign w:val="center"/>
          </w:tcPr>
          <w:p w14:paraId="7CABD370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noWrap w:val="0"/>
            <w:vAlign w:val="center"/>
          </w:tcPr>
          <w:p w14:paraId="1BB10FED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noWrap w:val="0"/>
            <w:vAlign w:val="top"/>
          </w:tcPr>
          <w:p w14:paraId="0841F88E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D98BB75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88E15E6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noWrap w:val="0"/>
            <w:vAlign w:val="center"/>
          </w:tcPr>
          <w:p w14:paraId="6161CC6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7530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675" w:type="dxa"/>
            <w:noWrap w:val="0"/>
            <w:vAlign w:val="center"/>
          </w:tcPr>
          <w:p w14:paraId="24F23C6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5</w:t>
            </w:r>
          </w:p>
        </w:tc>
        <w:tc>
          <w:tcPr>
            <w:tcW w:w="2714" w:type="dxa"/>
            <w:noWrap w:val="0"/>
            <w:vAlign w:val="center"/>
          </w:tcPr>
          <w:p w14:paraId="1C3B0A85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noWrap w:val="0"/>
            <w:vAlign w:val="center"/>
          </w:tcPr>
          <w:p w14:paraId="311233D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noWrap w:val="0"/>
            <w:vAlign w:val="top"/>
          </w:tcPr>
          <w:p w14:paraId="71119B88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FC220D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549CB9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noWrap w:val="0"/>
            <w:vAlign w:val="center"/>
          </w:tcPr>
          <w:p w14:paraId="44BC52A4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74190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675" w:type="dxa"/>
            <w:tcBorders>
              <w:bottom w:val="single" w:color="auto" w:sz="4" w:space="0"/>
            </w:tcBorders>
            <w:noWrap w:val="0"/>
            <w:vAlign w:val="center"/>
          </w:tcPr>
          <w:p w14:paraId="7B2C0AF1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</w:t>
            </w:r>
          </w:p>
        </w:tc>
        <w:tc>
          <w:tcPr>
            <w:tcW w:w="2714" w:type="dxa"/>
            <w:tcBorders>
              <w:bottom w:val="single" w:color="auto" w:sz="4" w:space="0"/>
            </w:tcBorders>
            <w:noWrap w:val="0"/>
            <w:vAlign w:val="center"/>
          </w:tcPr>
          <w:p w14:paraId="53A4585A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4AC3C1AB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tcBorders>
              <w:bottom w:val="single" w:color="auto" w:sz="4" w:space="0"/>
            </w:tcBorders>
            <w:noWrap w:val="0"/>
            <w:vAlign w:val="top"/>
          </w:tcPr>
          <w:p w14:paraId="197FAAFD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 w14:paraId="14C90358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45A2486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noWrap w:val="0"/>
            <w:vAlign w:val="center"/>
          </w:tcPr>
          <w:p w14:paraId="21E9692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68C70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675" w:type="dxa"/>
            <w:tcBorders>
              <w:bottom w:val="single" w:color="auto" w:sz="4" w:space="0"/>
            </w:tcBorders>
            <w:noWrap w:val="0"/>
            <w:vAlign w:val="center"/>
          </w:tcPr>
          <w:p w14:paraId="483AB27E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7</w:t>
            </w:r>
          </w:p>
        </w:tc>
        <w:tc>
          <w:tcPr>
            <w:tcW w:w="2714" w:type="dxa"/>
            <w:tcBorders>
              <w:bottom w:val="single" w:color="auto" w:sz="4" w:space="0"/>
            </w:tcBorders>
            <w:noWrap w:val="0"/>
            <w:vAlign w:val="center"/>
          </w:tcPr>
          <w:p w14:paraId="731903AC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2573F0EE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tcBorders>
              <w:bottom w:val="single" w:color="auto" w:sz="4" w:space="0"/>
            </w:tcBorders>
            <w:noWrap w:val="0"/>
            <w:vAlign w:val="top"/>
          </w:tcPr>
          <w:p w14:paraId="18525966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 w14:paraId="30C4D09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40D187EA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noWrap w:val="0"/>
            <w:vAlign w:val="center"/>
          </w:tcPr>
          <w:p w14:paraId="2D12C4BF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2A9C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675" w:type="dxa"/>
            <w:tcBorders>
              <w:bottom w:val="single" w:color="auto" w:sz="4" w:space="0"/>
            </w:tcBorders>
            <w:noWrap w:val="0"/>
            <w:vAlign w:val="center"/>
          </w:tcPr>
          <w:p w14:paraId="22EA071C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2714" w:type="dxa"/>
            <w:tcBorders>
              <w:bottom w:val="single" w:color="auto" w:sz="4" w:space="0"/>
            </w:tcBorders>
            <w:noWrap w:val="0"/>
            <w:vAlign w:val="center"/>
          </w:tcPr>
          <w:p w14:paraId="070B6EC9">
            <w:pPr>
              <w:snapToGrid w:val="0"/>
              <w:ind w:firstLine="0" w:firstLineChars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...</w:t>
            </w: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16B79C4B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tcBorders>
              <w:bottom w:val="single" w:color="auto" w:sz="4" w:space="0"/>
            </w:tcBorders>
            <w:noWrap w:val="0"/>
            <w:vAlign w:val="top"/>
          </w:tcPr>
          <w:p w14:paraId="0AE7D7D5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 w14:paraId="47910D64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31ED459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noWrap w:val="0"/>
            <w:vAlign w:val="center"/>
          </w:tcPr>
          <w:p w14:paraId="0A9494A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748F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675" w:type="dxa"/>
            <w:tcBorders>
              <w:bottom w:val="single" w:color="auto" w:sz="4" w:space="0"/>
            </w:tcBorders>
            <w:noWrap w:val="0"/>
            <w:vAlign w:val="center"/>
          </w:tcPr>
          <w:p w14:paraId="6CB2A0B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2714" w:type="dxa"/>
            <w:tcBorders>
              <w:bottom w:val="single" w:color="auto" w:sz="4" w:space="0"/>
            </w:tcBorders>
            <w:noWrap w:val="0"/>
            <w:vAlign w:val="center"/>
          </w:tcPr>
          <w:p w14:paraId="20A9C2D0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6033DEA1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tcBorders>
              <w:bottom w:val="single" w:color="auto" w:sz="4" w:space="0"/>
            </w:tcBorders>
            <w:noWrap w:val="0"/>
            <w:vAlign w:val="top"/>
          </w:tcPr>
          <w:p w14:paraId="2F21D9DC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 w14:paraId="4BD469D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75FB1B3B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noWrap w:val="0"/>
            <w:vAlign w:val="center"/>
          </w:tcPr>
          <w:p w14:paraId="382ECAC6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0F4AF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675" w:type="dxa"/>
            <w:tcBorders>
              <w:bottom w:val="single" w:color="auto" w:sz="4" w:space="0"/>
            </w:tcBorders>
            <w:noWrap w:val="0"/>
            <w:vAlign w:val="center"/>
          </w:tcPr>
          <w:p w14:paraId="62780847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2714" w:type="dxa"/>
            <w:tcBorders>
              <w:bottom w:val="single" w:color="auto" w:sz="4" w:space="0"/>
            </w:tcBorders>
            <w:noWrap w:val="0"/>
            <w:vAlign w:val="center"/>
          </w:tcPr>
          <w:p w14:paraId="3A0C7AA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6E6188CB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70" w:type="dxa"/>
            <w:tcBorders>
              <w:bottom w:val="single" w:color="auto" w:sz="4" w:space="0"/>
            </w:tcBorders>
            <w:noWrap w:val="0"/>
            <w:vAlign w:val="top"/>
          </w:tcPr>
          <w:p w14:paraId="3DEC8450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 w14:paraId="42176888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4D7A13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noWrap w:val="0"/>
            <w:vAlign w:val="center"/>
          </w:tcPr>
          <w:p w14:paraId="1675FA4B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51253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CCDD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2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6ED44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合计（大写）</w:t>
            </w:r>
          </w:p>
        </w:tc>
        <w:tc>
          <w:tcPr>
            <w:tcW w:w="3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3FA8F">
            <w:pPr>
              <w:snapToGrid w:val="0"/>
              <w:ind w:firstLine="0" w:firstLineChars="0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801A9">
            <w:pPr>
              <w:snapToGrid w:val="0"/>
              <w:ind w:firstLine="0" w:firstLineChars="0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¥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66553">
            <w:pPr>
              <w:snapToGrid w:val="0"/>
              <w:ind w:firstLine="0" w:firstLineChars="0"/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 w14:paraId="5B02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9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F8973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供应商单位全称(盖章)：</w:t>
            </w:r>
          </w:p>
          <w:p w14:paraId="15A6B868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法人代表人或法定授权代表人(签字或盖章)：</w:t>
            </w:r>
          </w:p>
          <w:p w14:paraId="7C078C89">
            <w:pPr>
              <w:snapToGrid w:val="0"/>
              <w:ind w:firstLine="0" w:firstLineChars="0"/>
              <w:jc w:val="lef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szCs w:val="21"/>
              </w:rPr>
              <w:t>日  期：</w:t>
            </w:r>
          </w:p>
        </w:tc>
      </w:tr>
    </w:tbl>
    <w:p w14:paraId="5E5D3FCF">
      <w:pPr>
        <w:ind w:firstLine="0" w:firstLineChars="0"/>
        <w:rPr>
          <w:rFonts w:hint="eastAsia" w:ascii="宋体" w:hAnsi="宋体" w:cs="宋体"/>
          <w:sz w:val="18"/>
          <w:szCs w:val="18"/>
        </w:rPr>
      </w:pPr>
    </w:p>
    <w:p w14:paraId="5869EC84">
      <w:pPr>
        <w:spacing w:before="240"/>
        <w:ind w:firstLine="180" w:firstLineChars="100"/>
        <w:jc w:val="left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注：1、投标报价包含完成本项目所需的一切费用。</w:t>
      </w:r>
    </w:p>
    <w:p w14:paraId="3E909BAE">
      <w:r>
        <w:rPr>
          <w:rFonts w:hint="eastAsia" w:ascii="宋体" w:hAnsi="宋体" w:cs="宋体"/>
          <w:bCs/>
          <w:sz w:val="18"/>
          <w:szCs w:val="18"/>
        </w:rPr>
        <w:t>2、最多保留小数点后两位。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6"/>
    <w:multiLevelType w:val="singleLevel"/>
    <w:tmpl w:val="0000001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F50DB"/>
    <w:rsid w:val="037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2025-12-12T05:11:00Z</dcterms:created>
  <dc:creator>璐包子～</dc:creator>
  <cp:lastModifiedBy>璐包子～</cp:lastModifiedBy>
  <dcterms:modified xsi:type="dcterms:W3CDTF">2025-12-12T05:12:03Z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F0FFF8C50D8841458C75EE480B1DBB9C_11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