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color w:val="auto"/>
        </w:rPr>
      </w:pPr>
      <w:r>
        <w:rPr>
          <w:rFonts w:hint="eastAsia" w:ascii="宋体" w:hAnsi="宋体" w:cs="宋体"/>
          <w:b/>
          <w:color w:val="auto"/>
        </w:rPr>
        <w:t>资格证明文件</w:t>
      </w:r>
    </w:p>
    <w:p w14:paraId="049B613D">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1、有效的主体资格证明：提供投标人合法注册的法人或其他组织的营业执照/事业单位法人证书/非企业专业服务机构执业许可证/民办非企业单位登记证书；</w:t>
      </w:r>
    </w:p>
    <w:p w14:paraId="5975DBF5">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2、财务状况</w:t>
      </w:r>
      <w:r>
        <w:rPr>
          <w:rFonts w:hint="eastAsia" w:ascii="宋体" w:hAnsi="宋体" w:eastAsia="宋体" w:cs="宋体"/>
          <w:b w:val="0"/>
          <w:bCs w:val="0"/>
          <w:color w:val="auto"/>
          <w:sz w:val="24"/>
          <w:szCs w:val="24"/>
          <w:highlight w:val="none"/>
        </w:rPr>
        <w:t>报告：提供具有财务审计资质单位出具合法有效</w:t>
      </w:r>
      <w:r>
        <w:rPr>
          <w:rFonts w:hint="eastAsia" w:ascii="宋体" w:hAnsi="宋体" w:eastAsia="宋体" w:cs="宋体"/>
          <w:b/>
          <w:bCs/>
          <w:color w:val="auto"/>
          <w:sz w:val="24"/>
          <w:szCs w:val="24"/>
          <w:highlight w:val="none"/>
        </w:rPr>
        <w:t>2024年度</w:t>
      </w:r>
      <w:r>
        <w:rPr>
          <w:rFonts w:hint="eastAsia" w:ascii="宋体" w:hAnsi="宋体" w:eastAsia="宋体" w:cs="宋体"/>
          <w:b w:val="0"/>
          <w:bCs w:val="0"/>
          <w:color w:val="auto"/>
          <w:sz w:val="24"/>
          <w:szCs w:val="24"/>
          <w:highlight w:val="none"/>
        </w:rPr>
        <w:t>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宋体"/>
          <w:b w:val="0"/>
          <w:bCs w:val="0"/>
          <w:color w:val="auto"/>
          <w:sz w:val="24"/>
          <w:szCs w:val="24"/>
          <w:highlight w:val="none"/>
          <w:lang w:eastAsia="zh-CN"/>
        </w:rPr>
        <w:t>；</w:t>
      </w:r>
    </w:p>
    <w:p w14:paraId="6B8038CF">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3、税收缴纳证明：提供截止至</w:t>
      </w:r>
      <w:r>
        <w:rPr>
          <w:rFonts w:hint="eastAsia" w:ascii="宋体" w:hAnsi="宋体" w:eastAsia="宋体" w:cs="宋体"/>
          <w:b/>
          <w:bCs/>
          <w:color w:val="auto"/>
          <w:sz w:val="24"/>
          <w:szCs w:val="24"/>
          <w:highlight w:val="none"/>
        </w:rPr>
        <w:t>开标时间前一年内任意一个月</w:t>
      </w:r>
      <w:r>
        <w:rPr>
          <w:rFonts w:hint="eastAsia" w:ascii="宋体" w:hAnsi="宋体" w:eastAsia="宋体" w:cs="宋体"/>
          <w:b w:val="0"/>
          <w:bCs w:val="0"/>
          <w:color w:val="auto"/>
          <w:sz w:val="24"/>
          <w:szCs w:val="24"/>
          <w:highlight w:val="none"/>
        </w:rPr>
        <w:t>的缴纳凭据（增值税、企业所得税至少提供一种，依法免税的投标人应提供相关文件证明）；</w:t>
      </w:r>
    </w:p>
    <w:p w14:paraId="7B706565">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4、社会保障资金缴纳证明：提供截止至</w:t>
      </w:r>
      <w:r>
        <w:rPr>
          <w:rFonts w:hint="eastAsia" w:ascii="宋体" w:hAnsi="宋体" w:eastAsia="宋体" w:cs="宋体"/>
          <w:b/>
          <w:bCs/>
          <w:color w:val="auto"/>
          <w:sz w:val="24"/>
          <w:szCs w:val="24"/>
          <w:highlight w:val="none"/>
        </w:rPr>
        <w:t>开标时间前六个月内任意一个月</w:t>
      </w:r>
      <w:r>
        <w:rPr>
          <w:rFonts w:hint="eastAsia" w:ascii="宋体" w:hAnsi="宋体" w:eastAsia="宋体" w:cs="宋体"/>
          <w:b w:val="0"/>
          <w:bCs w:val="0"/>
          <w:color w:val="auto"/>
          <w:sz w:val="24"/>
          <w:szCs w:val="24"/>
          <w:highlight w:val="none"/>
        </w:rPr>
        <w:t>的</w:t>
      </w:r>
      <w:r>
        <w:rPr>
          <w:rFonts w:hint="eastAsia" w:ascii="宋体" w:hAnsi="宋体" w:eastAsia="宋体" w:cs="宋体"/>
          <w:color w:val="auto"/>
          <w:sz w:val="24"/>
          <w:szCs w:val="24"/>
          <w:highlight w:val="none"/>
        </w:rPr>
        <w:t>社保缴纳凭据或社保机构开具的社会保险参保缴纳情况证明（依法不需要缴纳社会保障资金的投标人应提供相关证明）</w:t>
      </w:r>
      <w:r>
        <w:rPr>
          <w:rFonts w:hint="eastAsia" w:ascii="宋体" w:hAnsi="宋体" w:eastAsia="宋体" w:cs="宋体"/>
          <w:color w:val="auto"/>
          <w:sz w:val="24"/>
          <w:szCs w:val="24"/>
          <w:highlight w:val="none"/>
          <w:lang w:eastAsia="zh-CN"/>
        </w:rPr>
        <w:t>；</w:t>
      </w:r>
    </w:p>
    <w:p w14:paraId="1B046177">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5、承诺函：提供具有履行本合同所必需的设备和专业技术能力的说明及承诺（提供书面承诺，加盖投标人公章）</w:t>
      </w:r>
    </w:p>
    <w:p w14:paraId="1BED409B">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声明</w:t>
      </w:r>
      <w:r>
        <w:rPr>
          <w:rFonts w:hint="eastAsia" w:ascii="宋体" w:hAnsi="宋体" w:eastAsia="宋体" w:cs="宋体"/>
          <w:color w:val="auto"/>
          <w:sz w:val="24"/>
          <w:szCs w:val="24"/>
          <w:highlight w:val="none"/>
        </w:rPr>
        <w:t>函：提供参加政府采购活动前三年内在经营活动中没有重大违法记录的书面声明（提供书面声明，加盖投标人公章）。</w:t>
      </w:r>
    </w:p>
    <w:p w14:paraId="4F2612E9">
      <w:pPr>
        <w:pStyle w:val="6"/>
        <w:keepNext w:val="0"/>
        <w:keepLines w:val="0"/>
        <w:pageBreakBefore w:val="0"/>
        <w:widowControl/>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7、法定代表人授权委托书（</w:t>
      </w:r>
      <w:r>
        <w:rPr>
          <w:rFonts w:hint="eastAsia" w:ascii="宋体" w:hAnsi="宋体" w:eastAsia="宋体" w:cs="宋体"/>
          <w:b/>
          <w:bCs/>
          <w:color w:val="auto"/>
          <w:sz w:val="24"/>
          <w:szCs w:val="24"/>
          <w:highlight w:val="none"/>
          <w:lang w:val="en-US" w:eastAsia="zh-CN"/>
        </w:rPr>
        <w:t>附法定代表人身份证复印件及被授权人身份证复印件）、同时提供被授权人在本单位的养老保险缴纳证明</w:t>
      </w:r>
      <w:r>
        <w:rPr>
          <w:rFonts w:hint="eastAsia" w:ascii="宋体" w:hAnsi="宋体" w:eastAsia="宋体" w:cs="宋体"/>
          <w:color w:val="auto"/>
          <w:sz w:val="24"/>
          <w:szCs w:val="24"/>
          <w:highlight w:val="none"/>
          <w:lang w:val="en-US" w:eastAsia="zh-CN"/>
        </w:rPr>
        <w:t>；法定代表人直接参加投标提供法定代表人资格证明书（附法定代表人身份证复印件）；采购文件凡是法定代表人之处，非法人单位的负责人均参照执行（式样见投标文件格式）</w:t>
      </w:r>
      <w:r>
        <w:rPr>
          <w:rFonts w:hint="eastAsia" w:ascii="宋体" w:hAnsi="宋体" w:eastAsia="宋体" w:cs="宋体"/>
          <w:color w:val="auto"/>
          <w:sz w:val="24"/>
          <w:szCs w:val="24"/>
          <w:highlight w:val="none"/>
          <w:lang w:eastAsia="zh-CN"/>
        </w:rPr>
        <w:t>；</w:t>
      </w:r>
    </w:p>
    <w:p w14:paraId="4D775A6E">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8、提供供应商医疗器械经营许可证或医疗器械经营备案证；提供</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生产厂家的医疗器械生产许可证或医疗器械生产备案证（进口产品除外）；</w:t>
      </w:r>
    </w:p>
    <w:p w14:paraId="555A5A28">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投标产品属于医疗器械管理的提供医疗器械注册证或医疗器械备案凭证，如国家规定免注册产品提供相关证明文件；</w:t>
      </w:r>
    </w:p>
    <w:p w14:paraId="1865942C">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所投产品</w:t>
      </w:r>
      <w:r>
        <w:rPr>
          <w:rFonts w:hint="eastAsia" w:ascii="宋体" w:hAnsi="宋体" w:eastAsia="宋体" w:cs="宋体"/>
          <w:color w:val="auto"/>
          <w:sz w:val="24"/>
          <w:szCs w:val="24"/>
          <w:highlight w:val="none"/>
          <w:lang w:val="en-US" w:eastAsia="zh-CN"/>
        </w:rPr>
        <w:t>“腔内混合动力碎石机”</w:t>
      </w:r>
      <w:r>
        <w:rPr>
          <w:rFonts w:hint="eastAsia" w:ascii="宋体" w:hAnsi="宋体" w:eastAsia="宋体" w:cs="宋体"/>
          <w:color w:val="auto"/>
          <w:sz w:val="24"/>
          <w:szCs w:val="24"/>
          <w:highlight w:val="none"/>
        </w:rPr>
        <w:t>为进口产品的，</w:t>
      </w:r>
      <w:r>
        <w:rPr>
          <w:rFonts w:hint="eastAsia" w:ascii="宋体" w:hAnsi="宋体" w:eastAsia="宋体" w:cs="宋体"/>
          <w:color w:val="auto"/>
          <w:sz w:val="24"/>
          <w:szCs w:val="24"/>
          <w:highlight w:val="none"/>
          <w:lang w:eastAsia="zh-CN"/>
        </w:rPr>
        <w:t>投标人须提供</w:t>
      </w:r>
      <w:r>
        <w:rPr>
          <w:rFonts w:hint="eastAsia" w:ascii="宋体" w:hAnsi="宋体" w:eastAsia="宋体" w:cs="宋体"/>
          <w:color w:val="auto"/>
          <w:sz w:val="24"/>
          <w:szCs w:val="24"/>
          <w:highlight w:val="none"/>
        </w:rPr>
        <w:t>产品厂家授权书或总代理商授权书（提供总代理商授权书的须出具有效授权权限的相关证明文件，证明文件须能显示产品制造厂家对所投产品授权链条的完整性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5F78AFAA">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投标保证金交纳凭证或担保函（投标保证交纳金凭证</w:t>
      </w:r>
      <w:r>
        <w:rPr>
          <w:rFonts w:hint="eastAsia" w:ascii="宋体" w:hAnsi="宋体" w:eastAsia="宋体" w:cs="宋体"/>
          <w:b/>
          <w:bCs/>
          <w:color w:val="auto"/>
          <w:sz w:val="24"/>
          <w:szCs w:val="24"/>
          <w:highlight w:val="none"/>
        </w:rPr>
        <w:t>为银行凭证及基本账户证明资料</w:t>
      </w:r>
      <w:r>
        <w:rPr>
          <w:rFonts w:hint="eastAsia" w:ascii="宋体" w:hAnsi="宋体" w:eastAsia="宋体" w:cs="宋体"/>
          <w:color w:val="auto"/>
          <w:sz w:val="24"/>
          <w:szCs w:val="24"/>
          <w:highlight w:val="none"/>
        </w:rPr>
        <w:t>，担保函为财政部门认可的政府采购信用担保机构出具）</w:t>
      </w:r>
      <w:r>
        <w:rPr>
          <w:rFonts w:hint="eastAsia" w:ascii="宋体" w:hAnsi="宋体" w:eastAsia="宋体" w:cs="宋体"/>
          <w:color w:val="auto"/>
          <w:sz w:val="24"/>
          <w:szCs w:val="24"/>
          <w:highlight w:val="none"/>
          <w:lang w:eastAsia="zh-CN"/>
        </w:rPr>
        <w:t>；</w:t>
      </w:r>
    </w:p>
    <w:p w14:paraId="57F2D686">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p>
    <w:p w14:paraId="66248EFC">
      <w:pPr>
        <w:pStyle w:val="6"/>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bookmarkStart w:id="0" w:name="_GoBack"/>
      <w:bookmarkEnd w:id="0"/>
    </w:p>
    <w:p w14:paraId="490C4072">
      <w:pPr>
        <w:pStyle w:val="6"/>
        <w:keepNext w:val="0"/>
        <w:keepLines w:val="0"/>
        <w:pageBreakBefore w:val="0"/>
        <w:widowControl/>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p w14:paraId="1F047F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textAlignment w:val="auto"/>
        <w:rPr>
          <w:rFonts w:hint="eastAsia" w:ascii="宋体" w:hAnsi="宋体" w:eastAsia="宋体" w:cs="宋体"/>
          <w:i w:val="0"/>
          <w:iCs w:val="0"/>
          <w:caps w:val="0"/>
          <w:color w:val="auto"/>
          <w:spacing w:val="0"/>
          <w:sz w:val="24"/>
          <w:szCs w:val="24"/>
          <w:shd w:val="clear" w:fill="FFFFFF"/>
        </w:rPr>
      </w:pPr>
    </w:p>
    <w:p w14:paraId="09F8B90B">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AC43B5"/>
    <w:rsid w:val="307B1C4C"/>
    <w:rsid w:val="39280A72"/>
    <w:rsid w:val="5FCF2B10"/>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1190</Words>
  <Characters>1294</Characters>
  <Lines>0</Lines>
  <Paragraphs>0</Paragraphs>
  <TotalTime>2</TotalTime>
  <ScaleCrop>false</ScaleCrop>
  <LinksUpToDate>false</LinksUpToDate>
  <CharactersWithSpaces>1294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慢慢慢半拍</cp:lastModifiedBy>
  <dcterms:modified xsi:type="dcterms:W3CDTF">2025-10-29T10:11:34Z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C03AC34D229B4E11948A9F8756A3FE62_12</vt:lpwstr>
  </property>
</Properties>
</file>