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453B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针对招标文件的要求，对产品的技术参数做出详细的响应，格式自拟</w:t>
      </w:r>
    </w:p>
    <w:p w14:paraId="6A6BBE89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200507"/>
    <w:rsid w:val="4D28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2025-12-15T12:28:00Z</dcterms:created>
  <dc:creator>lenovo</dc:creator>
  <cp:lastModifiedBy>A-Sa</cp:lastModifiedBy>
  <dcterms:modified xsi:type="dcterms:W3CDTF">2025-12-15T12:32:45Z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eyJoZGlkIjoiNWU5YzU3NTIyOWFkYzczZTM3ODYwOGJjYzk3OGVhZTUiLCJ1c2VySWQiOiI5Mzc5NjEzNTAifQ==</vt:lpwstr>
  </property>
  <property fmtid="{D5CDD505-2E9C-101B-9397-08002B2CF9AE}" pid="4" name="ICV">
    <vt:lpwstr>6281D0C0599D490AA431C9C85689A351_12</vt:lpwstr>
  </property>
</Properties>
</file>