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93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供应商应根据评审办法要求提供项目施工组织设计方案：</w:t>
      </w:r>
    </w:p>
    <w:p w14:paraId="1AC2A9F0">
      <w:pPr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38A0154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包括进度计划、质量保证措施、安全文明施工预案等，重点考察对本项目的理解、应对复杂条件的能力（如冬季施工）以及工期承诺。其中，关于油烟管道拆除安装、新风系统调试运行等关键工序的技术方案应详细且可行。 </w:t>
      </w:r>
    </w:p>
    <w:p w14:paraId="0DD13CA2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根据要求，对供应商提供的施工组织设</w:t>
      </w:r>
      <w:bookmarkStart w:id="0" w:name="_GoBack"/>
      <w:bookmarkEnd w:id="0"/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计方案进行评价，方案至少包括：</w:t>
      </w:r>
    </w:p>
    <w:p w14:paraId="776F52B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1.施工进度表或施工网络图；</w:t>
      </w:r>
    </w:p>
    <w:p w14:paraId="25DE666D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2.质量保证措施；</w:t>
      </w:r>
    </w:p>
    <w:p w14:paraId="3CC0C494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3.确保文明施工的技术组织措施及环境保护措施；</w:t>
      </w:r>
    </w:p>
    <w:p w14:paraId="6334DA51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4.工期承诺；</w:t>
      </w:r>
    </w:p>
    <w:p w14:paraId="73E31020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5.人员配备及整体水平；</w:t>
      </w:r>
    </w:p>
    <w:p w14:paraId="203C53C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6.设备及原材料配送方式及供货时间；</w:t>
      </w:r>
    </w:p>
    <w:p w14:paraId="7A597FFC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7.技术方案及保障措施；</w:t>
      </w:r>
    </w:p>
    <w:p w14:paraId="7AB8AB8E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8.项目进度节点的质量合理控制具体方案；</w:t>
      </w:r>
    </w:p>
    <w:p w14:paraId="13B30A4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9.项目安装调试进度控制方案；</w:t>
      </w:r>
    </w:p>
    <w:p w14:paraId="253E63D9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10.风险分析与解决方案等。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1799256C"/>
    <w:rsid w:val="00EE2D38"/>
    <w:rsid w:val="17293C4B"/>
    <w:rsid w:val="1799256C"/>
    <w:rsid w:val="19266276"/>
    <w:rsid w:val="229A2BD7"/>
    <w:rsid w:val="2C000C08"/>
    <w:rsid w:val="432A30A5"/>
    <w:rsid w:val="53BE41B6"/>
    <w:rsid w:val="553A3EE5"/>
    <w:rsid w:val="5D35488B"/>
    <w:rsid w:val="5D431D2B"/>
    <w:rsid w:val="7E2272E3"/>
    <w:rsid w:val="7FC20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szCs w:val="24"/>
    </w:rPr>
  </w:style>
  <w:style w:type="paragraph" w:styleId="3">
    <w:name w:val="Body Text"/>
    <w:basedOn w:val="1"/>
    <w:next w:val="1"/>
    <w:autoRedefine/>
    <w:qFormat/>
    <w:uiPriority w:val="99"/>
    <w:pPr>
      <w:spacing w:after="120"/>
    </w:pPr>
    <w:rPr>
      <w:szCs w:val="24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181</Words>
  <Characters>184</Characters>
  <Lines>0</Lines>
  <Paragraphs>0</Paragraphs>
  <TotalTime>2</TotalTime>
  <ScaleCrop>false</ScaleCrop>
  <LinksUpToDate>false</LinksUpToDate>
  <CharactersWithSpaces>184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2024-03-18T08:28:00Z</dcterms:created>
  <dc:creator>开瑞</dc:creator>
  <cp:lastModifiedBy>D调</cp:lastModifiedBy>
  <dcterms:modified xsi:type="dcterms:W3CDTF">2025-12-17T05:06:19Z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0DF2205A1CD24D48B7EA82799E1838F9_13</vt:lpwstr>
  </property>
  <property fmtid="{D5CDD505-2E9C-101B-9397-08002B2CF9AE}" pid="4" name="KSOTemplateDocerSaveRecord">
    <vt:lpwstr>eyJoZGlkIjoiMGRiZWVlZjlmMDE0OGQ5NjJkZWMzYTNiMjJkNTNjNDUiLCJ1c2VySWQiOiI0MDExMDQyMTgifQ==</vt:lpwstr>
  </property>
</Properties>
</file>