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F87941">
      <w:pPr>
        <w:adjustRightInd w:val="0"/>
        <w:jc w:val="center"/>
        <w:textAlignment w:val="baseline"/>
        <w:outlineLvl w:val="2"/>
        <w:rPr>
          <w:rFonts w:hint="eastAsia" w:ascii="仿宋" w:hAnsi="仿宋" w:eastAsia="仿宋" w:cs="仿宋"/>
          <w:b/>
          <w:bCs/>
          <w:kern w:val="1"/>
          <w:sz w:val="32"/>
          <w:szCs w:val="32"/>
          <w:highlight w:val="none"/>
          <w:lang w:eastAsia="zh-CN"/>
        </w:rPr>
      </w:pPr>
      <w:bookmarkStart w:id="0" w:name="_Toc575"/>
      <w:bookmarkStart w:id="1" w:name="_Toc3691"/>
      <w:r>
        <w:rPr>
          <w:rFonts w:hint="eastAsia" w:ascii="仿宋" w:hAnsi="仿宋" w:eastAsia="仿宋" w:cs="仿宋"/>
          <w:b/>
          <w:bCs/>
          <w:kern w:val="1"/>
          <w:sz w:val="32"/>
          <w:szCs w:val="32"/>
          <w:highlight w:val="none"/>
        </w:rPr>
        <w:t>分项报价</w:t>
      </w:r>
      <w:bookmarkEnd w:id="0"/>
      <w:bookmarkEnd w:id="1"/>
      <w:r>
        <w:rPr>
          <w:rFonts w:hint="eastAsia" w:ascii="仿宋" w:hAnsi="仿宋" w:eastAsia="仿宋" w:cs="仿宋"/>
          <w:b/>
          <w:bCs/>
          <w:kern w:val="1"/>
          <w:sz w:val="32"/>
          <w:szCs w:val="32"/>
          <w:highlight w:val="none"/>
          <w:lang w:val="en-US" w:eastAsia="zh-CN"/>
        </w:rPr>
        <w:t>表</w:t>
      </w:r>
    </w:p>
    <w:p w14:paraId="1AACA8EF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项目名称：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highlight w:val="none"/>
        </w:rPr>
        <w:t xml:space="preserve"> 项目编号：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highlight w:val="none"/>
        </w:rPr>
        <w:t xml:space="preserve"> </w:t>
      </w:r>
    </w:p>
    <w:tbl>
      <w:tblPr>
        <w:tblStyle w:val="3"/>
        <w:tblpPr w:vertAnchor="page" w:horzAnchor="page" w:tblpX="1775" w:tblpY="2626"/>
        <w:tblOverlap w:val="never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40"/>
        <w:gridCol w:w="2424"/>
        <w:gridCol w:w="1018"/>
        <w:gridCol w:w="975"/>
        <w:gridCol w:w="916"/>
        <w:gridCol w:w="627"/>
        <w:gridCol w:w="926"/>
        <w:gridCol w:w="931"/>
      </w:tblGrid>
      <w:tr w14:paraId="2B5C1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2" w:hRule="atLeast"/>
        </w:trPr>
        <w:tc>
          <w:tcPr>
            <w:tcW w:w="323" w:type="pct"/>
            <w:vAlign w:val="center"/>
          </w:tcPr>
          <w:p w14:paraId="7519045C">
            <w:pPr>
              <w:keepNext w:val="0"/>
              <w:keepLines w:val="0"/>
              <w:suppressLineNumbers w:val="0"/>
              <w:spacing w:before="0" w:beforeAutospacing="0" w:after="12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449" w:type="pct"/>
            <w:vAlign w:val="center"/>
          </w:tcPr>
          <w:p w14:paraId="184F9B5F">
            <w:pPr>
              <w:keepNext w:val="0"/>
              <w:keepLines w:val="0"/>
              <w:suppressLineNumbers w:val="0"/>
              <w:spacing w:before="0" w:beforeAutospacing="0" w:after="12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名称</w:t>
            </w:r>
          </w:p>
        </w:tc>
        <w:tc>
          <w:tcPr>
            <w:tcW w:w="609" w:type="pct"/>
            <w:vAlign w:val="center"/>
          </w:tcPr>
          <w:p w14:paraId="2B9A9207">
            <w:pPr>
              <w:keepNext w:val="0"/>
              <w:keepLines w:val="0"/>
              <w:suppressLineNumbers w:val="0"/>
              <w:spacing w:before="0" w:beforeAutospacing="0" w:after="12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品牌</w:t>
            </w:r>
          </w:p>
        </w:tc>
        <w:tc>
          <w:tcPr>
            <w:tcW w:w="583" w:type="pct"/>
            <w:vAlign w:val="center"/>
          </w:tcPr>
          <w:p w14:paraId="786E30E1">
            <w:pPr>
              <w:keepNext w:val="0"/>
              <w:keepLines w:val="0"/>
              <w:suppressLineNumbers w:val="0"/>
              <w:spacing w:before="0" w:beforeAutospacing="0" w:after="12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型号或规格</w:t>
            </w:r>
          </w:p>
        </w:tc>
        <w:tc>
          <w:tcPr>
            <w:tcW w:w="548" w:type="pct"/>
            <w:vAlign w:val="center"/>
          </w:tcPr>
          <w:p w14:paraId="542FA747">
            <w:pPr>
              <w:keepNext w:val="0"/>
              <w:keepLines w:val="0"/>
              <w:suppressLineNumbers w:val="0"/>
              <w:spacing w:before="120" w:beforeLines="50" w:beforeAutospacing="0" w:after="12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原产地及制造厂名</w:t>
            </w:r>
          </w:p>
        </w:tc>
        <w:tc>
          <w:tcPr>
            <w:tcW w:w="375" w:type="pct"/>
            <w:vAlign w:val="center"/>
          </w:tcPr>
          <w:p w14:paraId="4811AE6A">
            <w:pPr>
              <w:keepNext w:val="0"/>
              <w:keepLines w:val="0"/>
              <w:suppressLineNumbers w:val="0"/>
              <w:spacing w:before="0" w:beforeAutospacing="0" w:after="12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数量</w:t>
            </w:r>
          </w:p>
        </w:tc>
        <w:tc>
          <w:tcPr>
            <w:tcW w:w="554" w:type="pct"/>
            <w:vAlign w:val="center"/>
          </w:tcPr>
          <w:p w14:paraId="6AEA3601">
            <w:pPr>
              <w:keepNext w:val="0"/>
              <w:keepLines w:val="0"/>
              <w:suppressLineNumbers w:val="0"/>
              <w:spacing w:before="0" w:beforeAutospacing="0" w:after="12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单位</w:t>
            </w:r>
          </w:p>
        </w:tc>
        <w:tc>
          <w:tcPr>
            <w:tcW w:w="556" w:type="pct"/>
            <w:vAlign w:val="center"/>
          </w:tcPr>
          <w:p w14:paraId="2F333442">
            <w:pPr>
              <w:keepNext w:val="0"/>
              <w:keepLines w:val="0"/>
              <w:suppressLineNumbers w:val="0"/>
              <w:spacing w:before="0" w:beforeAutospacing="0" w:after="120" w:afterAutospacing="0" w:line="240" w:lineRule="auto"/>
              <w:ind w:left="0" w:right="0"/>
              <w:jc w:val="center"/>
              <w:rPr>
                <w:rFonts w:hint="eastAsia" w:ascii="仿宋" w:hAnsi="仿宋" w:eastAsia="仿宋" w:cs="仿宋"/>
                <w:bCs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单价</w:t>
            </w:r>
            <w:r>
              <w:rPr>
                <w:rFonts w:hint="eastAsia" w:ascii="仿宋" w:hAnsi="仿宋" w:eastAsia="仿宋" w:cs="仿宋"/>
                <w:highlight w:val="none"/>
              </w:rPr>
              <w:t>（元）</w:t>
            </w:r>
          </w:p>
        </w:tc>
      </w:tr>
      <w:tr w14:paraId="64DE4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62235558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4BD7715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全身功能康复训练器</w:t>
            </w:r>
          </w:p>
        </w:tc>
        <w:tc>
          <w:tcPr>
            <w:tcW w:w="609" w:type="pct"/>
            <w:vAlign w:val="center"/>
          </w:tcPr>
          <w:p w14:paraId="0465B85D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2486DB57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5305AC4A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2DDB56F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0B271BEE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455C797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6B3F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3CE166D4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41A6DF3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下肢蹬踏训练器</w:t>
            </w:r>
          </w:p>
        </w:tc>
        <w:tc>
          <w:tcPr>
            <w:tcW w:w="609" w:type="pct"/>
            <w:vAlign w:val="center"/>
          </w:tcPr>
          <w:p w14:paraId="55A0AE3B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5A74292A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5C94860D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1094E6CF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7D5C967E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62466278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029A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0CA2E324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61FBE9E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highlight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跑台</w:t>
            </w:r>
          </w:p>
        </w:tc>
        <w:tc>
          <w:tcPr>
            <w:tcW w:w="609" w:type="pct"/>
            <w:vAlign w:val="center"/>
          </w:tcPr>
          <w:p w14:paraId="76932B97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0CCC7526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36C6D188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3B729714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1EDCF1DC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316B924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732B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640563BB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234A772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功率自行车</w:t>
            </w:r>
          </w:p>
        </w:tc>
        <w:tc>
          <w:tcPr>
            <w:tcW w:w="609" w:type="pct"/>
            <w:vAlign w:val="center"/>
          </w:tcPr>
          <w:p w14:paraId="47CA9096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05961AC3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26DA2D80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7E868AAA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35B251FD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6F5E485A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9C22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520F0688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3AD52855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椭圆机</w:t>
            </w:r>
          </w:p>
        </w:tc>
        <w:tc>
          <w:tcPr>
            <w:tcW w:w="609" w:type="pct"/>
            <w:vAlign w:val="center"/>
          </w:tcPr>
          <w:p w14:paraId="28806C9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1B9B7A25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074741B6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72C1DA38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313640CD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572FED24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FE9B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3F66F8F5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7C9B11F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肺功能训练仪</w:t>
            </w:r>
          </w:p>
        </w:tc>
        <w:tc>
          <w:tcPr>
            <w:tcW w:w="609" w:type="pct"/>
            <w:vAlign w:val="center"/>
          </w:tcPr>
          <w:p w14:paraId="1DD8A055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4535B195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44FD1596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4785C10A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40F0037F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7BEFF2DA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6AA1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663D7CDC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3272BB5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微高压氧舱</w:t>
            </w:r>
          </w:p>
        </w:tc>
        <w:tc>
          <w:tcPr>
            <w:tcW w:w="609" w:type="pct"/>
            <w:vAlign w:val="center"/>
          </w:tcPr>
          <w:p w14:paraId="3940599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1F9BF758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4D792FE2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589638E0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145963DB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518FB60F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664C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61B0CD32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2E5EA57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气压弹道式冲击波</w:t>
            </w:r>
          </w:p>
        </w:tc>
        <w:tc>
          <w:tcPr>
            <w:tcW w:w="609" w:type="pct"/>
            <w:vAlign w:val="center"/>
          </w:tcPr>
          <w:p w14:paraId="743C459B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7B982943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49225B9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60B9CB2A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129F703A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22B6E703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C510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1988F3C6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6B053DC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深层肌肉振动仪</w:t>
            </w:r>
          </w:p>
        </w:tc>
        <w:tc>
          <w:tcPr>
            <w:tcW w:w="609" w:type="pct"/>
            <w:vAlign w:val="center"/>
          </w:tcPr>
          <w:p w14:paraId="1D6F44C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0ECD2C25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076F2EC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11DE0B7D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22C0B09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04C61212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3F06F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04B621EC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5879306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磁振热治疗仪</w:t>
            </w:r>
          </w:p>
        </w:tc>
        <w:tc>
          <w:tcPr>
            <w:tcW w:w="609" w:type="pct"/>
            <w:vAlign w:val="center"/>
          </w:tcPr>
          <w:p w14:paraId="4023D2CB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793BDAA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05AA291B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69DD0925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2BAA188A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0C8B9C54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FDC8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2E38E509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1057F23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动态干扰电治疗仪</w:t>
            </w:r>
          </w:p>
        </w:tc>
        <w:tc>
          <w:tcPr>
            <w:tcW w:w="609" w:type="pct"/>
            <w:vAlign w:val="center"/>
          </w:tcPr>
          <w:p w14:paraId="716CB91B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49000026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3F13F5AB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3664CE17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719227A3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1790180C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5510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2B930EBF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00017E4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超声波治疗仪</w:t>
            </w:r>
          </w:p>
        </w:tc>
        <w:tc>
          <w:tcPr>
            <w:tcW w:w="609" w:type="pct"/>
            <w:vAlign w:val="center"/>
          </w:tcPr>
          <w:p w14:paraId="11CA389A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54F66C86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0360772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3A83645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19B6E3A0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774025F2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8A59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1BADBD42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514139A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高能红外治疗仪</w:t>
            </w:r>
          </w:p>
        </w:tc>
        <w:tc>
          <w:tcPr>
            <w:tcW w:w="609" w:type="pct"/>
            <w:vAlign w:val="center"/>
          </w:tcPr>
          <w:p w14:paraId="537735BE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2BEC196A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1C3B8470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27C0A138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16830965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66990D53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3599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78332FB4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0F0E210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熏蒸治疗仪</w:t>
            </w:r>
          </w:p>
        </w:tc>
        <w:tc>
          <w:tcPr>
            <w:tcW w:w="609" w:type="pct"/>
            <w:vAlign w:val="center"/>
          </w:tcPr>
          <w:p w14:paraId="4DF98073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14AACBC2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4C427E6D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7A305925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641DC465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481D245D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B7FD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2D6E616A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34D4259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全身熏蒸治疗机</w:t>
            </w:r>
          </w:p>
        </w:tc>
        <w:tc>
          <w:tcPr>
            <w:tcW w:w="609" w:type="pct"/>
            <w:vAlign w:val="center"/>
          </w:tcPr>
          <w:p w14:paraId="4506997C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6C89398E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3E12A01B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62B2938E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06C4707F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728B4DF5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987A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705D96B1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1FF19ED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低频交变电磁场治疗仪（核心产品）</w:t>
            </w:r>
          </w:p>
        </w:tc>
        <w:tc>
          <w:tcPr>
            <w:tcW w:w="609" w:type="pct"/>
            <w:vAlign w:val="center"/>
          </w:tcPr>
          <w:p w14:paraId="0DAFE5CA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68E85BEC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73602497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4353F248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187441B8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04A9EBB7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56A18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3D2A3915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2A5D86B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动态体适能评估测试仪</w:t>
            </w:r>
          </w:p>
        </w:tc>
        <w:tc>
          <w:tcPr>
            <w:tcW w:w="609" w:type="pct"/>
            <w:vAlign w:val="center"/>
          </w:tcPr>
          <w:p w14:paraId="2CDE41C7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20ADD886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5F469C02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016CE4E4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4DACA582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6211E743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8A57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2CF80211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7D952DE9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人体成分分析仪</w:t>
            </w:r>
          </w:p>
          <w:p w14:paraId="0AB4147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（核心产品）</w:t>
            </w:r>
          </w:p>
        </w:tc>
        <w:tc>
          <w:tcPr>
            <w:tcW w:w="609" w:type="pct"/>
            <w:vAlign w:val="center"/>
          </w:tcPr>
          <w:p w14:paraId="29E0041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24CE858C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15A7EE3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08446F87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55CB5583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196E755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9AF6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43AA6871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0BF47AF7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小组力量训练器</w:t>
            </w:r>
          </w:p>
        </w:tc>
        <w:tc>
          <w:tcPr>
            <w:tcW w:w="609" w:type="pct"/>
            <w:vAlign w:val="center"/>
          </w:tcPr>
          <w:p w14:paraId="0CA070F0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049ECD58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3505BC4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09BDF568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4321DC29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3FC3633C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F483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5CE55501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5651F6F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智能力量训练设备</w:t>
            </w:r>
          </w:p>
        </w:tc>
        <w:tc>
          <w:tcPr>
            <w:tcW w:w="609" w:type="pct"/>
            <w:vAlign w:val="center"/>
          </w:tcPr>
          <w:p w14:paraId="2D18242E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29DC45AE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016C93B3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73D48B68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47FA0A96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762D04C4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A975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55C88B5C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335BABEA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无轨迹力量训练器</w:t>
            </w:r>
          </w:p>
        </w:tc>
        <w:tc>
          <w:tcPr>
            <w:tcW w:w="609" w:type="pct"/>
            <w:vAlign w:val="center"/>
          </w:tcPr>
          <w:p w14:paraId="53F9EB6F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72F568B0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5D356E73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48105A39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77236EFE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7EC84705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9B01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0A483DB5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1666C15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经络导平治疗仪</w:t>
            </w:r>
          </w:p>
        </w:tc>
        <w:tc>
          <w:tcPr>
            <w:tcW w:w="609" w:type="pct"/>
            <w:vAlign w:val="center"/>
          </w:tcPr>
          <w:p w14:paraId="43D85D42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29E57AD8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7970E752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65E111F7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47011B24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51B4A044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746FF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0CD44042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0AF0B3F3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振动系统训练器</w:t>
            </w:r>
          </w:p>
        </w:tc>
        <w:tc>
          <w:tcPr>
            <w:tcW w:w="609" w:type="pct"/>
            <w:vAlign w:val="center"/>
          </w:tcPr>
          <w:p w14:paraId="4DA7C93B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156BFF2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7E10077C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41DA9699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10ED351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43EBBE17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C75D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0D5BCA2C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778DE37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秒着睡眠仪</w:t>
            </w:r>
          </w:p>
        </w:tc>
        <w:tc>
          <w:tcPr>
            <w:tcW w:w="609" w:type="pct"/>
            <w:vAlign w:val="center"/>
          </w:tcPr>
          <w:p w14:paraId="51E2C3BD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05629FB5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59A00D08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4B01A886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4433FAB7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25C9EF27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3DFB8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3FE0B2B3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4A54896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水漂浮床</w:t>
            </w:r>
          </w:p>
        </w:tc>
        <w:tc>
          <w:tcPr>
            <w:tcW w:w="609" w:type="pct"/>
            <w:vAlign w:val="center"/>
          </w:tcPr>
          <w:p w14:paraId="0D3304CD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75CF93C9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60781264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4D1A7AA4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270CB7E0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0ECAB2B0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BDB4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752F35E5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1354704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放松舱</w:t>
            </w:r>
          </w:p>
        </w:tc>
        <w:tc>
          <w:tcPr>
            <w:tcW w:w="609" w:type="pct"/>
            <w:vAlign w:val="center"/>
          </w:tcPr>
          <w:p w14:paraId="52FBEEDE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4551A092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113ACC38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27C690F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51C05D30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5E3D7ED4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A16B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2A6882DE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130A13F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失眠治疗仪</w:t>
            </w:r>
          </w:p>
          <w:p w14:paraId="768D70EB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（核心产品）</w:t>
            </w:r>
          </w:p>
        </w:tc>
        <w:tc>
          <w:tcPr>
            <w:tcW w:w="609" w:type="pct"/>
            <w:vAlign w:val="center"/>
          </w:tcPr>
          <w:p w14:paraId="408FE2E3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2A81B219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6522E162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5AE36186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157AFFC3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6D37436C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68F3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323" w:type="pct"/>
            <w:vAlign w:val="center"/>
          </w:tcPr>
          <w:p w14:paraId="2AA6B5C9">
            <w:pPr>
              <w:keepNext w:val="0"/>
              <w:keepLines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425" w:leftChars="0" w:right="0" w:hanging="425" w:firstLineChars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</w:p>
        </w:tc>
        <w:tc>
          <w:tcPr>
            <w:tcW w:w="1449" w:type="pct"/>
            <w:vAlign w:val="center"/>
          </w:tcPr>
          <w:p w14:paraId="22C6EB5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多质媒沉浸式心身平衡训练器（核心产品）</w:t>
            </w:r>
          </w:p>
        </w:tc>
        <w:tc>
          <w:tcPr>
            <w:tcW w:w="609" w:type="pct"/>
            <w:vAlign w:val="center"/>
          </w:tcPr>
          <w:p w14:paraId="043BB52C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83" w:type="pct"/>
            <w:vAlign w:val="center"/>
          </w:tcPr>
          <w:p w14:paraId="2599B371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548" w:type="pct"/>
            <w:vAlign w:val="center"/>
          </w:tcPr>
          <w:p w14:paraId="7F01A5EC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375" w:type="pct"/>
            <w:vAlign w:val="center"/>
          </w:tcPr>
          <w:p w14:paraId="16529E57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1</w:t>
            </w:r>
          </w:p>
        </w:tc>
        <w:tc>
          <w:tcPr>
            <w:tcW w:w="554" w:type="pct"/>
            <w:vAlign w:val="center"/>
          </w:tcPr>
          <w:p w14:paraId="72D635B4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>台</w:t>
            </w:r>
          </w:p>
        </w:tc>
        <w:tc>
          <w:tcPr>
            <w:tcW w:w="556" w:type="pct"/>
            <w:vAlign w:val="center"/>
          </w:tcPr>
          <w:p w14:paraId="57B3DE57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4873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0" w:hRule="atLeast"/>
        </w:trPr>
        <w:tc>
          <w:tcPr>
            <w:tcW w:w="1773" w:type="pct"/>
            <w:gridSpan w:val="2"/>
            <w:vAlign w:val="center"/>
          </w:tcPr>
          <w:p w14:paraId="40A77AE4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合计</w:t>
            </w:r>
          </w:p>
        </w:tc>
        <w:tc>
          <w:tcPr>
            <w:tcW w:w="3226" w:type="pct"/>
            <w:gridSpan w:val="6"/>
            <w:vAlign w:val="center"/>
          </w:tcPr>
          <w:p w14:paraId="41499D6E">
            <w:pPr>
              <w:keepNext w:val="0"/>
              <w:keepLines w:val="0"/>
              <w:suppressLineNumbers w:val="0"/>
              <w:spacing w:before="120" w:beforeLines="5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大写：                       小写：</w:t>
            </w:r>
            <w:r>
              <w:rPr>
                <w:rFonts w:hint="eastAsia" w:ascii="仿宋" w:hAnsi="仿宋" w:eastAsia="仿宋" w:cs="仿宋"/>
                <w:highlight w:val="non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highlight w:val="none"/>
              </w:rPr>
              <w:t>元</w:t>
            </w:r>
          </w:p>
        </w:tc>
      </w:tr>
    </w:tbl>
    <w:p w14:paraId="70C784F0">
      <w:pPr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</w:rPr>
        <w:t>注：1.</w:t>
      </w:r>
      <w:r>
        <w:rPr>
          <w:rFonts w:hint="eastAsia" w:ascii="仿宋" w:hAnsi="仿宋" w:eastAsia="仿宋" w:cs="仿宋"/>
          <w:highlight w:val="none"/>
          <w:lang w:val="en-US" w:eastAsia="zh-CN"/>
        </w:rPr>
        <w:t>以上内容供应商根据实际情况自行添加，格式自拟；</w:t>
      </w:r>
    </w:p>
    <w:p w14:paraId="6EC547EA">
      <w:pPr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highlight w:val="none"/>
        </w:rPr>
        <w:t>如果按单价计算的结果与总价不一致，以单价为准修正总价。</w:t>
      </w:r>
    </w:p>
    <w:p w14:paraId="2AE858E9">
      <w:pPr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highlight w:val="none"/>
        </w:rPr>
        <w:t>.保留小数点后两位，总报价精确到元。</w:t>
      </w:r>
    </w:p>
    <w:p w14:paraId="5EBAFDFA">
      <w:pPr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highlight w:val="none"/>
        </w:rPr>
        <w:t>.合计为所有总价之和。</w:t>
      </w:r>
    </w:p>
    <w:p w14:paraId="3428D5E5">
      <w:pPr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highlight w:val="none"/>
        </w:rPr>
        <w:t>.本表合计与开标一览表中的投标报价一致。</w:t>
      </w:r>
    </w:p>
    <w:p w14:paraId="6C74BBE7">
      <w:pPr>
        <w:rPr>
          <w:highlight w:val="none"/>
        </w:rPr>
      </w:pPr>
    </w:p>
    <w:tbl>
      <w:tblPr>
        <w:tblStyle w:val="3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9C85A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7D172FAD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2D97B855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53C4B5E1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（公章）           </w:t>
            </w:r>
          </w:p>
        </w:tc>
      </w:tr>
      <w:tr w14:paraId="385EFD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0E2A75CF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7A67D71D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6CB9596F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  <w:tr w14:paraId="63E08A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29B63005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日期</w:t>
            </w:r>
          </w:p>
        </w:tc>
        <w:tc>
          <w:tcPr>
            <w:tcW w:w="287" w:type="dxa"/>
            <w:vAlign w:val="bottom"/>
          </w:tcPr>
          <w:p w14:paraId="0CAA63D8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6C1E4208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12124819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3E8585"/>
    <w:multiLevelType w:val="singleLevel"/>
    <w:tmpl w:val="FF3E858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395304"/>
    <w:rsid w:val="2C39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2025-11-26T09:08:00Z</dcterms:created>
  <dc:creator>Zhe</dc:creator>
  <cp:lastModifiedBy>Zhe</cp:lastModifiedBy>
  <dcterms:modified xsi:type="dcterms:W3CDTF">2025-11-26T09:08:44Z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FB921A8462A04412ABEB560EB183CE24_11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