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2FEAC">
      <w:pPr>
        <w:pageBreakBefore w:val="0"/>
        <w:widowControl/>
        <w:kinsoku/>
        <w:wordWrap/>
        <w:overflowPunct/>
        <w:topLinePunct w:val="0"/>
        <w:bidi w:val="0"/>
        <w:spacing w:before="179" w:line="196" w:lineRule="auto"/>
        <w:jc w:val="center"/>
        <w:outlineLvl w:val="1"/>
        <w:rPr>
          <w:rFonts w:hint="default" w:ascii="仿宋" w:hAnsi="仿宋" w:eastAsia="仿宋" w:cs="仿宋"/>
          <w:spacing w:val="12"/>
          <w:sz w:val="22"/>
          <w:szCs w:val="22"/>
          <w:lang w:val="en-US" w:eastAsia="zh-CN"/>
          <w14:textOutline w14:w="5793" w14:cap="sq" w14:cmpd="sng">
            <w14:solidFill>
              <w14:srgbClr w14:val="000000"/>
            </w14:solidFill>
            <w14:prstDash w14:val="solid"/>
            <w14:bevel/>
          </w14:textOutline>
        </w:rPr>
      </w:pPr>
      <w:bookmarkStart w:id="0" w:name="_GoBack"/>
      <w:r>
        <w:rPr>
          <w:rFonts w:hint="eastAsia" w:ascii="仿宋" w:hAnsi="仿宋" w:eastAsia="仿宋" w:cs="仿宋"/>
          <w:spacing w:val="12"/>
          <w:sz w:val="22"/>
          <w:szCs w:val="22"/>
          <w:lang w:val="en-US" w:eastAsia="zh-CN"/>
          <w14:textOutline w14:w="5793" w14:cap="sq" w14:cmpd="sng">
            <w14:solidFill>
              <w14:srgbClr w14:val="000000"/>
            </w14:solidFill>
            <w14:prstDash w14:val="solid"/>
            <w14:bevel/>
          </w14:textOutline>
        </w:rPr>
        <w:t>七、承诺函</w:t>
      </w:r>
    </w:p>
    <w:bookmarkEnd w:id="0"/>
    <w:p w14:paraId="08E4BB66">
      <w:pPr>
        <w:ind w:firstLine="400" w:firstLineChars="200"/>
        <w:rPr>
          <w:rFonts w:hint="eastAsia" w:ascii="仿宋" w:hAnsi="仿宋" w:eastAsia="仿宋" w:cs="仿宋"/>
          <w:spacing w:val="12"/>
          <w:sz w:val="22"/>
          <w:szCs w:val="22"/>
          <w:lang w:val="en-US" w:eastAsia="zh-CN"/>
          <w14:textOutline w14:w="5793" w14:cap="sq" w14:cmpd="sng">
            <w14:solidFill>
              <w14:srgbClr w14:val="000000"/>
            </w14:solidFill>
            <w14:prstDash w14:val="solid"/>
            <w14:bevel/>
          </w14:textOutline>
        </w:rPr>
      </w:pPr>
      <w:r>
        <w:rPr>
          <w:rFonts w:hint="eastAsia" w:ascii="仿宋_GB2312" w:hAnsi="仿宋_GB2312" w:eastAsia="仿宋_GB2312" w:cs="仿宋_GB2312"/>
          <w:kern w:val="0"/>
          <w:sz w:val="20"/>
          <w:szCs w:val="20"/>
          <w:lang w:val="en-US" w:eastAsia="zh-CN"/>
        </w:rPr>
        <w:t>投标人须承诺：在供货阶段向采购人所供货物是符合GB19272-2024《室外健身器材的安全通用要求》执行标准，并在合同签订前提供国家认证认可监督管理委员会批准的第三方认证机构提供的认证证书及确认函作为证明材料。</w:t>
      </w:r>
    </w:p>
    <w:p w14:paraId="5AA4906D">
      <w:pPr>
        <w:jc w:val="center"/>
        <w:rPr>
          <w:rFonts w:hint="eastAsia" w:ascii="仿宋" w:hAnsi="仿宋" w:eastAsia="仿宋" w:cs="仿宋"/>
          <w:spacing w:val="12"/>
          <w:sz w:val="22"/>
          <w:szCs w:val="22"/>
          <w:lang w:val="en-US" w:eastAsia="zh-CN"/>
          <w14:textOutline w14:w="5793" w14:cap="sq" w14:cmpd="sng">
            <w14:solidFill>
              <w14:srgbClr w14:val="000000"/>
            </w14:solidFill>
            <w14:prstDash w14:val="solid"/>
            <w14:bevel/>
          </w14:textOutline>
        </w:rPr>
      </w:pPr>
      <w:r>
        <w:rPr>
          <w:rFonts w:hint="eastAsia" w:ascii="仿宋" w:hAnsi="仿宋" w:eastAsia="仿宋" w:cs="仿宋"/>
          <w:spacing w:val="12"/>
          <w:sz w:val="22"/>
          <w:szCs w:val="22"/>
          <w:lang w:val="en-US" w:eastAsia="zh-CN"/>
          <w14:textOutline w14:w="5793" w14:cap="sq" w14:cmpd="sng">
            <w14:solidFill>
              <w14:srgbClr w14:val="000000"/>
            </w14:solidFill>
            <w14:prstDash w14:val="solid"/>
            <w14:bevel/>
          </w14:textOutline>
        </w:rPr>
        <w:t>（格式自拟）</w:t>
      </w:r>
    </w:p>
    <w:p w14:paraId="7EB41B5D">
      <w:pPr>
        <w:widowControl/>
        <w:spacing w:line="240" w:lineRule="auto"/>
        <w:jc w:val="left"/>
        <w:rPr>
          <w:rFonts w:hint="eastAsia" w:ascii="仿宋" w:hAnsi="仿宋" w:eastAsia="仿宋" w:cs="仿宋"/>
          <w:sz w:val="20"/>
          <w:szCs w:val="20"/>
        </w:rPr>
      </w:pPr>
    </w:p>
    <w:p w14:paraId="5335DCB7">
      <w:pPr>
        <w:widowControl/>
        <w:spacing w:line="240" w:lineRule="auto"/>
        <w:jc w:val="left"/>
        <w:rPr>
          <w:rFonts w:hint="eastAsia" w:ascii="仿宋" w:hAnsi="仿宋" w:eastAsia="仿宋" w:cs="仿宋"/>
          <w:sz w:val="20"/>
          <w:szCs w:val="20"/>
        </w:rPr>
      </w:pPr>
    </w:p>
    <w:p w14:paraId="7A91A553">
      <w:pPr>
        <w:widowControl/>
        <w:spacing w:line="240" w:lineRule="auto"/>
        <w:jc w:val="left"/>
        <w:rPr>
          <w:rFonts w:hint="eastAsia" w:ascii="仿宋" w:hAnsi="仿宋" w:eastAsia="仿宋" w:cs="仿宋"/>
          <w:sz w:val="20"/>
          <w:szCs w:val="20"/>
        </w:rPr>
      </w:pPr>
    </w:p>
    <w:p w14:paraId="31C39E50">
      <w:pPr>
        <w:widowControl/>
        <w:spacing w:line="240" w:lineRule="auto"/>
        <w:jc w:val="left"/>
        <w:rPr>
          <w:rFonts w:hint="eastAsia" w:ascii="仿宋" w:hAnsi="仿宋" w:eastAsia="仿宋" w:cs="仿宋"/>
          <w:sz w:val="20"/>
          <w:szCs w:val="20"/>
        </w:rPr>
      </w:pPr>
    </w:p>
    <w:p w14:paraId="346F69F1">
      <w:pPr>
        <w:widowControl/>
        <w:spacing w:line="240" w:lineRule="auto"/>
        <w:jc w:val="left"/>
        <w:rPr>
          <w:rFonts w:hint="eastAsia" w:ascii="仿宋" w:hAnsi="仿宋" w:eastAsia="仿宋" w:cs="仿宋"/>
          <w:sz w:val="20"/>
          <w:szCs w:val="20"/>
        </w:rPr>
      </w:pPr>
    </w:p>
    <w:p w14:paraId="67AC21C6">
      <w:pPr>
        <w:widowControl/>
        <w:spacing w:line="240" w:lineRule="auto"/>
        <w:jc w:val="left"/>
        <w:rPr>
          <w:rFonts w:hint="eastAsia" w:ascii="仿宋" w:hAnsi="仿宋" w:eastAsia="仿宋" w:cs="仿宋"/>
          <w:sz w:val="20"/>
          <w:szCs w:val="20"/>
        </w:rPr>
      </w:pPr>
    </w:p>
    <w:p w14:paraId="276F67BF">
      <w:pPr>
        <w:widowControl/>
        <w:spacing w:line="240" w:lineRule="auto"/>
        <w:jc w:val="left"/>
        <w:rPr>
          <w:rFonts w:hint="eastAsia" w:ascii="仿宋" w:hAnsi="仿宋" w:eastAsia="仿宋" w:cs="仿宋"/>
          <w:sz w:val="20"/>
          <w:szCs w:val="20"/>
        </w:rPr>
      </w:pPr>
    </w:p>
    <w:p w14:paraId="519AC2DE">
      <w:pPr>
        <w:spacing w:line="336" w:lineRule="auto"/>
        <w:ind w:firstLine="400" w:firstLineChars="200"/>
        <w:jc w:val="right"/>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5BAC02E7">
      <w:pPr>
        <w:spacing w:line="336" w:lineRule="auto"/>
        <w:ind w:firstLine="400" w:firstLineChars="200"/>
        <w:jc w:val="right"/>
        <w:rPr>
          <w:rFonts w:hint="eastAsia" w:ascii="仿宋" w:hAnsi="仿宋" w:eastAsia="仿宋" w:cs="仿宋"/>
          <w:sz w:val="20"/>
          <w:szCs w:val="20"/>
        </w:rPr>
      </w:pPr>
      <w:r>
        <w:rPr>
          <w:rFonts w:hint="eastAsia" w:ascii="仿宋" w:hAnsi="仿宋" w:eastAsia="仿宋" w:cs="仿宋"/>
          <w:sz w:val="20"/>
          <w:szCs w:val="20"/>
        </w:rPr>
        <w:t>日期：______年____月____日</w:t>
      </w:r>
    </w:p>
    <w:p w14:paraId="364257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651860"/>
    <w:rsid w:val="0C651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2025-12-17T06:00:00Z</dcterms:created>
  <dc:creator>伯昏</dc:creator>
  <cp:lastModifiedBy>伯昏</cp:lastModifiedBy>
  <dcterms:modified xsi:type="dcterms:W3CDTF">2025-12-17T06:01:08Z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8DFD2AE619FB477CB8C9B3F84B74FAD1_11</vt:lpwstr>
  </property>
  <property fmtid="{D5CDD505-2E9C-101B-9397-08002B2CF9AE}" pid="4" name="KSOTemplateDocerSaveRecord">
    <vt:lpwstr>eyJoZGlkIjoiYTY0NjQwMzVhOTMxMWE4YTJiMDM1NzljYzU0NzUwNGEiLCJ1c2VySWQiOiIzMzU4NjI2NTIifQ==</vt:lpwstr>
  </property>
</Properties>
</file>