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039BE4">
      <w:pPr>
        <w:pStyle w:val="5"/>
        <w:numPr>
          <w:ilvl w:val="0"/>
          <w:numId w:val="0"/>
        </w:numPr>
        <w:jc w:val="center"/>
        <w:outlineLvl w:val="1"/>
        <w:rPr>
          <w:rFonts w:hint="eastAsia" w:ascii="仿宋" w:hAnsi="仿宋" w:eastAsia="仿宋"/>
          <w:b/>
          <w:bCs/>
          <w:sz w:val="22"/>
          <w:szCs w:val="22"/>
          <w:lang w:val="en-US" w:eastAsia="zh-CN"/>
        </w:rPr>
      </w:pPr>
      <w:bookmarkStart w:id="0" w:name="_GoBack"/>
      <w:r>
        <w:rPr>
          <w:rFonts w:hint="eastAsia" w:ascii="仿宋" w:hAnsi="仿宋" w:eastAsia="仿宋"/>
          <w:b/>
          <w:bCs/>
          <w:sz w:val="22"/>
          <w:szCs w:val="22"/>
          <w:lang w:val="en-US" w:eastAsia="zh-CN"/>
        </w:rPr>
        <w:t>十一、技术方案</w:t>
      </w:r>
    </w:p>
    <w:bookmarkEnd w:id="0"/>
    <w:p w14:paraId="2B0C5AD0">
      <w:pPr>
        <w:spacing w:line="320" w:lineRule="auto"/>
        <w:rPr>
          <w:rFonts w:ascii="Arial"/>
          <w:sz w:val="21"/>
        </w:rPr>
      </w:pPr>
    </w:p>
    <w:p w14:paraId="7F4458DB">
      <w:pPr>
        <w:spacing w:line="321" w:lineRule="auto"/>
        <w:rPr>
          <w:rFonts w:ascii="Arial"/>
          <w:sz w:val="21"/>
        </w:rPr>
      </w:pPr>
    </w:p>
    <w:p w14:paraId="779026E0">
      <w:pPr>
        <w:pStyle w:val="2"/>
        <w:spacing w:before="62" w:line="456" w:lineRule="auto"/>
        <w:ind w:left="25" w:right="16" w:firstLine="4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7"/>
          <w:sz w:val="20"/>
          <w:szCs w:val="20"/>
        </w:rPr>
        <w:t>投标人应按照招标文件要求，根据招标文件评标办法及招标要求作出全面响应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</w:rPr>
        <w:t>（包括但不限</w:t>
      </w:r>
      <w:r>
        <w:rPr>
          <w:rFonts w:hint="eastAsia" w:ascii="仿宋" w:hAnsi="仿宋" w:eastAsia="仿宋" w:cs="仿宋"/>
          <w:b/>
          <w:bCs/>
          <w:spacing w:val="6"/>
          <w:sz w:val="20"/>
          <w:szCs w:val="20"/>
        </w:rPr>
        <w:t>于以下内容</w:t>
      </w:r>
      <w:r>
        <w:rPr>
          <w:rFonts w:hint="eastAsia" w:ascii="仿宋" w:hAnsi="仿宋" w:eastAsia="仿宋" w:cs="仿宋"/>
          <w:b/>
          <w:bCs/>
          <w:spacing w:val="-53"/>
          <w:sz w:val="20"/>
          <w:szCs w:val="20"/>
        </w:rPr>
        <w:t>）</w:t>
      </w:r>
      <w:r>
        <w:rPr>
          <w:rFonts w:hint="eastAsia" w:ascii="仿宋" w:hAnsi="仿宋" w:eastAsia="仿宋" w:cs="仿宋"/>
          <w:spacing w:val="-53"/>
          <w:sz w:val="20"/>
          <w:szCs w:val="20"/>
        </w:rPr>
        <w:t>：</w:t>
      </w:r>
    </w:p>
    <w:p w14:paraId="59C87762">
      <w:pPr>
        <w:pStyle w:val="2"/>
        <w:spacing w:before="67" w:line="227" w:lineRule="auto"/>
        <w:ind w:left="461"/>
        <w:rPr>
          <w:rFonts w:hint="eastAsia" w:ascii="仿宋" w:hAnsi="仿宋" w:eastAsia="仿宋" w:cs="仿宋"/>
          <w:spacing w:val="2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1.</w:t>
      </w:r>
      <w:r>
        <w:rPr>
          <w:rFonts w:hint="eastAsia" w:ascii="仿宋" w:hAnsi="仿宋" w:eastAsia="仿宋" w:cs="仿宋"/>
          <w:spacing w:val="24"/>
          <w:sz w:val="20"/>
          <w:szCs w:val="20"/>
        </w:rPr>
        <w:t>技术参数</w:t>
      </w:r>
    </w:p>
    <w:p w14:paraId="535E9B9C">
      <w:pPr>
        <w:pStyle w:val="2"/>
        <w:spacing w:before="67" w:line="227" w:lineRule="auto"/>
        <w:ind w:left="461"/>
        <w:rPr>
          <w:rFonts w:hint="eastAsia" w:ascii="仿宋" w:hAnsi="仿宋" w:eastAsia="仿宋" w:cs="仿宋"/>
          <w:spacing w:val="24"/>
          <w:sz w:val="20"/>
          <w:szCs w:val="20"/>
        </w:rPr>
      </w:pPr>
      <w:r>
        <w:rPr>
          <w:rFonts w:hint="eastAsia" w:ascii="仿宋" w:hAnsi="仿宋" w:eastAsia="仿宋" w:cs="仿宋"/>
          <w:spacing w:val="24"/>
          <w:sz w:val="20"/>
          <w:szCs w:val="20"/>
          <w:lang w:val="en-US" w:eastAsia="zh-CN"/>
        </w:rPr>
        <w:t>2.</w:t>
      </w:r>
      <w:r>
        <w:rPr>
          <w:rFonts w:hint="eastAsia" w:ascii="仿宋" w:hAnsi="仿宋" w:eastAsia="仿宋" w:cs="仿宋"/>
          <w:spacing w:val="24"/>
          <w:sz w:val="20"/>
          <w:szCs w:val="20"/>
        </w:rPr>
        <w:t>实施方案</w:t>
      </w:r>
    </w:p>
    <w:p w14:paraId="1C1B5453">
      <w:pPr>
        <w:pStyle w:val="2"/>
        <w:spacing w:before="67" w:line="227" w:lineRule="auto"/>
        <w:ind w:left="461"/>
        <w:rPr>
          <w:rFonts w:hint="eastAsia" w:ascii="仿宋" w:hAnsi="仿宋" w:eastAsia="仿宋" w:cs="仿宋"/>
          <w:spacing w:val="24"/>
          <w:sz w:val="20"/>
          <w:szCs w:val="20"/>
        </w:rPr>
      </w:pPr>
      <w:r>
        <w:rPr>
          <w:rFonts w:hint="eastAsia" w:ascii="仿宋" w:hAnsi="仿宋" w:eastAsia="仿宋" w:cs="仿宋"/>
          <w:spacing w:val="24"/>
          <w:sz w:val="20"/>
          <w:szCs w:val="20"/>
          <w:lang w:val="en-US" w:eastAsia="zh-CN"/>
        </w:rPr>
        <w:t>3.</w:t>
      </w:r>
      <w:r>
        <w:rPr>
          <w:rFonts w:hint="eastAsia" w:ascii="仿宋" w:hAnsi="仿宋" w:eastAsia="仿宋" w:cs="仿宋"/>
          <w:spacing w:val="24"/>
          <w:sz w:val="20"/>
          <w:szCs w:val="20"/>
        </w:rPr>
        <w:t>来源渠道</w:t>
      </w:r>
    </w:p>
    <w:p w14:paraId="0A613A97">
      <w:pPr>
        <w:pStyle w:val="2"/>
        <w:spacing w:before="67" w:line="227" w:lineRule="auto"/>
        <w:ind w:left="461"/>
        <w:rPr>
          <w:rFonts w:hint="eastAsia" w:ascii="仿宋" w:hAnsi="仿宋" w:eastAsia="仿宋" w:cs="仿宋"/>
          <w:spacing w:val="24"/>
          <w:sz w:val="20"/>
          <w:szCs w:val="20"/>
        </w:rPr>
      </w:pPr>
      <w:r>
        <w:rPr>
          <w:rFonts w:hint="eastAsia" w:ascii="仿宋" w:hAnsi="仿宋" w:eastAsia="仿宋" w:cs="仿宋"/>
          <w:spacing w:val="24"/>
          <w:sz w:val="20"/>
          <w:szCs w:val="20"/>
          <w:lang w:val="en-US" w:eastAsia="zh-CN"/>
        </w:rPr>
        <w:t>4.</w:t>
      </w:r>
      <w:r>
        <w:rPr>
          <w:rFonts w:hint="eastAsia" w:ascii="仿宋" w:hAnsi="仿宋" w:eastAsia="仿宋" w:cs="仿宋"/>
          <w:spacing w:val="24"/>
          <w:sz w:val="20"/>
          <w:szCs w:val="20"/>
        </w:rPr>
        <w:t>应急保障方案</w:t>
      </w:r>
    </w:p>
    <w:p w14:paraId="224FE63A">
      <w:pPr>
        <w:pStyle w:val="2"/>
        <w:spacing w:before="67" w:line="227" w:lineRule="auto"/>
        <w:ind w:left="461"/>
        <w:rPr>
          <w:rFonts w:hint="eastAsia" w:ascii="仿宋" w:hAnsi="仿宋" w:eastAsia="仿宋" w:cs="仿宋"/>
          <w:spacing w:val="24"/>
          <w:sz w:val="20"/>
          <w:szCs w:val="20"/>
        </w:rPr>
      </w:pPr>
      <w:r>
        <w:rPr>
          <w:rFonts w:hint="eastAsia" w:ascii="仿宋" w:hAnsi="仿宋" w:eastAsia="仿宋" w:cs="仿宋"/>
          <w:spacing w:val="24"/>
          <w:sz w:val="20"/>
          <w:szCs w:val="20"/>
          <w:lang w:val="en-US" w:eastAsia="zh-CN"/>
        </w:rPr>
        <w:t>5.</w:t>
      </w:r>
      <w:r>
        <w:rPr>
          <w:rFonts w:hint="eastAsia" w:ascii="仿宋" w:hAnsi="仿宋" w:eastAsia="仿宋" w:cs="仿宋"/>
          <w:spacing w:val="24"/>
          <w:sz w:val="20"/>
          <w:szCs w:val="20"/>
        </w:rPr>
        <w:t>售后服务</w:t>
      </w:r>
    </w:p>
    <w:p w14:paraId="25CEAA0D">
      <w:pPr>
        <w:pStyle w:val="2"/>
        <w:spacing w:before="67" w:line="227" w:lineRule="auto"/>
        <w:ind w:left="461"/>
        <w:rPr>
          <w:rFonts w:hint="eastAsia" w:ascii="仿宋" w:hAnsi="仿宋" w:eastAsia="仿宋" w:cs="仿宋"/>
          <w:spacing w:val="24"/>
          <w:sz w:val="20"/>
          <w:szCs w:val="20"/>
        </w:rPr>
      </w:pPr>
      <w:r>
        <w:rPr>
          <w:rFonts w:hint="eastAsia" w:ascii="仿宋" w:hAnsi="仿宋" w:eastAsia="仿宋" w:cs="仿宋"/>
          <w:spacing w:val="24"/>
          <w:sz w:val="20"/>
          <w:szCs w:val="20"/>
          <w:lang w:val="en-US" w:eastAsia="zh-CN"/>
        </w:rPr>
        <w:t>6.</w:t>
      </w:r>
      <w:r>
        <w:rPr>
          <w:rFonts w:hint="eastAsia" w:ascii="仿宋" w:hAnsi="仿宋" w:eastAsia="仿宋" w:cs="仿宋"/>
          <w:spacing w:val="24"/>
          <w:sz w:val="20"/>
          <w:szCs w:val="20"/>
        </w:rPr>
        <w:t>业绩</w:t>
      </w:r>
    </w:p>
    <w:p w14:paraId="161B1474">
      <w:pPr>
        <w:pStyle w:val="2"/>
        <w:spacing w:before="67" w:line="227" w:lineRule="auto"/>
        <w:ind w:left="461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pacing w:val="4"/>
          <w:sz w:val="20"/>
          <w:szCs w:val="20"/>
        </w:rPr>
        <w:t>以下表格仅供参考：</w:t>
      </w:r>
    </w:p>
    <w:p w14:paraId="28785E4D">
      <w:pPr>
        <w:pStyle w:val="2"/>
        <w:spacing w:before="174" w:line="225" w:lineRule="auto"/>
        <w:ind w:left="3470"/>
        <w:outlineLvl w:val="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pacing w:val="6"/>
          <w:sz w:val="20"/>
          <w:szCs w:val="20"/>
        </w:rPr>
        <w:t>业绩情况一览表</w:t>
      </w:r>
    </w:p>
    <w:p w14:paraId="39D2C638">
      <w:pPr>
        <w:spacing w:before="161"/>
        <w:rPr>
          <w:rFonts w:hint="eastAsia" w:ascii="仿宋" w:hAnsi="仿宋" w:eastAsia="仿宋" w:cs="仿宋"/>
          <w:sz w:val="20"/>
          <w:szCs w:val="20"/>
        </w:rPr>
      </w:pPr>
    </w:p>
    <w:tbl>
      <w:tblPr>
        <w:tblStyle w:val="6"/>
        <w:tblW w:w="916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9"/>
        <w:gridCol w:w="1076"/>
        <w:gridCol w:w="1090"/>
        <w:gridCol w:w="1117"/>
        <w:gridCol w:w="1158"/>
        <w:gridCol w:w="1050"/>
        <w:gridCol w:w="1077"/>
        <w:gridCol w:w="968"/>
        <w:gridCol w:w="1017"/>
      </w:tblGrid>
      <w:tr w14:paraId="079B0B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609" w:type="dxa"/>
            <w:textDirection w:val="tbRlV"/>
            <w:vAlign w:val="top"/>
          </w:tcPr>
          <w:p w14:paraId="72C1BF8D">
            <w:pPr>
              <w:spacing w:before="204" w:line="218" w:lineRule="auto"/>
              <w:ind w:left="36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0"/>
                <w:szCs w:val="20"/>
              </w:rPr>
              <w:t>序</w:t>
            </w:r>
            <w:r>
              <w:rPr>
                <w:rFonts w:hint="eastAsia" w:ascii="仿宋" w:hAnsi="仿宋" w:eastAsia="仿宋" w:cs="仿宋"/>
                <w:spacing w:val="-34"/>
                <w:sz w:val="20"/>
                <w:szCs w:val="20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pacing w:val="6"/>
                <w:sz w:val="20"/>
                <w:szCs w:val="20"/>
              </w:rPr>
              <w:t>号</w:t>
            </w:r>
          </w:p>
        </w:tc>
        <w:tc>
          <w:tcPr>
            <w:tcW w:w="1076" w:type="dxa"/>
            <w:vAlign w:val="top"/>
          </w:tcPr>
          <w:p w14:paraId="1094CAA5">
            <w:pPr>
              <w:spacing w:before="166" w:line="230" w:lineRule="auto"/>
              <w:ind w:left="139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0"/>
                <w:szCs w:val="20"/>
              </w:rPr>
              <w:t>合同名称</w:t>
            </w:r>
          </w:p>
        </w:tc>
        <w:tc>
          <w:tcPr>
            <w:tcW w:w="1090" w:type="dxa"/>
            <w:vAlign w:val="top"/>
          </w:tcPr>
          <w:p w14:paraId="0A2DDBCE">
            <w:pPr>
              <w:spacing w:before="165" w:line="230" w:lineRule="auto"/>
              <w:ind w:left="148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0"/>
                <w:szCs w:val="20"/>
              </w:rPr>
              <w:t>合同甲方</w:t>
            </w:r>
          </w:p>
        </w:tc>
        <w:tc>
          <w:tcPr>
            <w:tcW w:w="1117" w:type="dxa"/>
            <w:vAlign w:val="top"/>
          </w:tcPr>
          <w:p w14:paraId="26C3E80A">
            <w:pPr>
              <w:spacing w:before="36" w:line="230" w:lineRule="auto"/>
              <w:ind w:left="162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0"/>
                <w:szCs w:val="20"/>
              </w:rPr>
              <w:t>合同签订</w:t>
            </w:r>
          </w:p>
          <w:p w14:paraId="3890F8E5">
            <w:pPr>
              <w:spacing w:before="22" w:line="216" w:lineRule="auto"/>
              <w:ind w:left="372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"/>
                <w:sz w:val="20"/>
                <w:szCs w:val="20"/>
              </w:rPr>
              <w:t>时间</w:t>
            </w:r>
          </w:p>
        </w:tc>
        <w:tc>
          <w:tcPr>
            <w:tcW w:w="1158" w:type="dxa"/>
            <w:vAlign w:val="top"/>
          </w:tcPr>
          <w:p w14:paraId="51B490BE">
            <w:pPr>
              <w:spacing w:before="165" w:line="228" w:lineRule="auto"/>
              <w:ind w:left="183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0"/>
                <w:szCs w:val="20"/>
              </w:rPr>
              <w:t>合同金额</w:t>
            </w:r>
          </w:p>
        </w:tc>
        <w:tc>
          <w:tcPr>
            <w:tcW w:w="1050" w:type="dxa"/>
            <w:vAlign w:val="top"/>
          </w:tcPr>
          <w:p w14:paraId="1E62D18B">
            <w:pPr>
              <w:spacing w:before="36" w:line="230" w:lineRule="auto"/>
              <w:ind w:left="129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0"/>
                <w:szCs w:val="20"/>
              </w:rPr>
              <w:t>合同主要</w:t>
            </w:r>
          </w:p>
          <w:p w14:paraId="464AAE50">
            <w:pPr>
              <w:spacing w:before="22" w:line="216" w:lineRule="auto"/>
              <w:ind w:left="354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0"/>
                <w:szCs w:val="20"/>
              </w:rPr>
              <w:t>内容</w:t>
            </w:r>
          </w:p>
        </w:tc>
        <w:tc>
          <w:tcPr>
            <w:tcW w:w="1077" w:type="dxa"/>
            <w:vAlign w:val="top"/>
          </w:tcPr>
          <w:p w14:paraId="0301AC8A">
            <w:pPr>
              <w:spacing w:before="36" w:line="229" w:lineRule="auto"/>
              <w:ind w:left="347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0"/>
                <w:szCs w:val="20"/>
              </w:rPr>
              <w:t>用户</w:t>
            </w:r>
          </w:p>
          <w:p w14:paraId="4E5F60B5">
            <w:pPr>
              <w:spacing w:before="23" w:line="216" w:lineRule="auto"/>
              <w:ind w:left="245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0"/>
                <w:szCs w:val="20"/>
              </w:rPr>
              <w:t>联系人</w:t>
            </w:r>
          </w:p>
        </w:tc>
        <w:tc>
          <w:tcPr>
            <w:tcW w:w="968" w:type="dxa"/>
            <w:vAlign w:val="top"/>
          </w:tcPr>
          <w:p w14:paraId="5397DD56">
            <w:pPr>
              <w:spacing w:before="36" w:line="229" w:lineRule="auto"/>
              <w:ind w:left="19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</w:rPr>
              <w:t>用户联</w:t>
            </w:r>
          </w:p>
          <w:p w14:paraId="6E1CFDBC">
            <w:pPr>
              <w:spacing w:before="23" w:line="216" w:lineRule="auto"/>
              <w:ind w:left="194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</w:rPr>
              <w:t>系电话</w:t>
            </w:r>
          </w:p>
        </w:tc>
        <w:tc>
          <w:tcPr>
            <w:tcW w:w="1017" w:type="dxa"/>
            <w:vAlign w:val="top"/>
          </w:tcPr>
          <w:p w14:paraId="27336F23">
            <w:pPr>
              <w:spacing w:before="165" w:line="230" w:lineRule="auto"/>
              <w:ind w:left="314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0"/>
                <w:szCs w:val="20"/>
              </w:rPr>
              <w:t>备注</w:t>
            </w:r>
          </w:p>
        </w:tc>
      </w:tr>
      <w:tr w14:paraId="0A80E4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609" w:type="dxa"/>
            <w:vAlign w:val="top"/>
          </w:tcPr>
          <w:p w14:paraId="531A5F60">
            <w:pPr>
              <w:spacing w:before="221" w:line="195" w:lineRule="auto"/>
              <w:ind w:left="273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top"/>
          </w:tcPr>
          <w:p w14:paraId="70CB5BA8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90" w:type="dxa"/>
            <w:vAlign w:val="top"/>
          </w:tcPr>
          <w:p w14:paraId="1878EA72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17" w:type="dxa"/>
            <w:vAlign w:val="top"/>
          </w:tcPr>
          <w:p w14:paraId="6DF1EE7A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58" w:type="dxa"/>
            <w:vAlign w:val="top"/>
          </w:tcPr>
          <w:p w14:paraId="2FD1A15B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50" w:type="dxa"/>
            <w:vAlign w:val="top"/>
          </w:tcPr>
          <w:p w14:paraId="73E7BDCE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7" w:type="dxa"/>
            <w:vAlign w:val="top"/>
          </w:tcPr>
          <w:p w14:paraId="5A26CE33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68" w:type="dxa"/>
            <w:vAlign w:val="top"/>
          </w:tcPr>
          <w:p w14:paraId="57391672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17" w:type="dxa"/>
            <w:vAlign w:val="top"/>
          </w:tcPr>
          <w:p w14:paraId="64BFBC81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01CF00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609" w:type="dxa"/>
            <w:vAlign w:val="top"/>
          </w:tcPr>
          <w:p w14:paraId="6ADB0E2A">
            <w:pPr>
              <w:spacing w:before="223" w:line="195" w:lineRule="auto"/>
              <w:ind w:left="254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2</w:t>
            </w:r>
          </w:p>
        </w:tc>
        <w:tc>
          <w:tcPr>
            <w:tcW w:w="1076" w:type="dxa"/>
            <w:vAlign w:val="top"/>
          </w:tcPr>
          <w:p w14:paraId="6C8B4CE6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90" w:type="dxa"/>
            <w:vAlign w:val="top"/>
          </w:tcPr>
          <w:p w14:paraId="43D0A1FA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17" w:type="dxa"/>
            <w:vAlign w:val="top"/>
          </w:tcPr>
          <w:p w14:paraId="2CB2E108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58" w:type="dxa"/>
            <w:vAlign w:val="top"/>
          </w:tcPr>
          <w:p w14:paraId="29CE64F5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50" w:type="dxa"/>
            <w:vAlign w:val="top"/>
          </w:tcPr>
          <w:p w14:paraId="78EDE3DB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7" w:type="dxa"/>
            <w:vAlign w:val="top"/>
          </w:tcPr>
          <w:p w14:paraId="7FA3C7FF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68" w:type="dxa"/>
            <w:vAlign w:val="top"/>
          </w:tcPr>
          <w:p w14:paraId="18F6F93D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17" w:type="dxa"/>
            <w:vAlign w:val="top"/>
          </w:tcPr>
          <w:p w14:paraId="357672A6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627CBF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609" w:type="dxa"/>
            <w:vAlign w:val="top"/>
          </w:tcPr>
          <w:p w14:paraId="0D763CE9">
            <w:pPr>
              <w:spacing w:before="224" w:line="195" w:lineRule="auto"/>
              <w:ind w:left="258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3</w:t>
            </w:r>
          </w:p>
        </w:tc>
        <w:tc>
          <w:tcPr>
            <w:tcW w:w="1076" w:type="dxa"/>
            <w:vAlign w:val="top"/>
          </w:tcPr>
          <w:p w14:paraId="32F84E58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90" w:type="dxa"/>
            <w:vAlign w:val="top"/>
          </w:tcPr>
          <w:p w14:paraId="582C49C2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17" w:type="dxa"/>
            <w:vAlign w:val="top"/>
          </w:tcPr>
          <w:p w14:paraId="50A3A064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58" w:type="dxa"/>
            <w:vAlign w:val="top"/>
          </w:tcPr>
          <w:p w14:paraId="7B95A4F7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50" w:type="dxa"/>
            <w:vAlign w:val="top"/>
          </w:tcPr>
          <w:p w14:paraId="4B6975B7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7" w:type="dxa"/>
            <w:vAlign w:val="top"/>
          </w:tcPr>
          <w:p w14:paraId="76E5503F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68" w:type="dxa"/>
            <w:vAlign w:val="top"/>
          </w:tcPr>
          <w:p w14:paraId="5A359680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17" w:type="dxa"/>
            <w:vAlign w:val="top"/>
          </w:tcPr>
          <w:p w14:paraId="56E22AB9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880E9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609" w:type="dxa"/>
            <w:vAlign w:val="top"/>
          </w:tcPr>
          <w:p w14:paraId="1B45FD93">
            <w:pPr>
              <w:spacing w:before="226" w:line="195" w:lineRule="auto"/>
              <w:ind w:left="253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1"/>
                <w:sz w:val="20"/>
                <w:szCs w:val="20"/>
              </w:rPr>
              <w:t>4</w:t>
            </w:r>
          </w:p>
        </w:tc>
        <w:tc>
          <w:tcPr>
            <w:tcW w:w="1076" w:type="dxa"/>
            <w:vAlign w:val="top"/>
          </w:tcPr>
          <w:p w14:paraId="34D67FCF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90" w:type="dxa"/>
            <w:vAlign w:val="top"/>
          </w:tcPr>
          <w:p w14:paraId="0A28EE42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17" w:type="dxa"/>
            <w:vAlign w:val="top"/>
          </w:tcPr>
          <w:p w14:paraId="5837D213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58" w:type="dxa"/>
            <w:vAlign w:val="top"/>
          </w:tcPr>
          <w:p w14:paraId="479959C8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50" w:type="dxa"/>
            <w:vAlign w:val="top"/>
          </w:tcPr>
          <w:p w14:paraId="76485091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7" w:type="dxa"/>
            <w:vAlign w:val="top"/>
          </w:tcPr>
          <w:p w14:paraId="0ED10321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68" w:type="dxa"/>
            <w:vAlign w:val="top"/>
          </w:tcPr>
          <w:p w14:paraId="0F488C61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17" w:type="dxa"/>
            <w:vAlign w:val="top"/>
          </w:tcPr>
          <w:p w14:paraId="1E96668C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41AB71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609" w:type="dxa"/>
            <w:vAlign w:val="top"/>
          </w:tcPr>
          <w:p w14:paraId="36AD5309">
            <w:pPr>
              <w:spacing w:before="228" w:line="192" w:lineRule="auto"/>
              <w:ind w:left="260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1076" w:type="dxa"/>
            <w:vAlign w:val="top"/>
          </w:tcPr>
          <w:p w14:paraId="0F2A4971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90" w:type="dxa"/>
            <w:vAlign w:val="top"/>
          </w:tcPr>
          <w:p w14:paraId="1407066D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17" w:type="dxa"/>
            <w:vAlign w:val="top"/>
          </w:tcPr>
          <w:p w14:paraId="00EDC701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58" w:type="dxa"/>
            <w:vAlign w:val="top"/>
          </w:tcPr>
          <w:p w14:paraId="3C867F6E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50" w:type="dxa"/>
            <w:vAlign w:val="top"/>
          </w:tcPr>
          <w:p w14:paraId="6CDE5DE8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7" w:type="dxa"/>
            <w:vAlign w:val="top"/>
          </w:tcPr>
          <w:p w14:paraId="02C5D63C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68" w:type="dxa"/>
            <w:vAlign w:val="top"/>
          </w:tcPr>
          <w:p w14:paraId="2E85ED7C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17" w:type="dxa"/>
            <w:vAlign w:val="top"/>
          </w:tcPr>
          <w:p w14:paraId="7F330115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24DC1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609" w:type="dxa"/>
            <w:vAlign w:val="top"/>
          </w:tcPr>
          <w:p w14:paraId="087FF62B">
            <w:pPr>
              <w:spacing w:before="228" w:line="60" w:lineRule="exact"/>
              <w:ind w:left="224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position w:val="1"/>
                <w:sz w:val="20"/>
                <w:szCs w:val="20"/>
              </w:rPr>
              <w:t>…</w:t>
            </w:r>
          </w:p>
          <w:p w14:paraId="5C06B2EB">
            <w:pPr>
              <w:spacing w:before="170" w:line="60" w:lineRule="exact"/>
              <w:ind w:left="224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position w:val="1"/>
                <w:sz w:val="20"/>
                <w:szCs w:val="20"/>
              </w:rPr>
              <w:t>…</w:t>
            </w:r>
          </w:p>
        </w:tc>
        <w:tc>
          <w:tcPr>
            <w:tcW w:w="1076" w:type="dxa"/>
            <w:vAlign w:val="top"/>
          </w:tcPr>
          <w:p w14:paraId="7E6F6BF0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90" w:type="dxa"/>
            <w:vAlign w:val="top"/>
          </w:tcPr>
          <w:p w14:paraId="2D49E001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17" w:type="dxa"/>
            <w:vAlign w:val="top"/>
          </w:tcPr>
          <w:p w14:paraId="3B483472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58" w:type="dxa"/>
            <w:vAlign w:val="top"/>
          </w:tcPr>
          <w:p w14:paraId="2F3DBB40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50" w:type="dxa"/>
            <w:vAlign w:val="top"/>
          </w:tcPr>
          <w:p w14:paraId="0B7DFFA4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7" w:type="dxa"/>
            <w:vAlign w:val="top"/>
          </w:tcPr>
          <w:p w14:paraId="7A5CE95E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68" w:type="dxa"/>
            <w:vAlign w:val="top"/>
          </w:tcPr>
          <w:p w14:paraId="5AC7E935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17" w:type="dxa"/>
            <w:vAlign w:val="top"/>
          </w:tcPr>
          <w:p w14:paraId="0D731ABC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73FC03BF">
      <w:pPr>
        <w:pStyle w:val="5"/>
        <w:numPr>
          <w:ilvl w:val="0"/>
          <w:numId w:val="0"/>
        </w:numPr>
        <w:jc w:val="both"/>
        <w:outlineLvl w:val="1"/>
        <w:rPr>
          <w:rFonts w:hint="default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5"/>
          <w:sz w:val="20"/>
          <w:szCs w:val="20"/>
        </w:rPr>
        <w:t>注：提供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 w:bidi="ar-SA"/>
        </w:rPr>
        <w:t>投标人2022年1月1日至今类似项目业绩①提供完整合同复印件和验收报告（书）或链条完整的付款证明复印件。②业绩时间以合同签订时间为准。</w:t>
      </w:r>
    </w:p>
    <w:p w14:paraId="15AF0E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986A46"/>
    <w:rsid w:val="5B98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2025-12-17T06:03:00Z</dcterms:created>
  <dc:creator>伯昏</dc:creator>
  <cp:lastModifiedBy>伯昏</cp:lastModifiedBy>
  <dcterms:modified xsi:type="dcterms:W3CDTF">2025-12-17T06:03:57Z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4BDCDFE5134C470C846177E306A42E33_11</vt:lpwstr>
  </property>
  <property fmtid="{D5CDD505-2E9C-101B-9397-08002B2CF9AE}" pid="4" name="KSOTemplateDocerSaveRecord">
    <vt:lpwstr>eyJoZGlkIjoiYTY0NjQwMzVhOTMxMWE4YTJiMDM1NzljYzU0NzUwNGEiLCJ1c2VySWQiOiIzMzU4NjI2NTIifQ==</vt:lpwstr>
  </property>
</Properties>
</file>