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203BE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  <w:t>质控措施及质保承诺</w:t>
      </w:r>
    </w:p>
    <w:p w14:paraId="65FA0C54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6680D57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D4F01"/>
    <w:rsid w:val="17A16F18"/>
    <w:rsid w:val="221E65BE"/>
    <w:rsid w:val="665D4F01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2025-12-01T07:28:00Z</dcterms:created>
  <dc:creator>Zhe</dc:creator>
  <cp:lastModifiedBy>Zhe</cp:lastModifiedBy>
  <dcterms:modified xsi:type="dcterms:W3CDTF">2025-12-01T07:28:29Z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F08AE2B50B85436BA3F32D74A0AB89DE_11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