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647C5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lang w:val="en-US" w:eastAsia="zh-CN"/>
        </w:rPr>
        <w:t>设备选型及</w:t>
      </w: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产品质量保证</w:t>
      </w:r>
    </w:p>
    <w:p w14:paraId="155ADF4E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4500D2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3F7E62"/>
    <w:rsid w:val="093F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2025-12-24T10:28:00Z</dcterms:created>
  <dc:creator>Zhe</dc:creator>
  <cp:lastModifiedBy>Zhe</cp:lastModifiedBy>
  <dcterms:modified xsi:type="dcterms:W3CDTF">2025-12-24T10:29:00Z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BB137ED1A3814B87A4AEB939CE91E5EE_11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