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DE384">
      <w:pPr>
        <w:pStyle w:val="3"/>
      </w:pPr>
      <w:bookmarkStart w:id="0" w:name="_Toc16461"/>
      <w:bookmarkStart w:id="1" w:name="_Toc7230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商务和技术响应偏离表</w:t>
      </w:r>
      <w:bookmarkEnd w:id="0"/>
      <w:bookmarkEnd w:id="1"/>
    </w:p>
    <w:p w14:paraId="3D402C96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 w14:paraId="4F393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7A9B8CE2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 w14:paraId="103D6487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 w14:paraId="20C39E2A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 w14:paraId="7E30B20B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 w14:paraId="0575D293"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 w14:paraId="244FD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3026442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C9DAB6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947731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 w14:paraId="7C49735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14:paraId="0CA7A62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1C39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6A3040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95A045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07CF6C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95E9B5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C21813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59B9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493B8DC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4E1188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AF7294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5F1E66E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7ABC99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7B89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3885A1E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FC1FA5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C3D50F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36E664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B245D0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2D0F3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11BADA3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7A74F6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1F1650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71C0A0A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303557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6162A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05E7FD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9FE8F3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A6C8EE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02540B7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09FEFC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9EFA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 w14:paraId="161B20F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E35EF6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66DD7D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6E31D3A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79F3A8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2601074D"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对本项目付款、交货期、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 w14:paraId="12957846"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 w14:paraId="313B5F01"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 w14:paraId="56E9C6C8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 w14:paraId="6E5BE1BA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 w14:paraId="7E967FBF"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 w14:paraId="0300F8B3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02FBD330">
      <w:pPr>
        <w:pStyle w:val="7"/>
        <w:spacing w:after="159" w:afterLines="50" w:line="500" w:lineRule="exact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10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 w14:paraId="4DF01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5F1E2E06"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 w14:paraId="2B94956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 w14:paraId="13D263CC"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 w14:paraId="227AA8B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 w14:paraId="2FC11F24"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 w14:paraId="13A49FCD"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 w14:paraId="784F8F92"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1F890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4BF7C1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87C54A9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6B04E31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 w14:paraId="4DCB26E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47027B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3E763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C95481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7E3787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3FD3C1D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1E1CBB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7F852B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13621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0C958D2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92FD04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48507A8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EC09BC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3847B16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11114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1EC9D5E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3F3CEE8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379F545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4EA686C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7C6A7CE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64264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484F6B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42A2087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C37294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180606B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4E2617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2E620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60B7FE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48EE6DE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1CCA44E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7843A15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AF442F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10A18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7780F8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D0318A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71F3227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94E713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8E5168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2DD13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3127A80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4AC1E40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536C3EC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1F2BF46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FD7F0C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6C6D4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584656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3A5D155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2722B22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D1E4E4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73D92D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00DFF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1A75E3F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730E555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D65DA9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50AE96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C7594F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 w14:paraId="377F5506">
      <w:pPr>
        <w:pStyle w:val="7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请按招标文件技术要求的内容，逐条对应“采购要求”中的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</w:t>
      </w:r>
      <w:bookmarkStart w:id="2" w:name="_GoBack"/>
      <w:bookmarkEnd w:id="2"/>
      <w:r>
        <w:rPr>
          <w:rFonts w:hint="eastAsia" w:hAnsi="宋体" w:eastAsia="宋体" w:cs="宋体"/>
          <w:sz w:val="28"/>
          <w:szCs w:val="28"/>
        </w:rPr>
        <w:t>要技术参数证明材料页码）或负偏离。</w:t>
      </w:r>
    </w:p>
    <w:p w14:paraId="6B35F751"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 w14:paraId="41E8F0D2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法定代表人或被授权人（签字或盖章）：____________________</w:t>
      </w:r>
    </w:p>
    <w:p w14:paraId="1D4664DE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期：_____年_____月_____日</w:t>
      </w:r>
    </w:p>
    <w:p w14:paraId="3592B8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1A0063"/>
    <w:rsid w:val="001A0063"/>
    <w:rsid w:val="1712627E"/>
    <w:rsid w:val="17B75E06"/>
    <w:rsid w:val="2CB3098C"/>
    <w:rsid w:val="35FD576E"/>
    <w:rsid w:val="4B5F4C30"/>
    <w:rsid w:val="546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408</Characters>
  <Lines>0</Lines>
  <Paragraphs>0</Paragraphs>
  <TotalTime>0</TotalTime>
  <ScaleCrop>false</ScaleCrop>
  <LinksUpToDate>false</LinksUpToDate>
  <CharactersWithSpaces>426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十五</cp:lastModifiedBy>
  <dcterms:modified xsi:type="dcterms:W3CDTF">2025-10-14T02:49:24Z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