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57F89">
      <w:pPr>
        <w:pStyle w:val="4"/>
        <w:spacing w:line="560" w:lineRule="exact"/>
        <w:ind w:firstLine="602" w:firstLineChars="200"/>
        <w:jc w:val="center"/>
        <w:rPr>
          <w:rFonts w:hint="eastAsia" w:hAnsi="宋体"/>
          <w:b/>
          <w:bCs/>
          <w:sz w:val="30"/>
          <w:szCs w:val="30"/>
        </w:rPr>
      </w:pPr>
      <w:r>
        <w:rPr>
          <w:rStyle w:val="7"/>
          <w:rFonts w:hint="eastAsia"/>
        </w:rPr>
        <w:t>商务及合同主要条款</w:t>
      </w:r>
    </w:p>
    <w:p w14:paraId="7D77FF77">
      <w:pPr>
        <w:jc w:val="center"/>
        <w:rPr>
          <w:rFonts w:hint="eastAsia" w:ascii="宋体" w:hAnsi="宋体"/>
          <w:b/>
          <w:bCs/>
        </w:rPr>
      </w:pPr>
      <w:r>
        <w:rPr>
          <w:rStyle w:val="7"/>
          <w:rFonts w:hint="eastAsia"/>
        </w:rPr>
        <w:t>（本合同仅供参考，最终以双方签订合同为准）</w:t>
      </w:r>
    </w:p>
    <w:p w14:paraId="33B56F85"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一、合同内容及金额：即成交供应商的响应内容及其成交总金额。</w:t>
      </w:r>
    </w:p>
    <w:p w14:paraId="7CB72659"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二、知识产权：即成交供应商应保证采购人在使用成交服务时，不承担任何涉及知识产权法律诉讼的责任。</w:t>
      </w:r>
    </w:p>
    <w:p w14:paraId="0D6E24D5"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三、服务期：</w:t>
      </w:r>
      <w:r>
        <w:rPr>
          <w:rFonts w:hint="eastAsia" w:ascii="宋体" w:hAnsi="宋体"/>
          <w:color w:val="000000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color w:val="000000"/>
          <w:kern w:val="0"/>
          <w:sz w:val="24"/>
          <w:shd w:val="clear" w:color="auto" w:fill="FFFFFF"/>
        </w:rPr>
        <w:t>要求时间</w:t>
      </w:r>
    </w:p>
    <w:p w14:paraId="5172CC63"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成交供应商未征得采购人同意和谅解而单方面延迟服务期，将按违约终止合同。</w:t>
      </w:r>
    </w:p>
    <w:p w14:paraId="5984FAE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成交供应商遇到可能妨碍提供服务的情况，应当及时以书面形式通知采购人，说明原由、拖延的期限等</w:t>
      </w:r>
      <w:r>
        <w:rPr>
          <w:rFonts w:hint="eastAsia" w:ascii="宋体" w:hAnsi="宋体"/>
          <w:sz w:val="24"/>
        </w:rPr>
        <w:t>；采购人、采购代理机构在收到通知后，尽快进行情况评估并确定是否通过修改合同，酌情延长服务期限或者通过协商加收误期赔偿金。</w:t>
      </w:r>
    </w:p>
    <w:p w14:paraId="0725E5B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四、项目实施地点：采购</w:t>
      </w:r>
      <w:r>
        <w:rPr>
          <w:rFonts w:hint="eastAsia" w:ascii="宋体" w:hAnsi="宋体"/>
          <w:color w:val="auto"/>
          <w:sz w:val="24"/>
        </w:rPr>
        <w:t>人指定地点</w:t>
      </w:r>
    </w:p>
    <w:p w14:paraId="39DFFBBC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五、结算方式：</w:t>
      </w:r>
    </w:p>
    <w:p w14:paraId="3E8063B6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1、结算单位：采购人结算。  </w:t>
      </w:r>
    </w:p>
    <w:p w14:paraId="499D98E9">
      <w:pPr>
        <w:spacing w:line="360" w:lineRule="auto"/>
        <w:ind w:firstLine="480" w:firstLineChars="2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2、付款方式：合同签订后 ，达到付款条件起 15 日内，支付合同总金额的 80.00%。演出完成后，甲方根据履行合同情况，经验收审核合格后 ，达到付款条件起 15 日内，支付合同总金额的 20.00%。</w:t>
      </w:r>
    </w:p>
    <w:p w14:paraId="10515584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六、服务质量</w:t>
      </w:r>
    </w:p>
    <w:p w14:paraId="6248DAB0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1、在服务期限内，如果发现任何一项不符，采购人应在最短时间内，以书面形式向成交供应商提出索赔。同时通告采购代理机构。</w:t>
      </w:r>
    </w:p>
    <w:p w14:paraId="2B0FFADB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auto"/>
          <w:sz w:val="24"/>
        </w:rPr>
        <w:t>2、服务期限内，项目所产生的</w:t>
      </w:r>
      <w:r>
        <w:rPr>
          <w:rFonts w:hint="eastAsia" w:ascii="宋体" w:hAnsi="宋体"/>
          <w:sz w:val="24"/>
        </w:rPr>
        <w:t>费用均由成交供应商承担。</w:t>
      </w:r>
    </w:p>
    <w:p w14:paraId="636E2D8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658AB31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 w14:paraId="2C5BDBC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 w14:paraId="6E4D103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6C4063B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民法典》、《中华人民共和国政府采购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01CF010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十二、本合同一式陆份，甲方、乙方、采购代理机构各执贰份。签字盖章后生效，合同执行完毕自动失效（合同的服务承诺则长期有效）。</w:t>
      </w:r>
    </w:p>
    <w:p w14:paraId="21E3893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14C45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FDA5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CD2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30C70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54B5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068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 w14:paraId="6B19F9C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743E3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52B8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F55A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559E9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1E20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B981F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5BD96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480D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171B6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4DF07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6C1E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99EC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 w14:paraId="7C844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4FFE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B4FE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62C62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4527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516F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64B8B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D194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A1C8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3B2CA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F89A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58DF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6FF11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587A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2C2D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0C26DAFF">
      <w:pPr>
        <w:pStyle w:val="8"/>
        <w:rPr>
          <w:rFonts w:hint="eastAsia"/>
          <w:lang w:val="en-US" w:eastAsia="zh-Hans"/>
        </w:rPr>
      </w:pPr>
    </w:p>
    <w:p w14:paraId="203370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2B21E76"/>
    <w:rsid w:val="1946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7">
    <w:name w:val="标题 1 Char"/>
    <w:link w:val="3"/>
    <w:autoRedefine/>
    <w:qFormat/>
    <w:uiPriority w:val="0"/>
    <w:rPr>
      <w:b/>
      <w:bCs/>
      <w:kern w:val="44"/>
      <w:sz w:val="30"/>
      <w:szCs w:val="44"/>
    </w:rPr>
  </w:style>
  <w:style w:type="paragraph" w:customStyle="1" w:styleId="8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956</Words>
  <Characters>964</Characters>
  <Lines>0</Lines>
  <Paragraphs>0</Paragraphs>
  <TotalTime>0</TotalTime>
  <ScaleCrop>false</ScaleCrop>
  <LinksUpToDate>false</LinksUpToDate>
  <CharactersWithSpaces>984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2024-05-09T13:32:00Z</dcterms:created>
  <dc:creator>Administrator</dc:creator>
  <cp:lastModifiedBy>安安</cp:lastModifiedBy>
  <dcterms:modified xsi:type="dcterms:W3CDTF">2025-06-27T06:22:17Z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6BF1C69CA14E4F5F855920451EDD5EE9_12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