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1279A">
      <w:pPr>
        <w:widowControl w:val="0"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zh-CN" w:eastAsia="zh-CN" w:bidi="ar-SA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28"/>
          <w:szCs w:val="20"/>
          <w:highlight w:val="none"/>
          <w:lang w:val="en-US" w:eastAsia="zh-CN" w:bidi="ar-SA"/>
        </w:rPr>
        <w:t>服务方案</w:t>
      </w:r>
    </w:p>
    <w:p w14:paraId="151A7DF1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根据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文件要求及评审内容自行编制。</w:t>
      </w:r>
    </w:p>
    <w:p w14:paraId="4263D126">
      <w:pPr>
        <w:rPr>
          <w:rFonts w:hint="eastAsia" w:ascii="仿宋" w:hAnsi="仿宋" w:eastAsia="仿宋" w:cs="仿宋"/>
          <w:b/>
          <w:kern w:val="44"/>
          <w:sz w:val="4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44"/>
          <w:sz w:val="44"/>
          <w:szCs w:val="24"/>
          <w:highlight w:val="none"/>
          <w:lang w:val="en-US" w:eastAsia="zh-CN" w:bidi="ar-SA"/>
        </w:rPr>
        <w:br w:type="page"/>
      </w:r>
    </w:p>
    <w:p w14:paraId="3C76ED1A">
      <w:pPr>
        <w:rPr>
          <w:rFonts w:hint="eastAsia" w:ascii="仿宋" w:hAnsi="仿宋" w:eastAsia="仿宋" w:cs="仿宋"/>
          <w:b/>
          <w:kern w:val="44"/>
          <w:sz w:val="4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44"/>
          <w:sz w:val="44"/>
          <w:szCs w:val="24"/>
          <w:highlight w:val="none"/>
          <w:lang w:val="en-US" w:eastAsia="zh-CN" w:bidi="ar-SA"/>
        </w:rPr>
        <w:t xml:space="preserve">        </w:t>
      </w:r>
      <w:r>
        <w:rPr>
          <w:rFonts w:hint="eastAsia" w:ascii="仿宋" w:hAnsi="仿宋" w:eastAsia="仿宋" w:cs="仿宋"/>
          <w:b/>
          <w:kern w:val="0"/>
          <w:sz w:val="28"/>
          <w:szCs w:val="20"/>
          <w:highlight w:val="none"/>
          <w:lang w:val="en-US" w:eastAsia="zh-CN" w:bidi="ar-SA"/>
        </w:rPr>
        <w:t xml:space="preserve">      分包协议（如有须提供）</w:t>
      </w:r>
      <w:r>
        <w:rPr>
          <w:rFonts w:hint="eastAsia" w:ascii="仿宋" w:hAnsi="仿宋" w:eastAsia="仿宋" w:cs="仿宋"/>
          <w:b/>
          <w:kern w:val="44"/>
          <w:sz w:val="44"/>
          <w:szCs w:val="24"/>
          <w:highlight w:val="none"/>
          <w:lang w:val="en-US" w:eastAsia="zh-CN" w:bidi="ar-SA"/>
        </w:rPr>
        <w:br w:type="page"/>
      </w:r>
    </w:p>
    <w:p w14:paraId="4909347A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firstLine="0" w:firstLineChars="0"/>
        <w:jc w:val="center"/>
        <w:textAlignment w:val="auto"/>
        <w:outlineLvl w:val="1"/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en-US" w:eastAsia="zh-CN" w:bidi="ar-SA"/>
        </w:rPr>
      </w:pPr>
      <w:bookmarkStart w:id="0" w:name="_Toc16423"/>
      <w:bookmarkStart w:id="1" w:name="_Toc31050_WPSOffice_Level1"/>
      <w:bookmarkStart w:id="2" w:name="_Toc20889_WPSOffice_Level1"/>
      <w:bookmarkStart w:id="3" w:name="_Toc31795_WPSOffice_Level1"/>
      <w:bookmarkStart w:id="4" w:name="_Toc13445_WPSOffice_Level1"/>
      <w:r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en-US" w:eastAsia="zh-CN" w:bidi="ar-SA"/>
        </w:rPr>
        <w:t>投标人认为有必要说明的其他资料</w:t>
      </w:r>
      <w:bookmarkEnd w:id="0"/>
      <w:bookmarkEnd w:id="1"/>
      <w:bookmarkEnd w:id="2"/>
      <w:bookmarkEnd w:id="3"/>
      <w:bookmarkEnd w:id="4"/>
    </w:p>
    <w:p w14:paraId="5422E7EA"/>
    <w:p w14:paraId="7FE500F4"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CC0CBB"/>
    <w:rsid w:val="46CC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2025-12-25T05:38:00Z</dcterms:created>
  <dc:creator>王文健</dc:creator>
  <cp:lastModifiedBy>王文健</cp:lastModifiedBy>
  <dcterms:modified xsi:type="dcterms:W3CDTF">2025-12-25T05:39:05Z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B431D8ABF8084DDBB8AC12ED02512D3B_11</vt:lpwstr>
  </property>
  <property fmtid="{D5CDD505-2E9C-101B-9397-08002B2CF9AE}" pid="4" name="KSOTemplateDocerSaveRecord">
    <vt:lpwstr>eyJoZGlkIjoiYjhjODdmZjZiNTFlNjg1NGY0ZmIzZmRkNTkzYWIxZmEiLCJ1c2VySWQiOiIxMjA5MDc4OTUyIn0=</vt:lpwstr>
  </property>
</Properties>
</file>