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9E0BC">
      <w:pPr>
        <w:keepNext/>
        <w:keepLines/>
        <w:spacing w:line="360" w:lineRule="auto"/>
        <w:outlineLvl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响应方案说明</w:t>
      </w:r>
    </w:p>
    <w:p w14:paraId="73A87A7F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包含但不限于以下内容：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szCs w:val="21"/>
        </w:rPr>
        <w:t>技术参数</w:t>
      </w:r>
    </w:p>
    <w:p w14:paraId="52FF5196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实施方案</w:t>
      </w:r>
    </w:p>
    <w:p w14:paraId="715701F4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质量保证</w:t>
      </w:r>
    </w:p>
    <w:p w14:paraId="45A44FC8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货期保证</w:t>
      </w:r>
    </w:p>
    <w:p w14:paraId="57FAD480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业绩</w:t>
      </w:r>
    </w:p>
    <w:p w14:paraId="3817B5BB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售后服务</w:t>
      </w:r>
    </w:p>
    <w:p w14:paraId="04C0B76E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培训服务</w:t>
      </w:r>
    </w:p>
    <w:p w14:paraId="5F1EF8D9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质保期</w:t>
      </w:r>
      <w:r>
        <w:rPr>
          <w:rFonts w:hint="eastAsia" w:ascii="宋体" w:hAnsi="宋体" w:cs="宋体"/>
          <w:szCs w:val="21"/>
        </w:rPr>
        <w:br w:type="page"/>
      </w:r>
    </w:p>
    <w:p w14:paraId="0259DD72">
      <w:pPr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 w:val="24"/>
        </w:rPr>
        <w:t>技术参数表</w:t>
      </w:r>
    </w:p>
    <w:p w14:paraId="6D4C6380">
      <w:pPr>
        <w:spacing w:line="74" w:lineRule="exact"/>
        <w:rPr>
          <w:rFonts w:hint="eastAsia" w:ascii="宋体" w:hAnsi="宋体" w:cs="宋体"/>
        </w:rPr>
      </w:pPr>
    </w:p>
    <w:tbl>
      <w:tblPr>
        <w:tblStyle w:val="8"/>
        <w:tblW w:w="90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187"/>
        <w:gridCol w:w="1021"/>
        <w:gridCol w:w="1465"/>
        <w:gridCol w:w="1040"/>
        <w:gridCol w:w="1515"/>
        <w:gridCol w:w="1729"/>
        <w:gridCol w:w="636"/>
      </w:tblGrid>
      <w:tr w14:paraId="3E3D4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</w:tcPr>
          <w:p w14:paraId="23263987">
            <w:pPr>
              <w:pStyle w:val="7"/>
              <w:spacing w:before="83" w:line="232" w:lineRule="auto"/>
              <w:ind w:left="146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87" w:type="dxa"/>
          </w:tcPr>
          <w:p w14:paraId="537FD21E">
            <w:pPr>
              <w:pStyle w:val="7"/>
              <w:spacing w:before="83" w:line="230" w:lineRule="auto"/>
              <w:ind w:left="123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技术指标</w:t>
            </w:r>
          </w:p>
        </w:tc>
        <w:tc>
          <w:tcPr>
            <w:tcW w:w="1021" w:type="dxa"/>
          </w:tcPr>
          <w:p w14:paraId="21E73DD2">
            <w:pPr>
              <w:pStyle w:val="7"/>
              <w:spacing w:before="83" w:line="231" w:lineRule="auto"/>
              <w:ind w:left="177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磋商文件要求</w:t>
            </w:r>
          </w:p>
        </w:tc>
        <w:tc>
          <w:tcPr>
            <w:tcW w:w="1465" w:type="dxa"/>
          </w:tcPr>
          <w:p w14:paraId="380AD2A1">
            <w:pPr>
              <w:pStyle w:val="7"/>
              <w:spacing w:before="83" w:line="231" w:lineRule="auto"/>
              <w:ind w:left="306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所投产品技术参数</w:t>
            </w:r>
          </w:p>
        </w:tc>
        <w:tc>
          <w:tcPr>
            <w:tcW w:w="1040" w:type="dxa"/>
          </w:tcPr>
          <w:p w14:paraId="124B3277">
            <w:pPr>
              <w:pStyle w:val="7"/>
              <w:spacing w:before="83" w:line="231" w:lineRule="auto"/>
              <w:ind w:left="219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偏离说明</w:t>
            </w:r>
          </w:p>
        </w:tc>
        <w:tc>
          <w:tcPr>
            <w:tcW w:w="1515" w:type="dxa"/>
          </w:tcPr>
          <w:p w14:paraId="479EE879">
            <w:pPr>
              <w:pStyle w:val="7"/>
              <w:spacing w:before="83" w:line="230" w:lineRule="auto"/>
              <w:ind w:left="123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标“▲”项</w:t>
            </w:r>
          </w:p>
        </w:tc>
        <w:tc>
          <w:tcPr>
            <w:tcW w:w="1729" w:type="dxa"/>
          </w:tcPr>
          <w:p w14:paraId="59B623EF">
            <w:pPr>
              <w:pStyle w:val="7"/>
              <w:spacing w:before="83" w:line="230" w:lineRule="auto"/>
              <w:ind w:left="123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是否提供证明资料</w:t>
            </w:r>
          </w:p>
        </w:tc>
        <w:tc>
          <w:tcPr>
            <w:tcW w:w="636" w:type="dxa"/>
          </w:tcPr>
          <w:p w14:paraId="721AE09B">
            <w:pPr>
              <w:pStyle w:val="7"/>
              <w:spacing w:before="83" w:line="230" w:lineRule="auto"/>
              <w:ind w:left="123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备注</w:t>
            </w:r>
          </w:p>
        </w:tc>
      </w:tr>
      <w:tr w14:paraId="5C1E14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469" w:type="dxa"/>
          </w:tcPr>
          <w:p w14:paraId="017E09C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87" w:type="dxa"/>
          </w:tcPr>
          <w:p w14:paraId="6150167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3183D27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307DBC4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2B0FBEF6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383BE802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024F67D3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25B2FCB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6092F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469" w:type="dxa"/>
          </w:tcPr>
          <w:p w14:paraId="3B814CA2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87" w:type="dxa"/>
          </w:tcPr>
          <w:p w14:paraId="41FA3449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3EE643E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24F9978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1F60876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43BA0737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22068ED5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631D44BC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7EEC5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23598A1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223FAAF6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37957DA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024BFC5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712FBDC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3A1FE12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28E7086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10CD3CA5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7C18F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4709D05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303DBA7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21652BD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03E27E29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5F2FCDC2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7D17CB56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59399EE2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423CFE3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7B995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4BBEB83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12500C7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0C803877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76F51BF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12EE1537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610A014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38E5576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044790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361163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096AE73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655F2C1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3409A2C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5D433A0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49FC8E7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6501038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1B232CF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06B63AA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06BFE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5585662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7B6527F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1717A26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0C78FA7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7A28B17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5D7613B2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1FAAC9D7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155DAF9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1047D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6A862063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3B5C44D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6BF8FB1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7DF20B7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7B1F082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2F33433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37BAFD3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38B223B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58215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6BD81C6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1E52C68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0CE40C53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0F6F4CD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4EA9F0B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56A51A8C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52B5D3D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441DDB46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6E847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5FAB676C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29B2529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376D3A51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3BE0973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6849DB8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0A8DD2B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7A3F5139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590E90C9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2E1B71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6C6575B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0713DD29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6129D6C5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6290517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418CD56D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3466E03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565E32E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2F1EF929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7FAE4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4CA3D98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015E20B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0EFF0B98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6AEB37B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4DA1FB0A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2BD329F4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2DE52756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2136D893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204E52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</w:tcPr>
          <w:p w14:paraId="35DF4572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1FB02E55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46701C7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7203AE0C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54188C5B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21F0E88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72DAF11C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42525843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5219D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469" w:type="dxa"/>
          </w:tcPr>
          <w:p w14:paraId="1A6F23EC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7" w:type="dxa"/>
          </w:tcPr>
          <w:p w14:paraId="63102DA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21" w:type="dxa"/>
          </w:tcPr>
          <w:p w14:paraId="485CDBB5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465" w:type="dxa"/>
          </w:tcPr>
          <w:p w14:paraId="32C15263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0" w:type="dxa"/>
          </w:tcPr>
          <w:p w14:paraId="48987400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15" w:type="dxa"/>
          </w:tcPr>
          <w:p w14:paraId="212C207F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29" w:type="dxa"/>
          </w:tcPr>
          <w:p w14:paraId="269F5BD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36" w:type="dxa"/>
          </w:tcPr>
          <w:p w14:paraId="79FD127E">
            <w:pPr>
              <w:pStyle w:val="7"/>
              <w:spacing w:before="83" w:line="232" w:lineRule="auto"/>
              <w:ind w:left="146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</w:p>
        </w:tc>
      </w:tr>
    </w:tbl>
    <w:p w14:paraId="367B176A">
      <w:pPr>
        <w:pStyle w:val="3"/>
        <w:spacing w:before="92" w:line="421" w:lineRule="auto"/>
        <w:ind w:right="1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说明：1.此表偏离说明填写：正偏离、无偏离或负偏离。</w:t>
      </w:r>
    </w:p>
    <w:p w14:paraId="4CE6ED25">
      <w:pPr>
        <w:pStyle w:val="3"/>
        <w:numPr>
          <w:ilvl w:val="0"/>
          <w:numId w:val="1"/>
        </w:numPr>
        <w:spacing w:before="92" w:line="421" w:lineRule="auto"/>
        <w:ind w:right="1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标“▲”项：为技术参数与性能指标中标“▲”项，投标人可根据自身情况进行填写。以上参数须提供相关技术指标证明材料予以佐证，若不提供，该项条款不得分。</w:t>
      </w:r>
    </w:p>
    <w:p w14:paraId="5C10D916">
      <w:pPr>
        <w:pStyle w:val="3"/>
        <w:numPr>
          <w:ilvl w:val="0"/>
          <w:numId w:val="1"/>
        </w:numPr>
        <w:spacing w:before="92" w:line="421" w:lineRule="auto"/>
        <w:ind w:right="1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>提供证明资料</w:t>
      </w:r>
      <w:r>
        <w:rPr>
          <w:rFonts w:hint="eastAsia" w:ascii="宋体" w:hAnsi="宋体" w:cs="宋体"/>
          <w:kern w:val="0"/>
          <w:sz w:val="21"/>
          <w:szCs w:val="21"/>
        </w:rPr>
        <w:t>栏：投标人所提供的证明资料可后附，但需标明序号及技术指标且与本表保持一致。</w:t>
      </w:r>
    </w:p>
    <w:p w14:paraId="601C521A">
      <w:pPr>
        <w:pStyle w:val="3"/>
        <w:spacing w:before="92" w:line="421" w:lineRule="auto"/>
        <w:ind w:left="5" w:right="1" w:firstLine="298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注：1.如有漏报、瞒报标书所要求的《商务及合同条款》、《技术参数与性能指标》，将视为没有实质性响应磋商文件。</w:t>
      </w:r>
    </w:p>
    <w:p w14:paraId="3CA3698B">
      <w:pPr>
        <w:pStyle w:val="3"/>
        <w:spacing w:before="92" w:line="421" w:lineRule="auto"/>
        <w:ind w:left="5" w:right="1" w:firstLine="298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2.表格不够用，各供应商可按此表复制。</w:t>
      </w:r>
    </w:p>
    <w:p w14:paraId="4F4FC9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E559F"/>
    <w:multiLevelType w:val="singleLevel"/>
    <w:tmpl w:val="6E7E55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A2C77"/>
    <w:rsid w:val="06511E5F"/>
    <w:rsid w:val="0DD31855"/>
    <w:rsid w:val="0FCD29BF"/>
    <w:rsid w:val="116A65C1"/>
    <w:rsid w:val="151224E2"/>
    <w:rsid w:val="25AE77EF"/>
    <w:rsid w:val="2CD02D92"/>
    <w:rsid w:val="31176FE8"/>
    <w:rsid w:val="31420195"/>
    <w:rsid w:val="3163741B"/>
    <w:rsid w:val="3CA559CB"/>
    <w:rsid w:val="47EB050B"/>
    <w:rsid w:val="4D2D7B93"/>
    <w:rsid w:val="4FB32D22"/>
    <w:rsid w:val="4FC869F1"/>
    <w:rsid w:val="559653F1"/>
    <w:rsid w:val="5DD41238"/>
    <w:rsid w:val="5F773F0E"/>
    <w:rsid w:val="5FBF1D53"/>
    <w:rsid w:val="74CA2C77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character" w:customStyle="1" w:styleId="6">
    <w:name w:val=" Char Char19"/>
    <w:link w:val="2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2025-12-26T06:26:00Z</dcterms:created>
  <dc:creator>子夜</dc:creator>
  <cp:lastModifiedBy>子夜</cp:lastModifiedBy>
  <dcterms:modified xsi:type="dcterms:W3CDTF">2025-12-26T06:28:44Z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750597284014403A8827C32B9F3F2CE7_11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