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版本号：GR25-ZB-07220260507002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2025年热工技术能力提升装备项目（三）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GR25-ZB-072</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2025年热工技术能力提升装备项目（三）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GR25-ZB-072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2025年热工技术能力提升装备项目（三）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本项目为陕西省计量科学研究院2025年热工技术能力提升装备项目（三）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采购包1（2025年热工技术能力提升装备项目（三））：属于专门面向中小企业采购。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采购包1：1,906,880.00元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代理服务费收费标准：本项目采购代理服务费以采购项目的中标金额作为收费基数，按照国家计委（计价格【2002】1980号）《招标代理服务收费管理暂行办法》规定的货物类收费标准收取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采购2025年热工技术能力提升装备项目（三）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1,906,880.00</w:t>
      </w:r>
    </w:p>
    <w:p>
      <w:pPr>
        <w:pStyle w:val="null3"/>
      </w:pPr>
      <w:r>
        <w:rPr>
          <w:rFonts w:ascii="仿宋_GB2312" w:hAnsi="仿宋_GB2312" w:cs="仿宋_GB2312" w:eastAsia="仿宋_GB2312"/>
        </w:rPr>
        <w:t>采购包最高限价（元）: 1,906,880.00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1,906,880.00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244"/>
              <w:gridCol w:w="681"/>
              <w:gridCol w:w="212"/>
              <w:gridCol w:w="893"/>
              <w:gridCol w:w="298"/>
              <w:gridCol w:w="22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新建自给开路式压缩空气呼吸器校准装置</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空气呼吸器综合检测仪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空气呼吸器</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声级计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0.005</w:t>
                  </w:r>
                  <w:r>
                    <w:rPr>
                      <w:rFonts w:ascii="仿宋_GB2312" w:hAnsi="仿宋_GB2312" w:cs="仿宋_GB2312" w:eastAsia="仿宋_GB2312"/>
                      <w:sz w:val="21"/>
                    </w:rPr>
                    <w:t>级气体活塞式压力计标准装置技术改造</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气体活塞式压力计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精密数字气压计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新建温湿度巡检仪校准装置</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精密露点仪</w:t>
                  </w:r>
                  <w:r>
                    <w:rPr>
                      <w:rFonts w:ascii="仿宋_GB2312" w:hAnsi="仿宋_GB2312" w:cs="仿宋_GB2312" w:eastAsia="仿宋_GB2312"/>
                      <w:sz w:val="21"/>
                    </w:rPr>
                    <w:t>（</w:t>
                  </w:r>
                  <w:r>
                    <w:rPr>
                      <w:rFonts w:ascii="仿宋_GB2312" w:hAnsi="仿宋_GB2312" w:cs="仿宋_GB2312" w:eastAsia="仿宋_GB2312"/>
                      <w:sz w:val="21"/>
                    </w:rPr>
                    <w:t>核心产品）</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分流法湿度发生器</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新建数字压力计型式评价能力</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压力交变试验机</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压力交变试验机</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压力扩展台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压力扩展台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压力扩展台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w:t>
                  </w:r>
                </w:p>
              </w:tc>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w:t>
                  </w:r>
                  <w:r>
                    <w:rPr>
                      <w:rFonts w:ascii="仿宋_GB2312" w:hAnsi="仿宋_GB2312" w:cs="仿宋_GB2312" w:eastAsia="仿宋_GB2312"/>
                      <w:sz w:val="21"/>
                    </w:rPr>
                    <w:t>建压力式六氟化硫气体密度控制器型式评价能力</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SF6</w:t>
                  </w:r>
                  <w:r>
                    <w:rPr>
                      <w:rFonts w:ascii="仿宋_GB2312" w:hAnsi="仿宋_GB2312" w:cs="仿宋_GB2312" w:eastAsia="仿宋_GB2312"/>
                      <w:sz w:val="21"/>
                    </w:rPr>
                    <w:t>气体检漏仪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SF6</w:t>
                  </w:r>
                  <w:r>
                    <w:rPr>
                      <w:rFonts w:ascii="仿宋_GB2312" w:hAnsi="仿宋_GB2312" w:cs="仿宋_GB2312" w:eastAsia="仿宋_GB2312"/>
                      <w:sz w:val="21"/>
                    </w:rPr>
                    <w:t>气体密度控制器校验仪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六氟化硫气体密度控制器接点功能试验装置</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vMerge/>
                  <w:tcBorders>
                    <w:top w:val="none" w:color="000000" w:sz="4"/>
                    <w:left w:val="single" w:color="000000" w:sz="4"/>
                    <w:bottom w:val="single" w:color="000000" w:sz="4"/>
                    <w:right w:val="single" w:color="000000" w:sz="4"/>
                  </w:tcBorders>
                </w:tcPr>
                <w:p/>
              </w:tc>
              <w:tc>
                <w:tcPr>
                  <w:tcW w:type="dxa" w:w="681"/>
                  <w:vMerge/>
                  <w:tcBorders>
                    <w:top w:val="none" w:color="000000" w:sz="4"/>
                    <w:left w:val="single" w:color="000000" w:sz="4"/>
                    <w:bottom w:val="single" w:color="000000" w:sz="4"/>
                    <w:right w:val="single" w:color="000000" w:sz="4"/>
                  </w:tcBorders>
                </w:tc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弯曲试验台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新建自给开路式压缩空气呼吸器校准装置</w:t>
            </w:r>
          </w:p>
          <w:p>
            <w:pPr>
              <w:pStyle w:val="null3"/>
              <w:jc w:val="left"/>
            </w:pPr>
            <w:r>
              <w:rPr>
                <w:rFonts w:ascii="仿宋_GB2312" w:hAnsi="仿宋_GB2312" w:cs="仿宋_GB2312" w:eastAsia="仿宋_GB2312"/>
                <w:sz w:val="21"/>
                <w:color w:val="000000"/>
              </w:rPr>
              <w:t>一、空气</w:t>
            </w:r>
            <w:r>
              <w:rPr>
                <w:rFonts w:ascii="仿宋_GB2312" w:hAnsi="仿宋_GB2312" w:cs="仿宋_GB2312" w:eastAsia="仿宋_GB2312"/>
                <w:sz w:val="21"/>
                <w:color w:val="000000"/>
              </w:rPr>
              <w:t>呼吸器综合检测仪</w:t>
            </w:r>
          </w:p>
          <w:p>
            <w:pPr>
              <w:pStyle w:val="null3"/>
              <w:ind w:firstLine="420"/>
              <w:jc w:val="both"/>
            </w:pPr>
            <w:r>
              <w:rPr>
                <w:rFonts w:ascii="仿宋_GB2312" w:hAnsi="仿宋_GB2312" w:cs="仿宋_GB2312" w:eastAsia="仿宋_GB2312"/>
                <w:sz w:val="21"/>
              </w:rPr>
              <w:t>1.高压传感器量程(0～35)MPa,精度0.05级或±0.05%FS；</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.低压传感器量程（-2.5～2.5）kPa,精度0.2级或±0.2%FS</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.采样频率</w:t>
            </w:r>
            <w:r>
              <w:rPr>
                <w:rFonts w:ascii="仿宋_GB2312" w:hAnsi="仿宋_GB2312" w:cs="仿宋_GB2312" w:eastAsia="仿宋_GB2312"/>
                <w:sz w:val="21"/>
              </w:rPr>
              <w:t>20Hz；</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.符合JJF 2141-2024 中6.2.1空气呼吸器综合检测仪技术要求，可依据规范正常开展空气呼吸器校准；</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验收时</w:t>
            </w:r>
            <w:r>
              <w:rPr>
                <w:rFonts w:ascii="仿宋_GB2312" w:hAnsi="仿宋_GB2312" w:cs="仿宋_GB2312" w:eastAsia="仿宋_GB2312"/>
                <w:sz w:val="21"/>
              </w:rPr>
              <w:t>提供省级或以上计量技</w:t>
            </w:r>
            <w:r>
              <w:rPr>
                <w:rFonts w:ascii="仿宋_GB2312" w:hAnsi="仿宋_GB2312" w:cs="仿宋_GB2312" w:eastAsia="仿宋_GB2312"/>
                <w:sz w:val="21"/>
                <w:color w:val="000000"/>
              </w:rPr>
              <w:t>术机构有效溯源证书；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.提供现场培训一次；</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.质保期一年。</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空气呼吸器</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rPr>
              <w:t>整机</w:t>
            </w:r>
            <w:r>
              <w:rPr>
                <w:rFonts w:ascii="仿宋_GB2312" w:hAnsi="仿宋_GB2312" w:cs="仿宋_GB2312" w:eastAsia="仿宋_GB2312"/>
                <w:sz w:val="21"/>
              </w:rPr>
              <w:t>气密性整机</w:t>
            </w:r>
            <w:r>
              <w:rPr>
                <w:rFonts w:ascii="仿宋_GB2312" w:hAnsi="仿宋_GB2312" w:cs="仿宋_GB2312" w:eastAsia="仿宋_GB2312"/>
                <w:sz w:val="21"/>
              </w:rPr>
              <w:t>1min内的示值下降不大于2MPa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rPr>
              <w:t>供气阀激活压力应在（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-0.1）kPa范围内；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rPr>
              <w:t>呼气阀开启压力应不大于</w:t>
            </w:r>
            <w:r>
              <w:rPr>
                <w:rFonts w:ascii="仿宋_GB2312" w:hAnsi="仿宋_GB2312" w:cs="仿宋_GB2312" w:eastAsia="仿宋_GB2312"/>
                <w:sz w:val="21"/>
              </w:rPr>
              <w:t>700Pa；</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rPr>
              <w:t>面罩静态压力应在（</w:t>
            </w:r>
            <w:r>
              <w:rPr>
                <w:rFonts w:ascii="仿宋_GB2312" w:hAnsi="仿宋_GB2312" w:cs="仿宋_GB2312" w:eastAsia="仿宋_GB2312"/>
                <w:sz w:val="21"/>
              </w:rPr>
              <w:t>0～500）Pa范围内并小于呼气阀开启压力；</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rPr>
              <w:t>警报器性能</w:t>
            </w:r>
            <w:r>
              <w:rPr>
                <w:rFonts w:ascii="仿宋_GB2312" w:hAnsi="仿宋_GB2312" w:cs="仿宋_GB2312" w:eastAsia="仿宋_GB2312"/>
                <w:sz w:val="21"/>
              </w:rPr>
              <w:t>：</w:t>
            </w:r>
            <w:r>
              <w:rPr>
                <w:rFonts w:ascii="仿宋_GB2312" w:hAnsi="仿宋_GB2312" w:cs="仿宋_GB2312" w:eastAsia="仿宋_GB2312"/>
                <w:sz w:val="21"/>
              </w:rPr>
              <w:t>高压总管报警压力（</w:t>
            </w:r>
            <w:r>
              <w:rPr>
                <w:rFonts w:ascii="仿宋_GB2312" w:hAnsi="仿宋_GB2312" w:cs="仿宋_GB2312" w:eastAsia="仿宋_GB2312"/>
                <w:sz w:val="21"/>
              </w:rPr>
              <w:t>5.5±0.5）MPa；报警声压级≥90dB（A）；警报持续时间≥15s；</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面罩呼吸阻力</w:t>
            </w:r>
            <w:r>
              <w:rPr>
                <w:rFonts w:ascii="仿宋_GB2312" w:hAnsi="仿宋_GB2312" w:cs="仿宋_GB2312" w:eastAsia="仿宋_GB2312"/>
                <w:sz w:val="21"/>
              </w:rPr>
              <w:t>：</w:t>
            </w:r>
            <w:r>
              <w:rPr>
                <w:rFonts w:ascii="仿宋_GB2312" w:hAnsi="仿宋_GB2312" w:cs="仿宋_GB2312" w:eastAsia="仿宋_GB2312"/>
                <w:sz w:val="21"/>
              </w:rPr>
              <w:t>当气瓶压力为</w:t>
            </w:r>
            <w:r>
              <w:rPr>
                <w:rFonts w:ascii="仿宋_GB2312" w:hAnsi="仿宋_GB2312" w:cs="仿宋_GB2312" w:eastAsia="仿宋_GB2312"/>
                <w:sz w:val="21"/>
              </w:rPr>
              <w:t>2MPa以上时，呼吸频率40次/min，呼吸流量100L/min，吸气阻力不大于500Pa，呼</w:t>
            </w:r>
            <w:r>
              <w:rPr>
                <w:rFonts w:ascii="仿宋_GB2312" w:hAnsi="仿宋_GB2312" w:cs="仿宋_GB2312" w:eastAsia="仿宋_GB2312"/>
                <w:sz w:val="21"/>
              </w:rPr>
              <w:t>气阻力不大于</w:t>
            </w:r>
            <w:r>
              <w:rPr>
                <w:rFonts w:ascii="仿宋_GB2312" w:hAnsi="仿宋_GB2312" w:cs="仿宋_GB2312" w:eastAsia="仿宋_GB2312"/>
                <w:sz w:val="21"/>
              </w:rPr>
              <w:t>1000Pa；当气瓶压力为1MPa至2MPa范围时，呼吸频率25次/min，呼吸流量50L/min，吸气阻力不大于500Pa，呼气阻力不大于700Pa。</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rPr>
              <w:t>减压器安全阀开启压力不大于</w:t>
            </w:r>
            <w:r>
              <w:rPr>
                <w:rFonts w:ascii="仿宋_GB2312" w:hAnsi="仿宋_GB2312" w:cs="仿宋_GB2312" w:eastAsia="仿宋_GB2312"/>
                <w:sz w:val="21"/>
              </w:rPr>
              <w:t>1.5MPa；关闭压力不小于0.7MPa；</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rPr>
              <w:t>压力仪表</w:t>
            </w:r>
            <w:r>
              <w:rPr>
                <w:rFonts w:ascii="仿宋_GB2312" w:hAnsi="仿宋_GB2312" w:cs="仿宋_GB2312" w:eastAsia="仿宋_GB2312"/>
                <w:sz w:val="21"/>
              </w:rPr>
              <w:t>应</w:t>
            </w:r>
            <w:r>
              <w:rPr>
                <w:rFonts w:ascii="仿宋_GB2312" w:hAnsi="仿宋_GB2312" w:cs="仿宋_GB2312" w:eastAsia="仿宋_GB2312"/>
                <w:sz w:val="21"/>
              </w:rPr>
              <w:t>不低于</w:t>
            </w:r>
            <w:r>
              <w:rPr>
                <w:rFonts w:ascii="仿宋_GB2312" w:hAnsi="仿宋_GB2312" w:cs="仿宋_GB2312" w:eastAsia="仿宋_GB2312"/>
                <w:sz w:val="21"/>
              </w:rPr>
              <w:t>2.5级的技术要求。</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验收时</w:t>
            </w:r>
            <w:r>
              <w:rPr>
                <w:rFonts w:ascii="仿宋_GB2312" w:hAnsi="仿宋_GB2312" w:cs="仿宋_GB2312" w:eastAsia="仿宋_GB2312"/>
                <w:sz w:val="21"/>
                <w:color w:val="000000"/>
              </w:rPr>
              <w:t>提供省级或以上计量技术机构有效溯源证书；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rPr>
              <w:t>10.提供现场培训一次；</w:t>
            </w:r>
          </w:p>
          <w:p>
            <w:pPr>
              <w:pStyle w:val="null3"/>
              <w:jc w:val="both"/>
            </w:pPr>
            <w:r>
              <w:rPr>
                <w:rFonts w:ascii="仿宋_GB2312" w:hAnsi="仿宋_GB2312" w:cs="仿宋_GB2312" w:eastAsia="仿宋_GB2312"/>
                <w:sz w:val="21"/>
              </w:rPr>
              <w:t>11.质保</w:t>
            </w:r>
            <w:r>
              <w:rPr>
                <w:rFonts w:ascii="仿宋_GB2312" w:hAnsi="仿宋_GB2312" w:cs="仿宋_GB2312" w:eastAsia="仿宋_GB2312"/>
                <w:sz w:val="21"/>
                <w:color w:val="000000"/>
              </w:rPr>
              <w:t>期一年。</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声级计</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测量范围（</w:t>
            </w:r>
            <w:r>
              <w:rPr>
                <w:rFonts w:ascii="仿宋_GB2312" w:hAnsi="仿宋_GB2312" w:cs="仿宋_GB2312" w:eastAsia="仿宋_GB2312"/>
                <w:sz w:val="21"/>
              </w:rPr>
              <w:t>50～110</w:t>
            </w:r>
            <w:r>
              <w:rPr>
                <w:rFonts w:ascii="仿宋_GB2312" w:hAnsi="仿宋_GB2312" w:cs="仿宋_GB2312" w:eastAsia="仿宋_GB2312"/>
                <w:sz w:val="21"/>
              </w:rPr>
              <w:t>）</w:t>
            </w:r>
            <w:r>
              <w:rPr>
                <w:rFonts w:ascii="仿宋_GB2312" w:hAnsi="仿宋_GB2312" w:cs="仿宋_GB2312" w:eastAsia="仿宋_GB2312"/>
                <w:sz w:val="21"/>
              </w:rPr>
              <w:t>dB(A)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等级：</w:t>
            </w:r>
            <w:r>
              <w:rPr>
                <w:rFonts w:ascii="仿宋_GB2312" w:hAnsi="仿宋_GB2312" w:cs="仿宋_GB2312" w:eastAsia="仿宋_GB2312"/>
                <w:sz w:val="21"/>
              </w:rPr>
              <w:t>2级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验收时</w:t>
            </w:r>
            <w:r>
              <w:rPr>
                <w:rFonts w:ascii="仿宋_GB2312" w:hAnsi="仿宋_GB2312" w:cs="仿宋_GB2312" w:eastAsia="仿宋_GB2312"/>
                <w:sz w:val="21"/>
                <w:color w:val="000000"/>
              </w:rPr>
              <w:t>提供省级或以上计量技术机构有效溯源证书；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.质保</w:t>
            </w:r>
            <w:r>
              <w:rPr>
                <w:rFonts w:ascii="仿宋_GB2312" w:hAnsi="仿宋_GB2312" w:cs="仿宋_GB2312" w:eastAsia="仿宋_GB2312"/>
                <w:sz w:val="21"/>
                <w:color w:val="000000"/>
              </w:rPr>
              <w:t>期一年。</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0.005级气体活塞式压力计标准装置技术改造</w:t>
            </w:r>
          </w:p>
          <w:p>
            <w:pPr>
              <w:pStyle w:val="null3"/>
              <w:jc w:val="left"/>
            </w:pPr>
            <w:r>
              <w:rPr>
                <w:rFonts w:ascii="仿宋_GB2312" w:hAnsi="仿宋_GB2312" w:cs="仿宋_GB2312" w:eastAsia="仿宋_GB2312"/>
                <w:sz w:val="24"/>
              </w:rPr>
              <w:t>一、气体活塞式压力计</w:t>
            </w:r>
          </w:p>
          <w:p>
            <w:pPr>
              <w:pStyle w:val="null3"/>
              <w:ind w:firstLine="210"/>
              <w:jc w:val="left"/>
            </w:pPr>
            <w:r>
              <w:rPr>
                <w:rFonts w:ascii="仿宋_GB2312" w:hAnsi="仿宋_GB2312" w:cs="仿宋_GB2312" w:eastAsia="仿宋_GB2312"/>
                <w:sz w:val="21"/>
              </w:rPr>
              <w:t>1.测量范围;</w:t>
            </w:r>
            <w:r>
              <w:rPr>
                <w:rFonts w:ascii="仿宋_GB2312" w:hAnsi="仿宋_GB2312" w:cs="仿宋_GB2312" w:eastAsia="仿宋_GB2312"/>
                <w:sz w:val="21"/>
              </w:rPr>
              <w:t>（</w:t>
            </w:r>
            <w:r>
              <w:rPr>
                <w:rFonts w:ascii="仿宋_GB2312" w:hAnsi="仿宋_GB2312" w:cs="仿宋_GB2312" w:eastAsia="仿宋_GB2312"/>
                <w:sz w:val="21"/>
              </w:rPr>
              <w:t>-100⁓-5）kPa；（5⁓600）kPa</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2. 准确度等级：0.005级</w:t>
            </w:r>
          </w:p>
          <w:p>
            <w:pPr>
              <w:pStyle w:val="null3"/>
              <w:ind w:firstLine="210"/>
              <w:jc w:val="left"/>
            </w:pPr>
            <w:r>
              <w:rPr>
                <w:rFonts w:ascii="仿宋_GB2312" w:hAnsi="仿宋_GB2312" w:cs="仿宋_GB2312" w:eastAsia="仿宋_GB2312"/>
                <w:sz w:val="21"/>
              </w:rPr>
              <w:t>3活塞有效名义面积5cm</w:t>
            </w:r>
            <w:r>
              <w:rPr>
                <w:rFonts w:ascii="仿宋_GB2312" w:hAnsi="仿宋_GB2312" w:cs="仿宋_GB2312" w:eastAsia="仿宋_GB2312"/>
                <w:sz w:val="21"/>
                <w:vertAlign w:val="superscript"/>
              </w:rPr>
              <w:t>2</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.专用砝码：5个0.1MPa砝码，3个0.02MPa砝码，2个0.01MPa砝码，2个0.005MPa砝码，4个-0.02MPa砝码，1个-0.01MPa砝码，1个-0.005MPa砝码</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气体</w:t>
            </w:r>
            <w:r>
              <w:rPr>
                <w:rFonts w:ascii="仿宋_GB2312" w:hAnsi="仿宋_GB2312" w:cs="仿宋_GB2312" w:eastAsia="仿宋_GB2312"/>
                <w:sz w:val="21"/>
              </w:rPr>
              <w:t>活塞</w:t>
            </w:r>
            <w:r>
              <w:rPr>
                <w:rFonts w:ascii="仿宋_GB2312" w:hAnsi="仿宋_GB2312" w:cs="仿宋_GB2312" w:eastAsia="仿宋_GB2312"/>
                <w:sz w:val="21"/>
              </w:rPr>
              <w:t>式</w:t>
            </w:r>
            <w:r>
              <w:rPr>
                <w:rFonts w:ascii="仿宋_GB2312" w:hAnsi="仿宋_GB2312" w:cs="仿宋_GB2312" w:eastAsia="仿宋_GB2312"/>
                <w:sz w:val="21"/>
              </w:rPr>
              <w:t>压力计校验器上具有水平调节装置</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验收时</w:t>
            </w:r>
            <w:r>
              <w:rPr>
                <w:rFonts w:ascii="仿宋_GB2312" w:hAnsi="仿宋_GB2312" w:cs="仿宋_GB2312" w:eastAsia="仿宋_GB2312"/>
                <w:sz w:val="21"/>
              </w:rPr>
              <w:t>提供中国计量科学研究院检定证书；</w:t>
            </w:r>
            <w:r>
              <w:rPr>
                <w:rFonts w:ascii="仿宋_GB2312" w:hAnsi="仿宋_GB2312" w:cs="仿宋_GB2312" w:eastAsia="仿宋_GB2312"/>
                <w:sz w:val="21"/>
                <w:color w:val="000000"/>
              </w:rPr>
              <w:t>（投标时供应商提供承诺）</w:t>
            </w:r>
          </w:p>
          <w:p>
            <w:pPr>
              <w:pStyle w:val="null3"/>
              <w:ind w:firstLine="210"/>
              <w:jc w:val="left"/>
            </w:pPr>
            <w:r>
              <w:rPr>
                <w:rFonts w:ascii="仿宋_GB2312" w:hAnsi="仿宋_GB2312" w:cs="仿宋_GB2312" w:eastAsia="仿宋_GB2312"/>
                <w:sz w:val="21"/>
              </w:rPr>
              <w:t>7</w:t>
            </w:r>
            <w:r>
              <w:rPr>
                <w:rFonts w:ascii="仿宋_GB2312" w:hAnsi="仿宋_GB2312" w:cs="仿宋_GB2312" w:eastAsia="仿宋_GB2312"/>
                <w:sz w:val="21"/>
              </w:rPr>
              <w:t>.免费安装调试及现场人员培训；</w:t>
            </w:r>
          </w:p>
          <w:p>
            <w:pPr>
              <w:pStyle w:val="null3"/>
              <w:ind w:firstLine="21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质保</w:t>
            </w:r>
            <w:r>
              <w:rPr>
                <w:rFonts w:ascii="仿宋_GB2312" w:hAnsi="仿宋_GB2312" w:cs="仿宋_GB2312" w:eastAsia="仿宋_GB2312"/>
                <w:sz w:val="21"/>
              </w:rPr>
              <w:t>4</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4"/>
              </w:rPr>
              <w:t>、电子天平</w:t>
            </w:r>
          </w:p>
          <w:p>
            <w:pPr>
              <w:pStyle w:val="null3"/>
              <w:ind w:firstLine="210"/>
              <w:jc w:val="left"/>
            </w:pPr>
            <w:r>
              <w:rPr>
                <w:rFonts w:ascii="仿宋_GB2312" w:hAnsi="仿宋_GB2312" w:cs="仿宋_GB2312" w:eastAsia="仿宋_GB2312"/>
                <w:sz w:val="21"/>
              </w:rPr>
              <w:t>1 最大称量Max ：6200g</w:t>
            </w:r>
            <w:r>
              <w:rPr>
                <w:rFonts w:ascii="仿宋_GB2312" w:hAnsi="仿宋_GB2312" w:cs="仿宋_GB2312" w:eastAsia="仿宋_GB2312"/>
                <w:sz w:val="21"/>
              </w:rPr>
              <w:t>±100g</w:t>
            </w:r>
          </w:p>
          <w:p>
            <w:pPr>
              <w:pStyle w:val="null3"/>
              <w:ind w:left="1125"/>
              <w:jc w:val="left"/>
            </w:pPr>
            <w:r>
              <w:rPr>
                <w:rFonts w:ascii="仿宋_GB2312" w:hAnsi="仿宋_GB2312" w:cs="仿宋_GB2312" w:eastAsia="仿宋_GB2312"/>
                <w:sz w:val="21"/>
              </w:rPr>
              <w:t xml:space="preserve">  </w:t>
            </w:r>
            <w:r>
              <w:rPr>
                <w:rFonts w:ascii="仿宋_GB2312" w:hAnsi="仿宋_GB2312" w:cs="仿宋_GB2312" w:eastAsia="仿宋_GB2312"/>
                <w:sz w:val="21"/>
              </w:rPr>
              <w:t>2 可读性（实际分度值）：10mg</w:t>
            </w:r>
          </w:p>
          <w:p>
            <w:pPr>
              <w:pStyle w:val="null3"/>
              <w:ind w:left="840"/>
              <w:jc w:val="left"/>
            </w:pPr>
            <w:r>
              <w:rPr>
                <w:rFonts w:ascii="仿宋_GB2312" w:hAnsi="仿宋_GB2312" w:cs="仿宋_GB2312" w:eastAsia="仿宋_GB2312"/>
                <w:sz w:val="21"/>
              </w:rPr>
              <w:t>3准确度等级：符合</w:t>
            </w:r>
            <w:r>
              <w:rPr>
                <w:rFonts w:ascii="仿宋_GB2312" w:hAnsi="仿宋_GB2312" w:cs="仿宋_GB2312" w:eastAsia="仿宋_GB2312"/>
                <w:sz w:val="21"/>
              </w:rPr>
              <w:t>Ⅱ</w:t>
            </w:r>
            <w:r>
              <w:rPr>
                <w:rFonts w:ascii="仿宋_GB2312" w:hAnsi="仿宋_GB2312" w:cs="仿宋_GB2312" w:eastAsia="仿宋_GB2312"/>
                <w:sz w:val="21"/>
              </w:rPr>
              <w:t>级</w:t>
            </w:r>
          </w:p>
          <w:p>
            <w:pPr>
              <w:pStyle w:val="null3"/>
              <w:ind w:left="840"/>
              <w:jc w:val="left"/>
            </w:pPr>
            <w:r>
              <w:rPr>
                <w:rFonts w:ascii="仿宋_GB2312" w:hAnsi="仿宋_GB2312" w:cs="仿宋_GB2312" w:eastAsia="仿宋_GB2312"/>
                <w:sz w:val="21"/>
              </w:rPr>
              <w:t>4偏载误差</w:t>
            </w:r>
            <w:r>
              <w:rPr>
                <w:rFonts w:ascii="仿宋_GB2312" w:hAnsi="仿宋_GB2312" w:cs="仿宋_GB2312" w:eastAsia="仿宋_GB2312"/>
                <w:sz w:val="21"/>
              </w:rPr>
              <w:t>≤</w:t>
            </w:r>
            <w:r>
              <w:rPr>
                <w:rFonts w:ascii="仿宋_GB2312" w:hAnsi="仿宋_GB2312" w:cs="仿宋_GB2312" w:eastAsia="仿宋_GB2312"/>
                <w:sz w:val="21"/>
              </w:rPr>
              <w:t>10mg(2kg)</w:t>
            </w:r>
          </w:p>
          <w:p>
            <w:pPr>
              <w:pStyle w:val="null3"/>
              <w:ind w:left="840"/>
              <w:jc w:val="left"/>
            </w:pPr>
            <w:r>
              <w:rPr>
                <w:rFonts w:ascii="仿宋_GB2312" w:hAnsi="仿宋_GB2312" w:cs="仿宋_GB2312" w:eastAsia="仿宋_GB2312"/>
                <w:sz w:val="21"/>
              </w:rPr>
              <w:t>5重复性sd(5%满量程）</w:t>
            </w:r>
            <w:r>
              <w:rPr>
                <w:rFonts w:ascii="仿宋_GB2312" w:hAnsi="仿宋_GB2312" w:cs="仿宋_GB2312" w:eastAsia="仿宋_GB2312"/>
                <w:sz w:val="21"/>
              </w:rPr>
              <w:t>≤</w:t>
            </w:r>
            <w:r>
              <w:rPr>
                <w:rFonts w:ascii="仿宋_GB2312" w:hAnsi="仿宋_GB2312" w:cs="仿宋_GB2312" w:eastAsia="仿宋_GB2312"/>
                <w:sz w:val="21"/>
              </w:rPr>
              <w:t>8mg</w:t>
            </w:r>
          </w:p>
          <w:p>
            <w:pPr>
              <w:pStyle w:val="null3"/>
              <w:ind w:left="840"/>
              <w:jc w:val="left"/>
            </w:pPr>
            <w:r>
              <w:rPr>
                <w:rFonts w:ascii="仿宋_GB2312" w:hAnsi="仿宋_GB2312" w:cs="仿宋_GB2312" w:eastAsia="仿宋_GB2312"/>
                <w:sz w:val="21"/>
              </w:rPr>
              <w:t>6具有内部校准功能</w:t>
            </w:r>
          </w:p>
          <w:p>
            <w:pPr>
              <w:pStyle w:val="null3"/>
              <w:ind w:left="840"/>
              <w:jc w:val="left"/>
            </w:pPr>
            <w:r>
              <w:rPr>
                <w:rFonts w:ascii="仿宋_GB2312" w:hAnsi="仿宋_GB2312" w:cs="仿宋_GB2312" w:eastAsia="仿宋_GB2312"/>
                <w:sz w:val="21"/>
              </w:rPr>
              <w:t>7稳定时间</w:t>
            </w:r>
            <w:r>
              <w:rPr>
                <w:rFonts w:ascii="仿宋_GB2312" w:hAnsi="仿宋_GB2312" w:cs="仿宋_GB2312" w:eastAsia="仿宋_GB2312"/>
                <w:sz w:val="21"/>
              </w:rPr>
              <w:t>≤</w:t>
            </w:r>
            <w:r>
              <w:rPr>
                <w:rFonts w:ascii="仿宋_GB2312" w:hAnsi="仿宋_GB2312" w:cs="仿宋_GB2312" w:eastAsia="仿宋_GB2312"/>
                <w:sz w:val="21"/>
              </w:rPr>
              <w:t>1.2s</w:t>
            </w:r>
          </w:p>
          <w:p>
            <w:pPr>
              <w:pStyle w:val="null3"/>
              <w:ind w:left="840"/>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w:t>
            </w:r>
            <w:r>
              <w:rPr>
                <w:rFonts w:ascii="仿宋_GB2312" w:hAnsi="仿宋_GB2312" w:cs="仿宋_GB2312" w:eastAsia="仿宋_GB2312"/>
                <w:sz w:val="21"/>
              </w:rPr>
              <w:t>省级</w:t>
            </w:r>
            <w:r>
              <w:rPr>
                <w:rFonts w:ascii="仿宋_GB2312" w:hAnsi="仿宋_GB2312" w:cs="仿宋_GB2312" w:eastAsia="仿宋_GB2312"/>
                <w:sz w:val="21"/>
                <w:color w:val="000000"/>
              </w:rPr>
              <w:t>或</w:t>
            </w:r>
            <w:r>
              <w:rPr>
                <w:rFonts w:ascii="仿宋_GB2312" w:hAnsi="仿宋_GB2312" w:cs="仿宋_GB2312" w:eastAsia="仿宋_GB2312"/>
                <w:sz w:val="21"/>
              </w:rPr>
              <w:t>以上法定计量检定机构</w:t>
            </w:r>
            <w:r>
              <w:rPr>
                <w:rFonts w:ascii="仿宋_GB2312" w:hAnsi="仿宋_GB2312" w:cs="仿宋_GB2312" w:eastAsia="仿宋_GB2312"/>
                <w:sz w:val="21"/>
              </w:rPr>
              <w:t>检定证书</w:t>
            </w:r>
            <w:r>
              <w:rPr>
                <w:rFonts w:ascii="仿宋_GB2312" w:hAnsi="仿宋_GB2312" w:cs="仿宋_GB2312" w:eastAsia="仿宋_GB2312"/>
                <w:sz w:val="21"/>
                <w:color w:val="000000"/>
              </w:rPr>
              <w:t>（投标时供应商提供承诺）</w:t>
            </w:r>
          </w:p>
          <w:p>
            <w:pPr>
              <w:pStyle w:val="null3"/>
              <w:ind w:firstLine="210"/>
              <w:jc w:val="left"/>
            </w:pPr>
            <w:r>
              <w:rPr>
                <w:rFonts w:ascii="仿宋_GB2312" w:hAnsi="仿宋_GB2312" w:cs="仿宋_GB2312" w:eastAsia="仿宋_GB2312"/>
                <w:sz w:val="21"/>
              </w:rPr>
              <w:t>9</w:t>
            </w:r>
            <w:r>
              <w:rPr>
                <w:rFonts w:ascii="仿宋_GB2312" w:hAnsi="仿宋_GB2312" w:cs="仿宋_GB2312" w:eastAsia="仿宋_GB2312"/>
                <w:sz w:val="21"/>
              </w:rPr>
              <w:t>质保</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4"/>
              </w:rPr>
              <w:t>、电子天平</w:t>
            </w:r>
          </w:p>
          <w:p>
            <w:pPr>
              <w:pStyle w:val="null3"/>
              <w:ind w:left="840"/>
              <w:jc w:val="left"/>
            </w:pPr>
            <w:r>
              <w:rPr>
                <w:rFonts w:ascii="仿宋_GB2312" w:hAnsi="仿宋_GB2312" w:cs="仿宋_GB2312" w:eastAsia="仿宋_GB2312"/>
                <w:sz w:val="21"/>
              </w:rPr>
              <w:t>1 最大称量Max :≥30000g</w:t>
            </w:r>
          </w:p>
          <w:p>
            <w:pPr>
              <w:pStyle w:val="null3"/>
              <w:ind w:left="1125"/>
              <w:jc w:val="left"/>
            </w:pPr>
            <w:r>
              <w:rPr>
                <w:rFonts w:ascii="仿宋_GB2312" w:hAnsi="仿宋_GB2312" w:cs="仿宋_GB2312" w:eastAsia="仿宋_GB2312"/>
                <w:sz w:val="21"/>
              </w:rPr>
              <w:t xml:space="preserve">  </w:t>
            </w:r>
            <w:r>
              <w:rPr>
                <w:rFonts w:ascii="仿宋_GB2312" w:hAnsi="仿宋_GB2312" w:cs="仿宋_GB2312" w:eastAsia="仿宋_GB2312"/>
                <w:sz w:val="21"/>
              </w:rPr>
              <w:t>2 可读性（实际分度值）：</w:t>
            </w:r>
            <w:r>
              <w:rPr>
                <w:rFonts w:ascii="仿宋_GB2312" w:hAnsi="仿宋_GB2312" w:cs="仿宋_GB2312" w:eastAsia="仿宋_GB2312"/>
                <w:sz w:val="21"/>
              </w:rPr>
              <w:t>100mg</w:t>
            </w:r>
          </w:p>
          <w:p>
            <w:pPr>
              <w:pStyle w:val="null3"/>
              <w:ind w:left="840"/>
              <w:jc w:val="left"/>
            </w:pPr>
            <w:r>
              <w:rPr>
                <w:rFonts w:ascii="仿宋_GB2312" w:hAnsi="仿宋_GB2312" w:cs="仿宋_GB2312" w:eastAsia="仿宋_GB2312"/>
                <w:sz w:val="21"/>
              </w:rPr>
              <w:t>3准确度等级：符合</w:t>
            </w:r>
            <w:r>
              <w:rPr>
                <w:rFonts w:ascii="仿宋_GB2312" w:hAnsi="仿宋_GB2312" w:cs="仿宋_GB2312" w:eastAsia="仿宋_GB2312"/>
                <w:sz w:val="21"/>
              </w:rPr>
              <w:t>Ⅱ</w:t>
            </w:r>
            <w:r>
              <w:rPr>
                <w:rFonts w:ascii="仿宋_GB2312" w:hAnsi="仿宋_GB2312" w:cs="仿宋_GB2312" w:eastAsia="仿宋_GB2312"/>
                <w:sz w:val="21"/>
              </w:rPr>
              <w:t>级</w:t>
            </w:r>
          </w:p>
          <w:p>
            <w:pPr>
              <w:pStyle w:val="null3"/>
              <w:ind w:left="840"/>
              <w:jc w:val="left"/>
            </w:pPr>
            <w:r>
              <w:rPr>
                <w:rFonts w:ascii="仿宋_GB2312" w:hAnsi="仿宋_GB2312" w:cs="仿宋_GB2312" w:eastAsia="仿宋_GB2312"/>
                <w:sz w:val="21"/>
              </w:rPr>
              <w:t>4偏载误差</w:t>
            </w:r>
            <w:r>
              <w:rPr>
                <w:rFonts w:ascii="仿宋_GB2312" w:hAnsi="仿宋_GB2312" w:cs="仿宋_GB2312" w:eastAsia="仿宋_GB2312"/>
                <w:sz w:val="21"/>
              </w:rPr>
              <w:t>≤</w:t>
            </w:r>
            <w:r>
              <w:rPr>
                <w:rFonts w:ascii="仿宋_GB2312" w:hAnsi="仿宋_GB2312" w:cs="仿宋_GB2312" w:eastAsia="仿宋_GB2312"/>
                <w:sz w:val="21"/>
              </w:rPr>
              <w:t>200mg(10kg)</w:t>
            </w:r>
          </w:p>
          <w:p>
            <w:pPr>
              <w:pStyle w:val="null3"/>
              <w:ind w:left="840"/>
              <w:jc w:val="left"/>
            </w:pPr>
            <w:r>
              <w:rPr>
                <w:rFonts w:ascii="仿宋_GB2312" w:hAnsi="仿宋_GB2312" w:cs="仿宋_GB2312" w:eastAsia="仿宋_GB2312"/>
                <w:sz w:val="21"/>
              </w:rPr>
              <w:t>5重复性sd(5%满量程）</w:t>
            </w:r>
            <w:r>
              <w:rPr>
                <w:rFonts w:ascii="仿宋_GB2312" w:hAnsi="仿宋_GB2312" w:cs="仿宋_GB2312" w:eastAsia="仿宋_GB2312"/>
                <w:sz w:val="21"/>
              </w:rPr>
              <w:t>≤</w:t>
            </w:r>
            <w:r>
              <w:rPr>
                <w:rFonts w:ascii="仿宋_GB2312" w:hAnsi="仿宋_GB2312" w:cs="仿宋_GB2312" w:eastAsia="仿宋_GB2312"/>
                <w:sz w:val="21"/>
              </w:rPr>
              <w:t>80mg</w:t>
            </w:r>
          </w:p>
          <w:p>
            <w:pPr>
              <w:pStyle w:val="null3"/>
              <w:ind w:left="840"/>
              <w:jc w:val="left"/>
            </w:pPr>
            <w:r>
              <w:rPr>
                <w:rFonts w:ascii="仿宋_GB2312" w:hAnsi="仿宋_GB2312" w:cs="仿宋_GB2312" w:eastAsia="仿宋_GB2312"/>
                <w:sz w:val="21"/>
              </w:rPr>
              <w:t>6具有内部校准功能</w:t>
            </w:r>
          </w:p>
          <w:p>
            <w:pPr>
              <w:pStyle w:val="null3"/>
              <w:ind w:left="840"/>
              <w:jc w:val="left"/>
            </w:pPr>
            <w:r>
              <w:rPr>
                <w:rFonts w:ascii="仿宋_GB2312" w:hAnsi="仿宋_GB2312" w:cs="仿宋_GB2312" w:eastAsia="仿宋_GB2312"/>
                <w:sz w:val="21"/>
              </w:rPr>
              <w:t>7稳定时间</w:t>
            </w:r>
            <w:r>
              <w:rPr>
                <w:rFonts w:ascii="仿宋_GB2312" w:hAnsi="仿宋_GB2312" w:cs="仿宋_GB2312" w:eastAsia="仿宋_GB2312"/>
                <w:sz w:val="21"/>
              </w:rPr>
              <w:t>≤</w:t>
            </w:r>
            <w:r>
              <w:rPr>
                <w:rFonts w:ascii="仿宋_GB2312" w:hAnsi="仿宋_GB2312" w:cs="仿宋_GB2312" w:eastAsia="仿宋_GB2312"/>
                <w:sz w:val="21"/>
              </w:rPr>
              <w:t>1.5s</w:t>
            </w:r>
          </w:p>
          <w:p>
            <w:pPr>
              <w:pStyle w:val="null3"/>
              <w:ind w:left="840"/>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w:t>
            </w:r>
            <w:r>
              <w:rPr>
                <w:rFonts w:ascii="仿宋_GB2312" w:hAnsi="仿宋_GB2312" w:cs="仿宋_GB2312" w:eastAsia="仿宋_GB2312"/>
                <w:sz w:val="21"/>
              </w:rPr>
              <w:t>省级</w:t>
            </w:r>
            <w:r>
              <w:rPr>
                <w:rFonts w:ascii="仿宋_GB2312" w:hAnsi="仿宋_GB2312" w:cs="仿宋_GB2312" w:eastAsia="仿宋_GB2312"/>
                <w:sz w:val="21"/>
                <w:color w:val="000000"/>
              </w:rPr>
              <w:t>或</w:t>
            </w:r>
            <w:r>
              <w:rPr>
                <w:rFonts w:ascii="仿宋_GB2312" w:hAnsi="仿宋_GB2312" w:cs="仿宋_GB2312" w:eastAsia="仿宋_GB2312"/>
                <w:sz w:val="21"/>
              </w:rPr>
              <w:t>以上法定计量检定机构</w:t>
            </w:r>
            <w:r>
              <w:rPr>
                <w:rFonts w:ascii="仿宋_GB2312" w:hAnsi="仿宋_GB2312" w:cs="仿宋_GB2312" w:eastAsia="仿宋_GB2312"/>
                <w:sz w:val="21"/>
              </w:rPr>
              <w:t>检定证书</w:t>
            </w:r>
            <w:r>
              <w:rPr>
                <w:rFonts w:ascii="仿宋_GB2312" w:hAnsi="仿宋_GB2312" w:cs="仿宋_GB2312" w:eastAsia="仿宋_GB2312"/>
                <w:sz w:val="21"/>
                <w:color w:val="000000"/>
              </w:rPr>
              <w:t>（投标时供应商提供承诺）</w:t>
            </w:r>
          </w:p>
          <w:p>
            <w:pPr>
              <w:pStyle w:val="null3"/>
              <w:ind w:firstLine="210"/>
              <w:jc w:val="left"/>
            </w:pPr>
            <w:r>
              <w:rPr>
                <w:rFonts w:ascii="仿宋_GB2312" w:hAnsi="仿宋_GB2312" w:cs="仿宋_GB2312" w:eastAsia="仿宋_GB2312"/>
                <w:sz w:val="21"/>
              </w:rPr>
              <w:t>9</w:t>
            </w:r>
            <w:r>
              <w:rPr>
                <w:rFonts w:ascii="仿宋_GB2312" w:hAnsi="仿宋_GB2312" w:cs="仿宋_GB2312" w:eastAsia="仿宋_GB2312"/>
                <w:sz w:val="21"/>
              </w:rPr>
              <w:t>质保</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4"/>
              </w:rPr>
              <w:t>四、精密数字气压计</w:t>
            </w:r>
          </w:p>
          <w:p>
            <w:pPr>
              <w:pStyle w:val="null3"/>
              <w:ind w:left="840"/>
              <w:jc w:val="left"/>
            </w:pPr>
            <w:r>
              <w:rPr>
                <w:rFonts w:ascii="仿宋_GB2312" w:hAnsi="仿宋_GB2312" w:cs="仿宋_GB2312" w:eastAsia="仿宋_GB2312"/>
                <w:sz w:val="21"/>
              </w:rPr>
              <w:t>1 测量范围 ：下限</w:t>
            </w:r>
            <w:r>
              <w:rPr>
                <w:rFonts w:ascii="仿宋_GB2312" w:hAnsi="仿宋_GB2312" w:cs="仿宋_GB2312" w:eastAsia="仿宋_GB2312"/>
                <w:sz w:val="21"/>
              </w:rPr>
              <w:t>不高于</w:t>
            </w:r>
            <w:r>
              <w:rPr>
                <w:rFonts w:ascii="仿宋_GB2312" w:hAnsi="仿宋_GB2312" w:cs="仿宋_GB2312" w:eastAsia="仿宋_GB2312"/>
                <w:sz w:val="21"/>
              </w:rPr>
              <w:t>1</w:t>
            </w:r>
            <w:r>
              <w:rPr>
                <w:rFonts w:ascii="仿宋_GB2312" w:hAnsi="仿宋_GB2312" w:cs="仿宋_GB2312" w:eastAsia="仿宋_GB2312"/>
                <w:sz w:val="21"/>
              </w:rPr>
              <w:t>0kPa绝压，上限不大于160kPa绝压</w:t>
            </w:r>
          </w:p>
          <w:p>
            <w:pPr>
              <w:pStyle w:val="null3"/>
              <w:ind w:left="840"/>
              <w:jc w:val="left"/>
            </w:pPr>
            <w:r>
              <w:rPr>
                <w:rFonts w:ascii="仿宋_GB2312" w:hAnsi="仿宋_GB2312" w:cs="仿宋_GB2312" w:eastAsia="仿宋_GB2312"/>
                <w:sz w:val="21"/>
              </w:rPr>
              <w:t>2 准确度等级：0.01级 并满足 50%FS以下±0.01%@50%FS ，50%FS以上0.01% 。</w:t>
            </w:r>
            <w:r>
              <w:rPr>
                <w:rFonts w:ascii="仿宋_GB2312" w:hAnsi="仿宋_GB2312" w:cs="仿宋_GB2312" w:eastAsia="仿宋_GB2312"/>
                <w:sz w:val="21"/>
              </w:rPr>
              <w:t xml:space="preserve"> </w:t>
            </w:r>
          </w:p>
          <w:p>
            <w:pPr>
              <w:pStyle w:val="null3"/>
              <w:ind w:left="840"/>
              <w:jc w:val="left"/>
            </w:pPr>
            <w:r>
              <w:rPr>
                <w:rFonts w:ascii="仿宋_GB2312" w:hAnsi="仿宋_GB2312" w:cs="仿宋_GB2312" w:eastAsia="仿宋_GB2312"/>
                <w:sz w:val="21"/>
              </w:rPr>
              <w:t>3</w:t>
            </w:r>
            <w:r>
              <w:rPr>
                <w:rFonts w:ascii="仿宋_GB2312" w:hAnsi="仿宋_GB2312" w:cs="仿宋_GB2312" w:eastAsia="仿宋_GB2312"/>
                <w:sz w:val="21"/>
              </w:rPr>
              <w:t>验收时</w:t>
            </w:r>
            <w:r>
              <w:rPr>
                <w:rFonts w:ascii="仿宋_GB2312" w:hAnsi="仿宋_GB2312" w:cs="仿宋_GB2312" w:eastAsia="仿宋_GB2312"/>
                <w:sz w:val="21"/>
              </w:rPr>
              <w:t>提供</w:t>
            </w:r>
            <w:r>
              <w:rPr>
                <w:rFonts w:ascii="仿宋_GB2312" w:hAnsi="仿宋_GB2312" w:cs="仿宋_GB2312" w:eastAsia="仿宋_GB2312"/>
                <w:sz w:val="21"/>
              </w:rPr>
              <w:t>省级</w:t>
            </w:r>
            <w:r>
              <w:rPr>
                <w:rFonts w:ascii="仿宋_GB2312" w:hAnsi="仿宋_GB2312" w:cs="仿宋_GB2312" w:eastAsia="仿宋_GB2312"/>
                <w:sz w:val="21"/>
                <w:color w:val="000000"/>
              </w:rPr>
              <w:t>或</w:t>
            </w:r>
            <w:r>
              <w:rPr>
                <w:rFonts w:ascii="仿宋_GB2312" w:hAnsi="仿宋_GB2312" w:cs="仿宋_GB2312" w:eastAsia="仿宋_GB2312"/>
                <w:sz w:val="21"/>
              </w:rPr>
              <w:t>以上法定计量检定机构</w:t>
            </w:r>
            <w:r>
              <w:rPr>
                <w:rFonts w:ascii="仿宋_GB2312" w:hAnsi="仿宋_GB2312" w:cs="仿宋_GB2312" w:eastAsia="仿宋_GB2312"/>
                <w:sz w:val="21"/>
              </w:rPr>
              <w:t>检定证书</w:t>
            </w:r>
            <w:r>
              <w:rPr>
                <w:rFonts w:ascii="仿宋_GB2312" w:hAnsi="仿宋_GB2312" w:cs="仿宋_GB2312" w:eastAsia="仿宋_GB2312"/>
                <w:sz w:val="21"/>
                <w:color w:val="000000"/>
              </w:rPr>
              <w:t>（投标时供应商提供承诺）</w:t>
            </w:r>
          </w:p>
          <w:p>
            <w:pPr>
              <w:pStyle w:val="null3"/>
              <w:ind w:firstLine="210"/>
              <w:jc w:val="left"/>
            </w:pPr>
            <w:r>
              <w:rPr>
                <w:rFonts w:ascii="仿宋_GB2312" w:hAnsi="仿宋_GB2312" w:cs="仿宋_GB2312" w:eastAsia="仿宋_GB2312"/>
                <w:sz w:val="21"/>
              </w:rPr>
              <w:t>4</w:t>
            </w:r>
            <w:r>
              <w:rPr>
                <w:rFonts w:ascii="仿宋_GB2312" w:hAnsi="仿宋_GB2312" w:cs="仿宋_GB2312" w:eastAsia="仿宋_GB2312"/>
                <w:sz w:val="21"/>
              </w:rPr>
              <w:t>质保</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三</w:t>
            </w:r>
            <w:r>
              <w:rPr>
                <w:rFonts w:ascii="仿宋_GB2312" w:hAnsi="仿宋_GB2312" w:cs="仿宋_GB2312" w:eastAsia="仿宋_GB2312"/>
                <w:sz w:val="24"/>
                <w:b/>
              </w:rPr>
              <w:t>新建温湿度巡检仪校准装置</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2"/>
              </w:rPr>
              <w:t>精密露点仪</w:t>
            </w:r>
          </w:p>
          <w:p>
            <w:pPr>
              <w:pStyle w:val="null3"/>
              <w:jc w:val="both"/>
            </w:pPr>
            <w:r>
              <w:rPr>
                <w:rFonts w:ascii="仿宋_GB2312" w:hAnsi="仿宋_GB2312" w:cs="仿宋_GB2312" w:eastAsia="仿宋_GB2312"/>
                <w:sz w:val="21"/>
              </w:rPr>
              <w:t>1、露点测量范围：</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℃DP</w:t>
            </w:r>
            <w:r>
              <w:rPr>
                <w:rFonts w:ascii="仿宋_GB2312" w:hAnsi="仿宋_GB2312" w:cs="仿宋_GB2312" w:eastAsia="仿宋_GB2312"/>
                <w:sz w:val="21"/>
              </w:rPr>
              <w:t>（在</w:t>
            </w:r>
            <w:r>
              <w:rPr>
                <w:rFonts w:ascii="仿宋_GB2312" w:hAnsi="仿宋_GB2312" w:cs="仿宋_GB2312" w:eastAsia="仿宋_GB2312"/>
                <w:sz w:val="21"/>
              </w:rPr>
              <w:t>25℃状态下）★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取样方式：</w:t>
            </w:r>
            <w:r>
              <w:rPr>
                <w:rFonts w:ascii="仿宋_GB2312" w:hAnsi="仿宋_GB2312" w:cs="仿宋_GB2312" w:eastAsia="仿宋_GB2312"/>
                <w:sz w:val="21"/>
              </w:rPr>
              <w:t>抽气式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3、显示分辨率：0.01；</w:t>
            </w:r>
          </w:p>
          <w:p>
            <w:pPr>
              <w:pStyle w:val="null3"/>
              <w:jc w:val="both"/>
            </w:pPr>
            <w:r>
              <w:rPr>
                <w:rFonts w:ascii="仿宋_GB2312" w:hAnsi="仿宋_GB2312" w:cs="仿宋_GB2312" w:eastAsia="仿宋_GB2312"/>
                <w:sz w:val="21"/>
              </w:rPr>
              <w:t>4、温度最大允许误差：±</w:t>
            </w:r>
            <w:r>
              <w:rPr>
                <w:rFonts w:ascii="仿宋_GB2312" w:hAnsi="仿宋_GB2312" w:cs="仿宋_GB2312" w:eastAsia="仿宋_GB2312"/>
                <w:sz w:val="21"/>
              </w:rPr>
              <w:t>0.</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5、露点最大允许差：±</w:t>
            </w:r>
            <w:r>
              <w:rPr>
                <w:rFonts w:ascii="仿宋_GB2312" w:hAnsi="仿宋_GB2312" w:cs="仿宋_GB2312" w:eastAsia="仿宋_GB2312"/>
                <w:sz w:val="21"/>
              </w:rPr>
              <w:t>0.</w:t>
            </w:r>
            <w:r>
              <w:rPr>
                <w:rFonts w:ascii="仿宋_GB2312" w:hAnsi="仿宋_GB2312" w:cs="仿宋_GB2312" w:eastAsia="仿宋_GB2312"/>
                <w:sz w:val="21"/>
              </w:rPr>
              <w:t>1℃DP；★</w:t>
            </w:r>
          </w:p>
          <w:p>
            <w:pPr>
              <w:pStyle w:val="null3"/>
              <w:jc w:val="both"/>
            </w:pPr>
            <w:r>
              <w:rPr>
                <w:rFonts w:ascii="仿宋_GB2312" w:hAnsi="仿宋_GB2312" w:cs="仿宋_GB2312" w:eastAsia="仿宋_GB2312"/>
                <w:sz w:val="21"/>
              </w:rPr>
              <w:t>6、重复性：≤0.08℃DP；</w:t>
            </w:r>
          </w:p>
          <w:p>
            <w:pPr>
              <w:pStyle w:val="null3"/>
              <w:jc w:val="both"/>
            </w:pPr>
            <w:r>
              <w:rPr>
                <w:rFonts w:ascii="仿宋_GB2312" w:hAnsi="仿宋_GB2312" w:cs="仿宋_GB2312" w:eastAsia="仿宋_GB2312"/>
                <w:sz w:val="21"/>
              </w:rPr>
              <w:t>7、气体流量：</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2.5L/min</w:t>
            </w:r>
          </w:p>
          <w:p>
            <w:pPr>
              <w:pStyle w:val="null3"/>
              <w:jc w:val="both"/>
            </w:pPr>
            <w:r>
              <w:rPr>
                <w:rFonts w:ascii="仿宋_GB2312" w:hAnsi="仿宋_GB2312" w:cs="仿宋_GB2312" w:eastAsia="仿宋_GB2312"/>
                <w:sz w:val="21"/>
              </w:rPr>
              <w:t>8、带外部温度传感器；</w:t>
            </w:r>
          </w:p>
          <w:p>
            <w:pPr>
              <w:pStyle w:val="null3"/>
              <w:jc w:val="both"/>
            </w:pPr>
            <w:r>
              <w:rPr>
                <w:rFonts w:ascii="仿宋_GB2312" w:hAnsi="仿宋_GB2312" w:cs="仿宋_GB2312" w:eastAsia="仿宋_GB2312"/>
                <w:sz w:val="21"/>
              </w:rPr>
              <w:t>9、测量项目：露点·霜点</w:t>
            </w:r>
            <w:r>
              <w:rPr>
                <w:rFonts w:ascii="仿宋_GB2312" w:hAnsi="仿宋_GB2312" w:cs="仿宋_GB2312" w:eastAsia="仿宋_GB2312"/>
                <w:sz w:val="21"/>
              </w:rPr>
              <w:t>(</w:t>
            </w:r>
            <w:r>
              <w:rPr>
                <w:rFonts w:ascii="仿宋_GB2312" w:hAnsi="仿宋_GB2312" w:cs="仿宋_GB2312" w:eastAsia="仿宋_GB2312"/>
                <w:sz w:val="21"/>
              </w:rPr>
              <w:t>℃DP</w:t>
            </w:r>
            <w:r>
              <w:rPr>
                <w:rFonts w:ascii="仿宋_GB2312" w:hAnsi="仿宋_GB2312" w:cs="仿宋_GB2312" w:eastAsia="仿宋_GB2312"/>
                <w:sz w:val="21"/>
              </w:rPr>
              <w:t>)</w:t>
            </w:r>
            <w:r>
              <w:rPr>
                <w:rFonts w:ascii="仿宋_GB2312" w:hAnsi="仿宋_GB2312" w:cs="仿宋_GB2312" w:eastAsia="仿宋_GB2312"/>
                <w:sz w:val="21"/>
              </w:rPr>
              <w:t>、干球温度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10、供给电压：220</w:t>
            </w:r>
            <w:r>
              <w:rPr>
                <w:rFonts w:ascii="仿宋_GB2312" w:hAnsi="仿宋_GB2312" w:cs="仿宋_GB2312" w:eastAsia="仿宋_GB2312"/>
                <w:sz w:val="21"/>
              </w:rPr>
              <w:t>V  50/60Hz</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验收时</w:t>
            </w:r>
            <w:r>
              <w:rPr>
                <w:rFonts w:ascii="仿宋_GB2312" w:hAnsi="仿宋_GB2312" w:cs="仿宋_GB2312" w:eastAsia="仿宋_GB2312"/>
                <w:sz w:val="21"/>
              </w:rPr>
              <w:t>提供中国计量科学研究院溯源证书。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rPr>
              <w:t>12、质保2年。</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1"/>
              </w:rPr>
              <w:t>分流法湿度发生器</w:t>
            </w:r>
          </w:p>
          <w:p>
            <w:pPr>
              <w:pStyle w:val="null3"/>
              <w:jc w:val="both"/>
            </w:pPr>
            <w:r>
              <w:rPr>
                <w:rFonts w:ascii="仿宋_GB2312" w:hAnsi="仿宋_GB2312" w:cs="仿宋_GB2312" w:eastAsia="仿宋_GB2312"/>
                <w:sz w:val="21"/>
              </w:rPr>
              <w:t>1、温度设定范围：（+5 ～ +50）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2、温度最大允许误差：</w:t>
            </w:r>
            <w:r>
              <w:rPr>
                <w:rFonts w:ascii="仿宋_GB2312" w:hAnsi="仿宋_GB2312" w:cs="仿宋_GB2312" w:eastAsia="仿宋_GB2312"/>
                <w:sz w:val="21"/>
              </w:rPr>
              <w:t>±0.2℃</w:t>
            </w:r>
            <w:r>
              <w:rPr>
                <w:rFonts w:ascii="仿宋_GB2312" w:hAnsi="仿宋_GB2312" w:cs="仿宋_GB2312" w:eastAsia="仿宋_GB2312"/>
                <w:sz w:val="21"/>
              </w:rPr>
              <w:t>；温度均匀度：</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温度波动度：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3、湿度发生范围：（5～95）%RH；★</w:t>
            </w:r>
          </w:p>
          <w:p>
            <w:pPr>
              <w:pStyle w:val="null3"/>
              <w:jc w:val="both"/>
            </w:pPr>
            <w:r>
              <w:rPr>
                <w:rFonts w:ascii="仿宋_GB2312" w:hAnsi="仿宋_GB2312" w:cs="仿宋_GB2312" w:eastAsia="仿宋_GB2312"/>
                <w:sz w:val="21"/>
              </w:rPr>
              <w:t>4、相对湿度湿度最大允许误差：±1%RH（20℃时）；相对湿度均匀度：</w:t>
            </w:r>
            <w:r>
              <w:rPr>
                <w:rFonts w:ascii="仿宋_GB2312" w:hAnsi="仿宋_GB2312" w:cs="仿宋_GB2312" w:eastAsia="仿宋_GB2312"/>
                <w:sz w:val="21"/>
              </w:rPr>
              <w:t>≤0.5%RH；相对湿度波动度：±0.5%RH；</w:t>
            </w:r>
          </w:p>
          <w:p>
            <w:pPr>
              <w:pStyle w:val="null3"/>
              <w:jc w:val="both"/>
            </w:pPr>
            <w:r>
              <w:rPr>
                <w:rFonts w:ascii="仿宋_GB2312" w:hAnsi="仿宋_GB2312" w:cs="仿宋_GB2312" w:eastAsia="仿宋_GB2312"/>
                <w:sz w:val="21"/>
              </w:rPr>
              <w:t>5、分辨率：0.01℃、0.01%RH；</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、露点范围：（</w:t>
            </w:r>
            <w:r>
              <w:rPr>
                <w:rFonts w:ascii="仿宋_GB2312" w:hAnsi="仿宋_GB2312" w:cs="仿宋_GB2312" w:eastAsia="仿宋_GB2312"/>
                <w:sz w:val="21"/>
              </w:rPr>
              <w:t>-40～+40）</w:t>
            </w:r>
            <w:r>
              <w:rPr>
                <w:rFonts w:ascii="仿宋_GB2312" w:hAnsi="仿宋_GB2312" w:cs="仿宋_GB2312" w:eastAsia="仿宋_GB2312"/>
                <w:sz w:val="21"/>
              </w:rPr>
              <w:t>℃</w:t>
            </w:r>
            <w:r>
              <w:rPr>
                <w:rFonts w:ascii="仿宋_GB2312" w:hAnsi="仿宋_GB2312" w:cs="仿宋_GB2312" w:eastAsia="仿宋_GB2312"/>
                <w:sz w:val="21"/>
              </w:rPr>
              <w:t>Dp</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、露点最大允差：</w:t>
            </w:r>
            <w:r>
              <w:rPr>
                <w:rFonts w:ascii="仿宋_GB2312" w:hAnsi="仿宋_GB2312" w:cs="仿宋_GB2312" w:eastAsia="仿宋_GB2312"/>
                <w:sz w:val="21"/>
              </w:rPr>
              <w:t>±0.5℃DP；</w:t>
            </w:r>
            <w:r>
              <w:rPr>
                <w:rFonts w:ascii="仿宋_GB2312" w:hAnsi="仿宋_GB2312" w:cs="仿宋_GB2312" w:eastAsia="仿宋_GB2312"/>
                <w:sz w:val="21"/>
              </w:rPr>
              <w:t>露点波动度：</w:t>
            </w:r>
            <w:r>
              <w:rPr>
                <w:rFonts w:ascii="仿宋_GB2312" w:hAnsi="仿宋_GB2312" w:cs="仿宋_GB2312" w:eastAsia="仿宋_GB2312"/>
                <w:sz w:val="21"/>
              </w:rPr>
              <w:t>≤±0.05</w:t>
            </w:r>
            <w:r>
              <w:rPr>
                <w:rFonts w:ascii="仿宋_GB2312" w:hAnsi="仿宋_GB2312" w:cs="仿宋_GB2312" w:eastAsia="仿宋_GB2312"/>
                <w:sz w:val="21"/>
              </w:rPr>
              <w:t>℃Dp/30min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、湿度上升时间优于：</w:t>
            </w:r>
            <w:r>
              <w:rPr>
                <w:rFonts w:ascii="仿宋_GB2312" w:hAnsi="仿宋_GB2312" w:cs="仿宋_GB2312" w:eastAsia="仿宋_GB2312"/>
                <w:sz w:val="21"/>
              </w:rPr>
              <w:t>180秒（（5→95%）RH）；</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、试验槽有效范围优于：</w:t>
            </w:r>
            <w:r>
              <w:rPr>
                <w:rFonts w:ascii="仿宋_GB2312" w:hAnsi="仿宋_GB2312" w:cs="仿宋_GB2312" w:eastAsia="仿宋_GB2312"/>
                <w:sz w:val="21"/>
              </w:rPr>
              <w:t>150(直径)×200mm；</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、干空气产生方式：连续产生方式；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、气体发生量：</w:t>
            </w:r>
            <w:r>
              <w:rPr>
                <w:rFonts w:ascii="仿宋_GB2312" w:hAnsi="仿宋_GB2312" w:cs="仿宋_GB2312" w:eastAsia="仿宋_GB2312"/>
                <w:sz w:val="21"/>
              </w:rPr>
              <w:t>≥10L /min；</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、湿度计算器功能：触控屏中含独立的湿度计算器的界面和功能。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、电源电压：</w:t>
            </w:r>
            <w:r>
              <w:rPr>
                <w:rFonts w:ascii="仿宋_GB2312" w:hAnsi="仿宋_GB2312" w:cs="仿宋_GB2312" w:eastAsia="仿宋_GB2312"/>
                <w:sz w:val="21"/>
              </w:rPr>
              <w:t>AC220V,50Hz，带空压机1台；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、符合</w:t>
            </w:r>
            <w:r>
              <w:rPr>
                <w:rFonts w:ascii="仿宋_GB2312" w:hAnsi="仿宋_GB2312" w:cs="仿宋_GB2312" w:eastAsia="仿宋_GB2312"/>
                <w:sz w:val="21"/>
              </w:rPr>
              <w:t>JJG 826-1993分流式标准湿度发生器计量检定规程；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验收时</w:t>
            </w:r>
            <w:r>
              <w:rPr>
                <w:rFonts w:ascii="仿宋_GB2312" w:hAnsi="仿宋_GB2312" w:cs="仿宋_GB2312" w:eastAsia="仿宋_GB2312"/>
                <w:sz w:val="21"/>
              </w:rPr>
              <w:t>提供</w:t>
            </w:r>
            <w:r>
              <w:rPr>
                <w:rFonts w:ascii="仿宋_GB2312" w:hAnsi="仿宋_GB2312" w:cs="仿宋_GB2312" w:eastAsia="仿宋_GB2312"/>
                <w:sz w:val="21"/>
              </w:rPr>
              <w:t>省级</w:t>
            </w:r>
            <w:r>
              <w:rPr>
                <w:rFonts w:ascii="仿宋_GB2312" w:hAnsi="仿宋_GB2312" w:cs="仿宋_GB2312" w:eastAsia="仿宋_GB2312"/>
                <w:sz w:val="21"/>
                <w:color w:val="000000"/>
              </w:rPr>
              <w:t>或</w:t>
            </w:r>
            <w:r>
              <w:rPr>
                <w:rFonts w:ascii="仿宋_GB2312" w:hAnsi="仿宋_GB2312" w:cs="仿宋_GB2312" w:eastAsia="仿宋_GB2312"/>
                <w:sz w:val="21"/>
              </w:rPr>
              <w:t>以上法定计量检定机构</w:t>
            </w:r>
            <w:r>
              <w:rPr>
                <w:rFonts w:ascii="仿宋_GB2312" w:hAnsi="仿宋_GB2312" w:cs="仿宋_GB2312" w:eastAsia="仿宋_GB2312"/>
                <w:sz w:val="21"/>
              </w:rPr>
              <w:t>溯源</w:t>
            </w:r>
            <w:r>
              <w:rPr>
                <w:rFonts w:ascii="仿宋_GB2312" w:hAnsi="仿宋_GB2312" w:cs="仿宋_GB2312" w:eastAsia="仿宋_GB2312"/>
                <w:sz w:val="21"/>
              </w:rPr>
              <w:t>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、质保</w:t>
            </w:r>
            <w:r>
              <w:rPr>
                <w:rFonts w:ascii="仿宋_GB2312" w:hAnsi="仿宋_GB2312" w:cs="仿宋_GB2312" w:eastAsia="仿宋_GB2312"/>
                <w:sz w:val="21"/>
              </w:rPr>
              <w:t>2年。</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四</w:t>
            </w:r>
            <w:r>
              <w:rPr>
                <w:rFonts w:ascii="仿宋_GB2312" w:hAnsi="仿宋_GB2312" w:cs="仿宋_GB2312" w:eastAsia="仿宋_GB2312"/>
                <w:sz w:val="24"/>
                <w:b/>
              </w:rPr>
              <w:t>新建数字压力计型式评价能力</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一、</w:t>
            </w:r>
            <w:r>
              <w:rPr>
                <w:rFonts w:ascii="仿宋_GB2312" w:hAnsi="仿宋_GB2312" w:cs="仿宋_GB2312" w:eastAsia="仿宋_GB2312"/>
                <w:sz w:val="21"/>
              </w:rPr>
              <w:t>压力交变试验机</w:t>
            </w:r>
            <w:r>
              <w:rPr>
                <w:rFonts w:ascii="仿宋_GB2312" w:hAnsi="仿宋_GB2312" w:cs="仿宋_GB2312" w:eastAsia="仿宋_GB2312"/>
                <w:sz w:val="21"/>
              </w:rPr>
              <w:t>（</w:t>
            </w:r>
            <w:r>
              <w:rPr>
                <w:rFonts w:ascii="仿宋_GB2312" w:hAnsi="仿宋_GB2312" w:cs="仿宋_GB2312" w:eastAsia="仿宋_GB2312"/>
                <w:sz w:val="21"/>
              </w:rPr>
              <w:t>-0.1～1）MPa</w:t>
            </w:r>
          </w:p>
          <w:p>
            <w:pPr>
              <w:pStyle w:val="null3"/>
              <w:jc w:val="left"/>
            </w:pPr>
            <w:r>
              <w:rPr>
                <w:rFonts w:ascii="仿宋_GB2312" w:hAnsi="仿宋_GB2312" w:cs="仿宋_GB2312" w:eastAsia="仿宋_GB2312"/>
                <w:sz w:val="21"/>
              </w:rPr>
              <w:t>1.测量范围</w:t>
            </w:r>
            <w:r>
              <w:rPr>
                <w:rFonts w:ascii="仿宋_GB2312" w:hAnsi="仿宋_GB2312" w:cs="仿宋_GB2312" w:eastAsia="仿宋_GB2312"/>
                <w:sz w:val="21"/>
              </w:rPr>
              <w:t>（</w:t>
            </w:r>
            <w:r>
              <w:rPr>
                <w:rFonts w:ascii="仿宋_GB2312" w:hAnsi="仿宋_GB2312" w:cs="仿宋_GB2312" w:eastAsia="仿宋_GB2312"/>
                <w:sz w:val="21"/>
              </w:rPr>
              <w:t>-0.1～1）MPa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交变幅值：测量范围上限值的</w:t>
            </w:r>
            <w:r>
              <w:rPr>
                <w:rFonts w:ascii="仿宋_GB2312" w:hAnsi="仿宋_GB2312" w:cs="仿宋_GB2312" w:eastAsia="仿宋_GB2312"/>
                <w:sz w:val="21"/>
              </w:rPr>
              <w:t>20%～80%，可调。</w:t>
            </w:r>
          </w:p>
          <w:p>
            <w:pPr>
              <w:pStyle w:val="null3"/>
              <w:jc w:val="left"/>
            </w:pPr>
            <w:r>
              <w:rPr>
                <w:rFonts w:ascii="仿宋_GB2312" w:hAnsi="仿宋_GB2312" w:cs="仿宋_GB2312" w:eastAsia="仿宋_GB2312"/>
                <w:sz w:val="21"/>
              </w:rPr>
              <w:t>3.交变次数：</w:t>
            </w:r>
            <w:r>
              <w:rPr>
                <w:rFonts w:ascii="仿宋_GB2312" w:hAnsi="仿宋_GB2312" w:cs="仿宋_GB2312" w:eastAsia="仿宋_GB2312"/>
                <w:sz w:val="22"/>
                <w:color w:val="000000"/>
              </w:rPr>
              <w:t>1～99999可调节</w:t>
            </w:r>
          </w:p>
          <w:p>
            <w:pPr>
              <w:pStyle w:val="null3"/>
              <w:jc w:val="left"/>
            </w:pPr>
            <w:r>
              <w:rPr>
                <w:rFonts w:ascii="仿宋_GB2312" w:hAnsi="仿宋_GB2312" w:cs="仿宋_GB2312" w:eastAsia="仿宋_GB2312"/>
                <w:sz w:val="21"/>
              </w:rPr>
              <w:t>4.交变频率：（60±5）次/分</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验收时</w:t>
            </w:r>
            <w:r>
              <w:rPr>
                <w:rFonts w:ascii="仿宋_GB2312" w:hAnsi="仿宋_GB2312" w:cs="仿宋_GB2312" w:eastAsia="仿宋_GB2312"/>
                <w:sz w:val="21"/>
              </w:rPr>
              <w:t>提供省级计量院测试证书；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6.提供现场培训一次；</w:t>
            </w:r>
          </w:p>
          <w:p>
            <w:pPr>
              <w:pStyle w:val="null3"/>
              <w:jc w:val="left"/>
            </w:pPr>
            <w:r>
              <w:rPr>
                <w:rFonts w:ascii="仿宋_GB2312" w:hAnsi="仿宋_GB2312" w:cs="仿宋_GB2312" w:eastAsia="仿宋_GB2312"/>
                <w:sz w:val="21"/>
              </w:rPr>
              <w:t>7.质保期三年，提供终身维修服务。</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压力交变试验机</w:t>
            </w:r>
            <w:r>
              <w:rPr>
                <w:rFonts w:ascii="仿宋_GB2312" w:hAnsi="仿宋_GB2312" w:cs="仿宋_GB2312" w:eastAsia="仿宋_GB2312"/>
                <w:sz w:val="21"/>
              </w:rPr>
              <w:t>（</w:t>
            </w:r>
            <w:r>
              <w:rPr>
                <w:rFonts w:ascii="仿宋_GB2312" w:hAnsi="仿宋_GB2312" w:cs="仿宋_GB2312" w:eastAsia="仿宋_GB2312"/>
                <w:sz w:val="21"/>
              </w:rPr>
              <w:t>1～16）MPa</w:t>
            </w:r>
          </w:p>
          <w:p>
            <w:pPr>
              <w:pStyle w:val="null3"/>
              <w:jc w:val="left"/>
            </w:pPr>
            <w:r>
              <w:rPr>
                <w:rFonts w:ascii="仿宋_GB2312" w:hAnsi="仿宋_GB2312" w:cs="仿宋_GB2312" w:eastAsia="仿宋_GB2312"/>
                <w:sz w:val="21"/>
              </w:rPr>
              <w:t>1.测量范围（1～16）MPa；</w:t>
            </w:r>
          </w:p>
          <w:p>
            <w:pPr>
              <w:pStyle w:val="null3"/>
              <w:jc w:val="left"/>
            </w:pPr>
            <w:r>
              <w:rPr>
                <w:rFonts w:ascii="仿宋_GB2312" w:hAnsi="仿宋_GB2312" w:cs="仿宋_GB2312" w:eastAsia="仿宋_GB2312"/>
                <w:sz w:val="21"/>
              </w:rPr>
              <w:t>2.交变幅值：测量范围上限值的20%～80%，可调。</w:t>
            </w:r>
          </w:p>
          <w:p>
            <w:pPr>
              <w:pStyle w:val="null3"/>
              <w:jc w:val="left"/>
            </w:pPr>
            <w:r>
              <w:rPr>
                <w:rFonts w:ascii="仿宋_GB2312" w:hAnsi="仿宋_GB2312" w:cs="仿宋_GB2312" w:eastAsia="仿宋_GB2312"/>
                <w:sz w:val="21"/>
              </w:rPr>
              <w:t>3.交变次数：</w:t>
            </w:r>
            <w:r>
              <w:rPr>
                <w:rFonts w:ascii="仿宋_GB2312" w:hAnsi="仿宋_GB2312" w:cs="仿宋_GB2312" w:eastAsia="仿宋_GB2312"/>
                <w:sz w:val="22"/>
                <w:color w:val="000000"/>
              </w:rPr>
              <w:t>1～99999可调节</w:t>
            </w:r>
          </w:p>
          <w:p>
            <w:pPr>
              <w:pStyle w:val="null3"/>
              <w:jc w:val="left"/>
            </w:pPr>
            <w:r>
              <w:rPr>
                <w:rFonts w:ascii="仿宋_GB2312" w:hAnsi="仿宋_GB2312" w:cs="仿宋_GB2312" w:eastAsia="仿宋_GB2312"/>
                <w:sz w:val="21"/>
              </w:rPr>
              <w:t>4.交变频率：（60±5）次/分</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验收时</w:t>
            </w:r>
            <w:r>
              <w:rPr>
                <w:rFonts w:ascii="仿宋_GB2312" w:hAnsi="仿宋_GB2312" w:cs="仿宋_GB2312" w:eastAsia="仿宋_GB2312"/>
                <w:sz w:val="21"/>
              </w:rPr>
              <w:t>提供省级计量院测试证书；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6.提供现场培训一次；</w:t>
            </w:r>
          </w:p>
          <w:p>
            <w:pPr>
              <w:pStyle w:val="null3"/>
              <w:jc w:val="left"/>
            </w:pPr>
            <w:r>
              <w:rPr>
                <w:rFonts w:ascii="仿宋_GB2312" w:hAnsi="仿宋_GB2312" w:cs="仿宋_GB2312" w:eastAsia="仿宋_GB2312"/>
                <w:sz w:val="21"/>
              </w:rPr>
              <w:t>7.质保期三年，提供终身维修服务。</w:t>
            </w:r>
          </w:p>
          <w:p>
            <w:pPr>
              <w:pStyle w:val="null3"/>
              <w:jc w:val="left"/>
            </w:pPr>
            <w:r>
              <w:rPr>
                <w:rFonts w:ascii="仿宋_GB2312" w:hAnsi="仿宋_GB2312" w:cs="仿宋_GB2312" w:eastAsia="仿宋_GB2312"/>
                <w:sz w:val="21"/>
              </w:rPr>
              <w:t>三、压力扩展台（</w:t>
            </w:r>
            <w:r>
              <w:rPr>
                <w:rFonts w:ascii="仿宋_GB2312" w:hAnsi="仿宋_GB2312" w:cs="仿宋_GB2312" w:eastAsia="仿宋_GB2312"/>
                <w:sz w:val="21"/>
              </w:rPr>
              <w:t>0～250）MPa（油）</w:t>
            </w:r>
          </w:p>
          <w:p>
            <w:pPr>
              <w:pStyle w:val="null3"/>
              <w:jc w:val="left"/>
            </w:pPr>
            <w:r>
              <w:rPr>
                <w:rFonts w:ascii="仿宋_GB2312" w:hAnsi="仿宋_GB2312" w:cs="仿宋_GB2312" w:eastAsia="仿宋_GB2312"/>
                <w:sz w:val="21"/>
              </w:rPr>
              <w:t>1.耐压范围（0～250）MPa；</w:t>
            </w:r>
          </w:p>
          <w:p>
            <w:pPr>
              <w:pStyle w:val="null3"/>
              <w:jc w:val="left"/>
            </w:pPr>
            <w:r>
              <w:rPr>
                <w:rFonts w:ascii="仿宋_GB2312" w:hAnsi="仿宋_GB2312" w:cs="仿宋_GB2312" w:eastAsia="仿宋_GB2312"/>
                <w:sz w:val="21"/>
              </w:rPr>
              <w:t>2.接口：不少于9个快装接表口，为M20X1.5外螺纹</w:t>
            </w:r>
          </w:p>
          <w:p>
            <w:pPr>
              <w:pStyle w:val="null3"/>
              <w:jc w:val="left"/>
            </w:pPr>
            <w:r>
              <w:rPr>
                <w:rFonts w:ascii="仿宋_GB2312" w:hAnsi="仿宋_GB2312" w:cs="仿宋_GB2312" w:eastAsia="仿宋_GB2312"/>
                <w:sz w:val="21"/>
              </w:rPr>
              <w:t>3.引压管长度：不小于2米</w:t>
            </w:r>
          </w:p>
          <w:p>
            <w:pPr>
              <w:pStyle w:val="null3"/>
              <w:jc w:val="left"/>
            </w:pPr>
            <w:r>
              <w:rPr>
                <w:rFonts w:ascii="仿宋_GB2312" w:hAnsi="仿宋_GB2312" w:cs="仿宋_GB2312" w:eastAsia="仿宋_GB2312"/>
                <w:sz w:val="21"/>
              </w:rPr>
              <w:t>4.截止阀：1个</w:t>
            </w:r>
          </w:p>
          <w:p>
            <w:pPr>
              <w:pStyle w:val="null3"/>
              <w:jc w:val="left"/>
            </w:pPr>
            <w:r>
              <w:rPr>
                <w:rFonts w:ascii="仿宋_GB2312" w:hAnsi="仿宋_GB2312" w:cs="仿宋_GB2312" w:eastAsia="仿宋_GB2312"/>
                <w:sz w:val="21"/>
              </w:rPr>
              <w:t>5.密封性：良好，无明显泄露</w:t>
            </w:r>
          </w:p>
          <w:p>
            <w:pPr>
              <w:pStyle w:val="null3"/>
              <w:jc w:val="left"/>
            </w:pPr>
            <w:r>
              <w:rPr>
                <w:rFonts w:ascii="仿宋_GB2312" w:hAnsi="仿宋_GB2312" w:cs="仿宋_GB2312" w:eastAsia="仿宋_GB2312"/>
                <w:sz w:val="21"/>
              </w:rPr>
              <w:t>6.材质：管路和接头材质为不锈钢</w:t>
            </w:r>
          </w:p>
          <w:p>
            <w:pPr>
              <w:pStyle w:val="null3"/>
              <w:jc w:val="left"/>
            </w:pPr>
            <w:r>
              <w:rPr>
                <w:rFonts w:ascii="仿宋_GB2312" w:hAnsi="仿宋_GB2312" w:cs="仿宋_GB2312" w:eastAsia="仿宋_GB2312"/>
                <w:sz w:val="21"/>
              </w:rPr>
              <w:t>7.尺寸：不小于40cm</w:t>
            </w:r>
            <w:r>
              <w:rPr>
                <w:rFonts w:ascii="仿宋_GB2312" w:hAnsi="仿宋_GB2312" w:cs="仿宋_GB2312" w:eastAsia="仿宋_GB2312"/>
                <w:sz w:val="21"/>
              </w:rPr>
              <w:t>×</w:t>
            </w:r>
            <w:r>
              <w:rPr>
                <w:rFonts w:ascii="仿宋_GB2312" w:hAnsi="仿宋_GB2312" w:cs="仿宋_GB2312" w:eastAsia="仿宋_GB2312"/>
                <w:sz w:val="21"/>
              </w:rPr>
              <w:t>40cm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提供省级计量院测试证书；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9.质保期三年，提供终身维修服务</w:t>
            </w:r>
          </w:p>
          <w:p>
            <w:pPr>
              <w:pStyle w:val="null3"/>
              <w:jc w:val="left"/>
            </w:pPr>
            <w:r>
              <w:rPr>
                <w:rFonts w:ascii="仿宋_GB2312" w:hAnsi="仿宋_GB2312" w:cs="仿宋_GB2312" w:eastAsia="仿宋_GB2312"/>
                <w:sz w:val="21"/>
              </w:rPr>
              <w:t>四、压力扩展台（</w:t>
            </w:r>
            <w:r>
              <w:rPr>
                <w:rFonts w:ascii="仿宋_GB2312" w:hAnsi="仿宋_GB2312" w:cs="仿宋_GB2312" w:eastAsia="仿宋_GB2312"/>
                <w:sz w:val="21"/>
              </w:rPr>
              <w:t>0～150）MPa（油）</w:t>
            </w:r>
          </w:p>
          <w:p>
            <w:pPr>
              <w:pStyle w:val="null3"/>
              <w:jc w:val="left"/>
            </w:pPr>
            <w:r>
              <w:rPr>
                <w:rFonts w:ascii="仿宋_GB2312" w:hAnsi="仿宋_GB2312" w:cs="仿宋_GB2312" w:eastAsia="仿宋_GB2312"/>
                <w:sz w:val="21"/>
              </w:rPr>
              <w:t>1.耐压范围（0～150）MPa；</w:t>
            </w:r>
          </w:p>
          <w:p>
            <w:pPr>
              <w:pStyle w:val="null3"/>
              <w:jc w:val="left"/>
            </w:pPr>
            <w:r>
              <w:rPr>
                <w:rFonts w:ascii="仿宋_GB2312" w:hAnsi="仿宋_GB2312" w:cs="仿宋_GB2312" w:eastAsia="仿宋_GB2312"/>
                <w:sz w:val="21"/>
              </w:rPr>
              <w:t>2.接口：不少于9个快装接表口，为M20X1.5外螺纹</w:t>
            </w:r>
          </w:p>
          <w:p>
            <w:pPr>
              <w:pStyle w:val="null3"/>
              <w:jc w:val="left"/>
            </w:pPr>
            <w:r>
              <w:rPr>
                <w:rFonts w:ascii="仿宋_GB2312" w:hAnsi="仿宋_GB2312" w:cs="仿宋_GB2312" w:eastAsia="仿宋_GB2312"/>
                <w:sz w:val="21"/>
              </w:rPr>
              <w:t>3.引压管长度：不小于2米</w:t>
            </w:r>
          </w:p>
          <w:p>
            <w:pPr>
              <w:pStyle w:val="null3"/>
              <w:jc w:val="left"/>
            </w:pPr>
            <w:r>
              <w:rPr>
                <w:rFonts w:ascii="仿宋_GB2312" w:hAnsi="仿宋_GB2312" w:cs="仿宋_GB2312" w:eastAsia="仿宋_GB2312"/>
                <w:sz w:val="21"/>
              </w:rPr>
              <w:t>4.截止阀：1个</w:t>
            </w:r>
          </w:p>
          <w:p>
            <w:pPr>
              <w:pStyle w:val="null3"/>
              <w:jc w:val="left"/>
            </w:pPr>
            <w:r>
              <w:rPr>
                <w:rFonts w:ascii="仿宋_GB2312" w:hAnsi="仿宋_GB2312" w:cs="仿宋_GB2312" w:eastAsia="仿宋_GB2312"/>
                <w:sz w:val="21"/>
              </w:rPr>
              <w:t>5.密封性：良好，无明显泄露</w:t>
            </w:r>
          </w:p>
          <w:p>
            <w:pPr>
              <w:pStyle w:val="null3"/>
              <w:jc w:val="left"/>
            </w:pPr>
            <w:r>
              <w:rPr>
                <w:rFonts w:ascii="仿宋_GB2312" w:hAnsi="仿宋_GB2312" w:cs="仿宋_GB2312" w:eastAsia="仿宋_GB2312"/>
                <w:sz w:val="21"/>
              </w:rPr>
              <w:t>6.材质：管路和接头材质为不锈钢</w:t>
            </w:r>
          </w:p>
          <w:p>
            <w:pPr>
              <w:pStyle w:val="null3"/>
              <w:jc w:val="left"/>
            </w:pPr>
            <w:r>
              <w:rPr>
                <w:rFonts w:ascii="仿宋_GB2312" w:hAnsi="仿宋_GB2312" w:cs="仿宋_GB2312" w:eastAsia="仿宋_GB2312"/>
                <w:sz w:val="21"/>
              </w:rPr>
              <w:t>7.尺寸：不小于40cm</w:t>
            </w:r>
            <w:r>
              <w:rPr>
                <w:rFonts w:ascii="仿宋_GB2312" w:hAnsi="仿宋_GB2312" w:cs="仿宋_GB2312" w:eastAsia="仿宋_GB2312"/>
                <w:sz w:val="21"/>
              </w:rPr>
              <w:t>×</w:t>
            </w:r>
            <w:r>
              <w:rPr>
                <w:rFonts w:ascii="仿宋_GB2312" w:hAnsi="仿宋_GB2312" w:cs="仿宋_GB2312" w:eastAsia="仿宋_GB2312"/>
                <w:sz w:val="21"/>
              </w:rPr>
              <w:t>40cm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提供省级计量院测试证书；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9.质保期三年，提供终身维修服务</w:t>
            </w:r>
          </w:p>
          <w:p>
            <w:pPr>
              <w:pStyle w:val="null3"/>
              <w:jc w:val="left"/>
            </w:pPr>
            <w:r>
              <w:rPr>
                <w:rFonts w:ascii="仿宋_GB2312" w:hAnsi="仿宋_GB2312" w:cs="仿宋_GB2312" w:eastAsia="仿宋_GB2312"/>
                <w:sz w:val="21"/>
              </w:rPr>
              <w:t>五、压力扩展台（</w:t>
            </w:r>
            <w:r>
              <w:rPr>
                <w:rFonts w:ascii="仿宋_GB2312" w:hAnsi="仿宋_GB2312" w:cs="仿宋_GB2312" w:eastAsia="仿宋_GB2312"/>
                <w:sz w:val="21"/>
              </w:rPr>
              <w:t>0～30）MPa</w:t>
            </w:r>
            <w:r>
              <w:rPr>
                <w:rFonts w:ascii="仿宋_GB2312" w:hAnsi="仿宋_GB2312" w:cs="仿宋_GB2312" w:eastAsia="仿宋_GB2312"/>
                <w:sz w:val="21"/>
              </w:rPr>
              <w:t>（气）</w:t>
            </w:r>
          </w:p>
          <w:p>
            <w:pPr>
              <w:pStyle w:val="null3"/>
              <w:jc w:val="left"/>
            </w:pPr>
            <w:r>
              <w:rPr>
                <w:rFonts w:ascii="仿宋_GB2312" w:hAnsi="仿宋_GB2312" w:cs="仿宋_GB2312" w:eastAsia="仿宋_GB2312"/>
                <w:sz w:val="21"/>
              </w:rPr>
              <w:t>1.耐压范围（0～30）MPa（气）；</w:t>
            </w:r>
          </w:p>
          <w:p>
            <w:pPr>
              <w:pStyle w:val="null3"/>
              <w:jc w:val="left"/>
            </w:pPr>
            <w:r>
              <w:rPr>
                <w:rFonts w:ascii="仿宋_GB2312" w:hAnsi="仿宋_GB2312" w:cs="仿宋_GB2312" w:eastAsia="仿宋_GB2312"/>
                <w:sz w:val="21"/>
              </w:rPr>
              <w:t>2.接口：不少于9个快装接表口，为M20X1.5外螺纹</w:t>
            </w:r>
          </w:p>
          <w:p>
            <w:pPr>
              <w:pStyle w:val="null3"/>
              <w:jc w:val="left"/>
            </w:pPr>
            <w:r>
              <w:rPr>
                <w:rFonts w:ascii="仿宋_GB2312" w:hAnsi="仿宋_GB2312" w:cs="仿宋_GB2312" w:eastAsia="仿宋_GB2312"/>
                <w:sz w:val="21"/>
              </w:rPr>
              <w:t>3.引压管长度：不小于2米</w:t>
            </w:r>
          </w:p>
          <w:p>
            <w:pPr>
              <w:pStyle w:val="null3"/>
              <w:jc w:val="left"/>
            </w:pPr>
            <w:r>
              <w:rPr>
                <w:rFonts w:ascii="仿宋_GB2312" w:hAnsi="仿宋_GB2312" w:cs="仿宋_GB2312" w:eastAsia="仿宋_GB2312"/>
                <w:sz w:val="21"/>
              </w:rPr>
              <w:t>4.截止阀：1个</w:t>
            </w:r>
          </w:p>
          <w:p>
            <w:pPr>
              <w:pStyle w:val="null3"/>
              <w:jc w:val="left"/>
            </w:pPr>
            <w:r>
              <w:rPr>
                <w:rFonts w:ascii="仿宋_GB2312" w:hAnsi="仿宋_GB2312" w:cs="仿宋_GB2312" w:eastAsia="仿宋_GB2312"/>
                <w:sz w:val="21"/>
              </w:rPr>
              <w:t>5.密封性：良好，无明显泄露</w:t>
            </w:r>
          </w:p>
          <w:p>
            <w:pPr>
              <w:pStyle w:val="null3"/>
              <w:jc w:val="left"/>
            </w:pPr>
            <w:r>
              <w:rPr>
                <w:rFonts w:ascii="仿宋_GB2312" w:hAnsi="仿宋_GB2312" w:cs="仿宋_GB2312" w:eastAsia="仿宋_GB2312"/>
                <w:sz w:val="21"/>
              </w:rPr>
              <w:t>6.材质：管路和接头材质为不锈钢</w:t>
            </w:r>
          </w:p>
          <w:p>
            <w:pPr>
              <w:pStyle w:val="null3"/>
              <w:jc w:val="left"/>
            </w:pPr>
            <w:r>
              <w:rPr>
                <w:rFonts w:ascii="仿宋_GB2312" w:hAnsi="仿宋_GB2312" w:cs="仿宋_GB2312" w:eastAsia="仿宋_GB2312"/>
                <w:sz w:val="21"/>
              </w:rPr>
              <w:t>7.尺寸：不小于40cm</w:t>
            </w:r>
            <w:r>
              <w:rPr>
                <w:rFonts w:ascii="仿宋_GB2312" w:hAnsi="仿宋_GB2312" w:cs="仿宋_GB2312" w:eastAsia="仿宋_GB2312"/>
                <w:sz w:val="21"/>
              </w:rPr>
              <w:t>×</w:t>
            </w:r>
            <w:r>
              <w:rPr>
                <w:rFonts w:ascii="仿宋_GB2312" w:hAnsi="仿宋_GB2312" w:cs="仿宋_GB2312" w:eastAsia="仿宋_GB2312"/>
                <w:sz w:val="21"/>
              </w:rPr>
              <w:t>40cm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提供省级计量院有效测试证书；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9.质保期三年，提供终身维修服务</w:t>
            </w:r>
          </w:p>
          <w:p>
            <w:pPr>
              <w:pStyle w:val="null3"/>
              <w:jc w:val="left"/>
            </w:pPr>
            <w:r>
              <w:rPr>
                <w:rFonts w:ascii="仿宋_GB2312" w:hAnsi="仿宋_GB2312" w:cs="仿宋_GB2312" w:eastAsia="仿宋_GB2312"/>
                <w:sz w:val="21"/>
              </w:rPr>
              <w:t>六、压力扩展台（</w:t>
            </w:r>
            <w:r>
              <w:rPr>
                <w:rFonts w:ascii="仿宋_GB2312" w:hAnsi="仿宋_GB2312" w:cs="仿宋_GB2312" w:eastAsia="仿宋_GB2312"/>
                <w:sz w:val="21"/>
              </w:rPr>
              <w:t>0～30）MPa（气）</w:t>
            </w:r>
          </w:p>
          <w:p>
            <w:pPr>
              <w:pStyle w:val="null3"/>
              <w:jc w:val="left"/>
            </w:pPr>
            <w:r>
              <w:rPr>
                <w:rFonts w:ascii="仿宋_GB2312" w:hAnsi="仿宋_GB2312" w:cs="仿宋_GB2312" w:eastAsia="仿宋_GB2312"/>
                <w:sz w:val="21"/>
              </w:rPr>
              <w:t>1.耐压范围（0～30）MPa（气）；</w:t>
            </w:r>
          </w:p>
          <w:p>
            <w:pPr>
              <w:pStyle w:val="null3"/>
              <w:jc w:val="left"/>
            </w:pPr>
            <w:r>
              <w:rPr>
                <w:rFonts w:ascii="仿宋_GB2312" w:hAnsi="仿宋_GB2312" w:cs="仿宋_GB2312" w:eastAsia="仿宋_GB2312"/>
                <w:sz w:val="21"/>
              </w:rPr>
              <w:t>2.接口：不少于9个快装接表口，为M20X1.5外螺纹</w:t>
            </w:r>
          </w:p>
          <w:p>
            <w:pPr>
              <w:pStyle w:val="null3"/>
              <w:jc w:val="left"/>
            </w:pPr>
            <w:r>
              <w:rPr>
                <w:rFonts w:ascii="仿宋_GB2312" w:hAnsi="仿宋_GB2312" w:cs="仿宋_GB2312" w:eastAsia="仿宋_GB2312"/>
                <w:sz w:val="21"/>
              </w:rPr>
              <w:t>3.引压管长度：不小于2米</w:t>
            </w:r>
          </w:p>
          <w:p>
            <w:pPr>
              <w:pStyle w:val="null3"/>
              <w:jc w:val="left"/>
            </w:pPr>
            <w:r>
              <w:rPr>
                <w:rFonts w:ascii="仿宋_GB2312" w:hAnsi="仿宋_GB2312" w:cs="仿宋_GB2312" w:eastAsia="仿宋_GB2312"/>
                <w:sz w:val="21"/>
              </w:rPr>
              <w:t>4.截止阀：1个</w:t>
            </w:r>
          </w:p>
          <w:p>
            <w:pPr>
              <w:pStyle w:val="null3"/>
              <w:jc w:val="left"/>
            </w:pPr>
            <w:r>
              <w:rPr>
                <w:rFonts w:ascii="仿宋_GB2312" w:hAnsi="仿宋_GB2312" w:cs="仿宋_GB2312" w:eastAsia="仿宋_GB2312"/>
                <w:sz w:val="21"/>
              </w:rPr>
              <w:t>5.密封性：良好，无明显泄露</w:t>
            </w:r>
          </w:p>
          <w:p>
            <w:pPr>
              <w:pStyle w:val="null3"/>
              <w:jc w:val="left"/>
            </w:pPr>
            <w:r>
              <w:rPr>
                <w:rFonts w:ascii="仿宋_GB2312" w:hAnsi="仿宋_GB2312" w:cs="仿宋_GB2312" w:eastAsia="仿宋_GB2312"/>
                <w:sz w:val="21"/>
              </w:rPr>
              <w:t>6.材质：管路和接头材质为不锈钢</w:t>
            </w:r>
          </w:p>
          <w:p>
            <w:pPr>
              <w:pStyle w:val="null3"/>
              <w:jc w:val="left"/>
            </w:pPr>
            <w:r>
              <w:rPr>
                <w:rFonts w:ascii="仿宋_GB2312" w:hAnsi="仿宋_GB2312" w:cs="仿宋_GB2312" w:eastAsia="仿宋_GB2312"/>
                <w:sz w:val="21"/>
              </w:rPr>
              <w:t>7.尺寸：不小于40cm</w:t>
            </w:r>
            <w:r>
              <w:rPr>
                <w:rFonts w:ascii="仿宋_GB2312" w:hAnsi="仿宋_GB2312" w:cs="仿宋_GB2312" w:eastAsia="仿宋_GB2312"/>
                <w:sz w:val="21"/>
              </w:rPr>
              <w:t>×</w:t>
            </w:r>
            <w:r>
              <w:rPr>
                <w:rFonts w:ascii="仿宋_GB2312" w:hAnsi="仿宋_GB2312" w:cs="仿宋_GB2312" w:eastAsia="仿宋_GB2312"/>
                <w:sz w:val="21"/>
              </w:rPr>
              <w:t>40cm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提供省级计量院测试证书；</w:t>
            </w:r>
            <w:r>
              <w:rPr>
                <w:rFonts w:ascii="仿宋_GB2312" w:hAnsi="仿宋_GB2312" w:cs="仿宋_GB2312" w:eastAsia="仿宋_GB2312"/>
                <w:sz w:val="21"/>
                <w:color w:val="000000"/>
              </w:rPr>
              <w:t>（投标时供应商提供承诺）</w:t>
            </w:r>
          </w:p>
          <w:p>
            <w:pPr>
              <w:pStyle w:val="null3"/>
              <w:jc w:val="left"/>
            </w:pPr>
            <w:r>
              <w:rPr>
                <w:rFonts w:ascii="仿宋_GB2312" w:hAnsi="仿宋_GB2312" w:cs="仿宋_GB2312" w:eastAsia="仿宋_GB2312"/>
                <w:sz w:val="21"/>
              </w:rPr>
              <w:t>9.质保期三年，提供终身维修服务</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五</w:t>
            </w:r>
            <w:r>
              <w:rPr>
                <w:rFonts w:ascii="仿宋_GB2312" w:hAnsi="仿宋_GB2312" w:cs="仿宋_GB2312" w:eastAsia="仿宋_GB2312"/>
                <w:sz w:val="24"/>
                <w:b/>
              </w:rPr>
              <w:t>新建压力式六氟化硫气体密度控制器型式评价能力</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SF6气体检漏仪</w:t>
            </w:r>
          </w:p>
          <w:p>
            <w:pPr>
              <w:pStyle w:val="null3"/>
              <w:jc w:val="both"/>
            </w:pPr>
            <w:r>
              <w:rPr>
                <w:rFonts w:ascii="仿宋_GB2312" w:hAnsi="仿宋_GB2312" w:cs="仿宋_GB2312" w:eastAsia="仿宋_GB2312"/>
                <w:sz w:val="21"/>
              </w:rPr>
              <w:t>1.灵敏</w:t>
            </w:r>
            <w:r>
              <w:rPr>
                <w:rFonts w:ascii="仿宋_GB2312" w:hAnsi="仿宋_GB2312" w:cs="仿宋_GB2312" w:eastAsia="仿宋_GB2312"/>
                <w:sz w:val="21"/>
              </w:rPr>
              <w:t>度</w:t>
            </w:r>
            <w:r>
              <w:rPr>
                <w:rFonts w:ascii="仿宋_GB2312" w:hAnsi="仿宋_GB2312" w:cs="仿宋_GB2312" w:eastAsia="仿宋_GB2312"/>
                <w:sz w:val="21"/>
              </w:rPr>
              <w:t>10</w:t>
            </w:r>
            <w:r>
              <w:rPr>
                <w:rFonts w:ascii="仿宋_GB2312" w:hAnsi="仿宋_GB2312" w:cs="仿宋_GB2312" w:eastAsia="仿宋_GB2312"/>
                <w:sz w:val="21"/>
                <w:color w:val="000000"/>
                <w:vertAlign w:val="superscript"/>
              </w:rPr>
              <w:t>-8</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w:t>
            </w:r>
            <w:r>
              <w:rPr>
                <w:rFonts w:ascii="仿宋_GB2312" w:hAnsi="仿宋_GB2312" w:cs="仿宋_GB2312" w:eastAsia="仿宋_GB2312"/>
                <w:sz w:val="21"/>
              </w:rPr>
              <w:t>0.01ppm</w:t>
            </w:r>
          </w:p>
          <w:p>
            <w:pPr>
              <w:pStyle w:val="null3"/>
              <w:jc w:val="both"/>
            </w:pPr>
            <w:r>
              <w:rPr>
                <w:rFonts w:ascii="仿宋_GB2312" w:hAnsi="仿宋_GB2312" w:cs="仿宋_GB2312" w:eastAsia="仿宋_GB2312"/>
                <w:sz w:val="21"/>
                <w:color w:val="000000"/>
              </w:rPr>
              <w:t>3.提供现场培训一次；</w:t>
            </w:r>
          </w:p>
          <w:p>
            <w:pPr>
              <w:pStyle w:val="null3"/>
              <w:jc w:val="both"/>
            </w:pPr>
            <w:r>
              <w:rPr>
                <w:rFonts w:ascii="仿宋_GB2312" w:hAnsi="仿宋_GB2312" w:cs="仿宋_GB2312" w:eastAsia="仿宋_GB2312"/>
                <w:sz w:val="21"/>
                <w:color w:val="000000"/>
              </w:rPr>
              <w:t>4.10</w:t>
            </w:r>
            <w:r>
              <w:rPr>
                <w:rFonts w:ascii="仿宋_GB2312" w:hAnsi="仿宋_GB2312" w:cs="仿宋_GB2312" w:eastAsia="仿宋_GB2312"/>
                <w:sz w:val="21"/>
                <w:color w:val="000000"/>
                <w:vertAlign w:val="superscript"/>
              </w:rPr>
              <w:t>-6</w:t>
            </w:r>
            <w:r>
              <w:rPr>
                <w:rFonts w:ascii="仿宋_GB2312" w:hAnsi="仿宋_GB2312" w:cs="仿宋_GB2312" w:eastAsia="仿宋_GB2312"/>
                <w:sz w:val="21"/>
                <w:color w:val="000000"/>
              </w:rPr>
              <w:t>以内</w:t>
            </w:r>
            <w:r>
              <w:rPr>
                <w:rFonts w:ascii="仿宋_GB2312" w:hAnsi="仿宋_GB2312" w:cs="仿宋_GB2312" w:eastAsia="仿宋_GB2312"/>
                <w:sz w:val="21"/>
              </w:rPr>
              <w:t>验收时</w:t>
            </w:r>
            <w:r>
              <w:rPr>
                <w:rFonts w:ascii="仿宋_GB2312" w:hAnsi="仿宋_GB2312" w:cs="仿宋_GB2312" w:eastAsia="仿宋_GB2312"/>
                <w:sz w:val="21"/>
                <w:color w:val="000000"/>
              </w:rPr>
              <w:t>提供省级或以上计量机构溯源证书，</w:t>
            </w:r>
            <w:r>
              <w:rPr>
                <w:rFonts w:ascii="仿宋_GB2312" w:hAnsi="仿宋_GB2312" w:cs="仿宋_GB2312" w:eastAsia="仿宋_GB2312"/>
                <w:sz w:val="21"/>
              </w:rPr>
              <w:t>10</w:t>
            </w:r>
            <w:r>
              <w:rPr>
                <w:rFonts w:ascii="仿宋_GB2312" w:hAnsi="仿宋_GB2312" w:cs="仿宋_GB2312" w:eastAsia="仿宋_GB2312"/>
                <w:sz w:val="21"/>
                <w:color w:val="000000"/>
                <w:vertAlign w:val="superscript"/>
              </w:rPr>
              <w:t>-8</w:t>
            </w:r>
            <w:r>
              <w:rPr>
                <w:rFonts w:ascii="仿宋_GB2312" w:hAnsi="仿宋_GB2312" w:cs="仿宋_GB2312" w:eastAsia="仿宋_GB2312"/>
                <w:sz w:val="21"/>
              </w:rPr>
              <w:t>验收时</w:t>
            </w:r>
            <w:r>
              <w:rPr>
                <w:rFonts w:ascii="仿宋_GB2312" w:hAnsi="仿宋_GB2312" w:cs="仿宋_GB2312" w:eastAsia="仿宋_GB2312"/>
                <w:sz w:val="21"/>
                <w:color w:val="000000"/>
              </w:rPr>
              <w:t>提供测试结果报告；</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color w:val="000000"/>
              </w:rPr>
              <w:t>5.质保期一年。</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SF6</w:t>
            </w:r>
            <w:r>
              <w:rPr>
                <w:rFonts w:ascii="仿宋_GB2312" w:hAnsi="仿宋_GB2312" w:cs="仿宋_GB2312" w:eastAsia="仿宋_GB2312"/>
                <w:sz w:val="21"/>
              </w:rPr>
              <w:t>气体密度控制器校验仪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-0.1～0.9）MPa</w:t>
            </w:r>
            <w:r>
              <w:rPr>
                <w:rFonts w:ascii="仿宋_GB2312" w:hAnsi="仿宋_GB2312" w:cs="仿宋_GB2312" w:eastAsia="仿宋_GB2312"/>
                <w:sz w:val="21"/>
              </w:rPr>
              <w:t>，</w:t>
            </w:r>
            <w:r>
              <w:rPr>
                <w:rFonts w:ascii="仿宋_GB2312" w:hAnsi="仿宋_GB2312" w:cs="仿宋_GB2312" w:eastAsia="仿宋_GB2312"/>
                <w:sz w:val="21"/>
                <w:color w:val="000000"/>
              </w:rPr>
              <w:t>准确</w:t>
            </w:r>
            <w:r>
              <w:rPr>
                <w:rFonts w:ascii="仿宋_GB2312" w:hAnsi="仿宋_GB2312" w:cs="仿宋_GB2312" w:eastAsia="仿宋_GB2312"/>
                <w:sz w:val="21"/>
                <w:color w:val="000000"/>
              </w:rPr>
              <w:t>度</w:t>
            </w:r>
            <w:r>
              <w:rPr>
                <w:rFonts w:ascii="仿宋_GB2312" w:hAnsi="仿宋_GB2312" w:cs="仿宋_GB2312" w:eastAsia="仿宋_GB2312"/>
                <w:sz w:val="21"/>
                <w:color w:val="000000"/>
              </w:rPr>
              <w:t>0.2</w:t>
            </w:r>
            <w:r>
              <w:rPr>
                <w:rFonts w:ascii="仿宋_GB2312" w:hAnsi="仿宋_GB2312" w:cs="仿宋_GB2312" w:eastAsia="仿宋_GB2312"/>
                <w:sz w:val="21"/>
                <w:color w:val="000000"/>
              </w:rPr>
              <w:t>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温度</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w:t>
            </w:r>
            <w:r>
              <w:rPr>
                <w:rFonts w:ascii="仿宋_GB2312" w:hAnsi="仿宋_GB2312" w:cs="仿宋_GB2312" w:eastAsia="仿宋_GB2312"/>
                <w:sz w:val="21"/>
              </w:rPr>
              <w:t>温度</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color w:val="000000"/>
              </w:rPr>
              <w:t>测试接点数具备同时测量</w:t>
            </w:r>
            <w:r>
              <w:rPr>
                <w:rFonts w:ascii="仿宋_GB2312" w:hAnsi="仿宋_GB2312" w:cs="仿宋_GB2312" w:eastAsia="仿宋_GB2312"/>
                <w:sz w:val="21"/>
                <w:color w:val="000000"/>
              </w:rPr>
              <w:t>3对接点功能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4.测试</w:t>
            </w:r>
            <w:r>
              <w:rPr>
                <w:rFonts w:ascii="仿宋_GB2312" w:hAnsi="仿宋_GB2312" w:cs="仿宋_GB2312" w:eastAsia="仿宋_GB2312"/>
                <w:sz w:val="21"/>
                <w:color w:val="000000"/>
              </w:rPr>
              <w:t>压力类型绝对压力</w:t>
            </w:r>
            <w:r>
              <w:rPr>
                <w:rFonts w:ascii="仿宋_GB2312" w:hAnsi="仿宋_GB2312" w:cs="仿宋_GB2312" w:eastAsia="仿宋_GB2312"/>
                <w:sz w:val="21"/>
                <w:color w:val="000000"/>
              </w:rPr>
              <w:t>和</w:t>
            </w:r>
            <w:r>
              <w:rPr>
                <w:rFonts w:ascii="仿宋_GB2312" w:hAnsi="仿宋_GB2312" w:cs="仿宋_GB2312" w:eastAsia="仿宋_GB2312"/>
                <w:sz w:val="21"/>
                <w:color w:val="000000"/>
              </w:rPr>
              <w:t>表</w:t>
            </w:r>
            <w:r>
              <w:rPr>
                <w:rFonts w:ascii="仿宋_GB2312" w:hAnsi="仿宋_GB2312" w:cs="仿宋_GB2312" w:eastAsia="仿宋_GB2312"/>
                <w:sz w:val="21"/>
                <w:color w:val="000000"/>
              </w:rPr>
              <w:t>压力</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验收时</w:t>
            </w:r>
            <w:r>
              <w:rPr>
                <w:rFonts w:ascii="仿宋_GB2312" w:hAnsi="仿宋_GB2312" w:cs="仿宋_GB2312" w:eastAsia="仿宋_GB2312"/>
                <w:sz w:val="21"/>
                <w:color w:val="000000"/>
              </w:rPr>
              <w:t>提供省级或以上计量技术机构有效溯源证书；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color w:val="000000"/>
              </w:rPr>
              <w:t>6.提供现场培训一次；</w:t>
            </w:r>
          </w:p>
          <w:p>
            <w:pPr>
              <w:pStyle w:val="null3"/>
              <w:jc w:val="both"/>
            </w:pPr>
            <w:r>
              <w:rPr>
                <w:rFonts w:ascii="仿宋_GB2312" w:hAnsi="仿宋_GB2312" w:cs="仿宋_GB2312" w:eastAsia="仿宋_GB2312"/>
                <w:sz w:val="21"/>
                <w:color w:val="000000"/>
              </w:rPr>
              <w:t>7.质保期五年。</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六氟化硫气体密度控制器接点</w:t>
            </w:r>
            <w:r>
              <w:rPr>
                <w:rFonts w:ascii="仿宋_GB2312" w:hAnsi="仿宋_GB2312" w:cs="仿宋_GB2312" w:eastAsia="仿宋_GB2312"/>
                <w:sz w:val="21"/>
              </w:rPr>
              <w:t>功能试验</w:t>
            </w:r>
            <w:r>
              <w:rPr>
                <w:rFonts w:ascii="仿宋_GB2312" w:hAnsi="仿宋_GB2312" w:cs="仿宋_GB2312" w:eastAsia="仿宋_GB2312"/>
                <w:sz w:val="21"/>
              </w:rPr>
              <w:t>装置</w:t>
            </w:r>
          </w:p>
          <w:p>
            <w:pPr>
              <w:pStyle w:val="null3"/>
              <w:jc w:val="left"/>
            </w:pPr>
            <w:r>
              <w:rPr>
                <w:rFonts w:ascii="仿宋_GB2312" w:hAnsi="仿宋_GB2312" w:cs="仿宋_GB2312" w:eastAsia="仿宋_GB2312"/>
                <w:sz w:val="21"/>
              </w:rPr>
              <w:t>1.通断实验电流：DC：不小于（0.1～0.2）A；</w:t>
            </w:r>
          </w:p>
          <w:p>
            <w:pPr>
              <w:pStyle w:val="null3"/>
              <w:jc w:val="left"/>
            </w:pPr>
            <w:r>
              <w:rPr>
                <w:rFonts w:ascii="仿宋_GB2312" w:hAnsi="仿宋_GB2312" w:cs="仿宋_GB2312" w:eastAsia="仿宋_GB2312"/>
                <w:sz w:val="21"/>
              </w:rPr>
              <w:t>2.供电电源：直流可调；</w:t>
            </w:r>
          </w:p>
          <w:p>
            <w:pPr>
              <w:pStyle w:val="null3"/>
              <w:jc w:val="left"/>
            </w:pPr>
            <w:r>
              <w:rPr>
                <w:rFonts w:ascii="仿宋_GB2312" w:hAnsi="仿宋_GB2312" w:cs="仿宋_GB2312" w:eastAsia="仿宋_GB2312"/>
                <w:sz w:val="21"/>
              </w:rPr>
              <w:t>3.总功率30W（0.2A时）；</w:t>
            </w:r>
          </w:p>
          <w:p>
            <w:pPr>
              <w:pStyle w:val="null3"/>
              <w:jc w:val="left"/>
            </w:pPr>
            <w:r>
              <w:rPr>
                <w:rFonts w:ascii="仿宋_GB2312" w:hAnsi="仿宋_GB2312" w:cs="仿宋_GB2312" w:eastAsia="仿宋_GB2312"/>
                <w:sz w:val="21"/>
              </w:rPr>
              <w:t>4.负载类型负载时间常数L/R&lt;40ms；</w:t>
            </w:r>
          </w:p>
          <w:p>
            <w:pPr>
              <w:pStyle w:val="null3"/>
              <w:jc w:val="left"/>
            </w:pPr>
            <w:r>
              <w:rPr>
                <w:rFonts w:ascii="仿宋_GB2312" w:hAnsi="仿宋_GB2312" w:cs="仿宋_GB2312" w:eastAsia="仿宋_GB2312"/>
                <w:sz w:val="21"/>
              </w:rPr>
              <w:t>5.通断次数控制与记录次数为1万次以上；</w:t>
            </w:r>
          </w:p>
          <w:p>
            <w:pPr>
              <w:pStyle w:val="null3"/>
              <w:jc w:val="left"/>
            </w:pPr>
            <w:r>
              <w:rPr>
                <w:rFonts w:ascii="仿宋_GB2312" w:hAnsi="仿宋_GB2312" w:cs="仿宋_GB2312" w:eastAsia="仿宋_GB2312"/>
                <w:sz w:val="21"/>
              </w:rPr>
              <w:t>6.实验位数量不少于3个，接点通道数不少于3个；</w:t>
            </w:r>
          </w:p>
          <w:p>
            <w:pPr>
              <w:pStyle w:val="null3"/>
              <w:jc w:val="left"/>
            </w:pPr>
            <w:r>
              <w:rPr>
                <w:rFonts w:ascii="仿宋_GB2312" w:hAnsi="仿宋_GB2312" w:cs="仿宋_GB2312" w:eastAsia="仿宋_GB2312"/>
                <w:sz w:val="21"/>
              </w:rPr>
              <w:t>7.自动控制与记录：输入方式触摸屏，图形化显示；</w:t>
            </w:r>
          </w:p>
          <w:p>
            <w:pPr>
              <w:pStyle w:val="null3"/>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弯曲试验台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color w:val="000000"/>
              </w:rPr>
              <w:t>测量范围不小于（</w:t>
            </w:r>
            <w:r>
              <w:rPr>
                <w:rFonts w:ascii="仿宋_GB2312" w:hAnsi="仿宋_GB2312" w:cs="仿宋_GB2312" w:eastAsia="仿宋_GB2312"/>
                <w:sz w:val="21"/>
                <w:color w:val="000000"/>
              </w:rPr>
              <w:t>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kN，准确度0.5级；</w:t>
            </w:r>
          </w:p>
          <w:p>
            <w:pPr>
              <w:pStyle w:val="null3"/>
              <w:jc w:val="both"/>
            </w:pPr>
            <w:r>
              <w:rPr>
                <w:rFonts w:ascii="仿宋_GB2312" w:hAnsi="仿宋_GB2312" w:cs="仿宋_GB2312" w:eastAsia="仿宋_GB2312"/>
                <w:sz w:val="21"/>
                <w:color w:val="000000"/>
              </w:rPr>
              <w:t>2.自动加载压力，压力点可设置，到达设定点后可自动停止；</w:t>
            </w:r>
          </w:p>
          <w:p>
            <w:pPr>
              <w:pStyle w:val="null3"/>
              <w:jc w:val="both"/>
            </w:pPr>
            <w:r>
              <w:rPr>
                <w:rFonts w:ascii="仿宋_GB2312" w:hAnsi="仿宋_GB2312" w:cs="仿宋_GB2312" w:eastAsia="仿宋_GB2312"/>
                <w:sz w:val="21"/>
                <w:color w:val="000000"/>
              </w:rPr>
              <w:t>3.压力数据自动采集，绘制压力曲线；</w:t>
            </w:r>
          </w:p>
          <w:p>
            <w:pPr>
              <w:pStyle w:val="null3"/>
              <w:jc w:val="both"/>
            </w:pPr>
            <w:r>
              <w:rPr>
                <w:rFonts w:ascii="仿宋_GB2312" w:hAnsi="仿宋_GB2312" w:cs="仿宋_GB2312" w:eastAsia="仿宋_GB2312"/>
                <w:sz w:val="21"/>
                <w:color w:val="000000"/>
              </w:rPr>
              <w:t>4.可对被试验仪表，正面、侧面和背面分别施加力值；</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验收时</w:t>
            </w:r>
            <w:r>
              <w:rPr>
                <w:rFonts w:ascii="仿宋_GB2312" w:hAnsi="仿宋_GB2312" w:cs="仿宋_GB2312" w:eastAsia="仿宋_GB2312"/>
                <w:sz w:val="21"/>
                <w:color w:val="000000"/>
              </w:rPr>
              <w:t>提供省级计量技术机构有效溯源证书；</w:t>
            </w:r>
            <w:r>
              <w:rPr>
                <w:rFonts w:ascii="仿宋_GB2312" w:hAnsi="仿宋_GB2312" w:cs="仿宋_GB2312" w:eastAsia="仿宋_GB2312"/>
                <w:sz w:val="21"/>
                <w:color w:val="000000"/>
              </w:rPr>
              <w:t>（投标时供应商提供承诺）</w:t>
            </w:r>
          </w:p>
          <w:p>
            <w:pPr>
              <w:pStyle w:val="null3"/>
              <w:jc w:val="both"/>
            </w:pPr>
            <w:r>
              <w:rPr>
                <w:rFonts w:ascii="仿宋_GB2312" w:hAnsi="仿宋_GB2312" w:cs="仿宋_GB2312" w:eastAsia="仿宋_GB2312"/>
                <w:sz w:val="21"/>
                <w:color w:val="000000"/>
              </w:rPr>
              <w:t>6.提供现场培训一次；</w:t>
            </w:r>
          </w:p>
          <w:p>
            <w:pPr>
              <w:pStyle w:val="null3"/>
              <w:jc w:val="both"/>
            </w:pPr>
            <w:r>
              <w:rPr>
                <w:rFonts w:ascii="仿宋_GB2312" w:hAnsi="仿宋_GB2312" w:cs="仿宋_GB2312" w:eastAsia="仿宋_GB2312"/>
                <w:sz w:val="21"/>
                <w:color w:val="000000"/>
              </w:rPr>
              <w:t>7.质保期三年。</w:t>
            </w:r>
          </w:p>
          <w:p>
            <w:pPr>
              <w:pStyle w:val="null3"/>
              <w:jc w:val="both"/>
            </w:pPr>
            <w:r>
              <w:rPr>
                <w:rFonts w:ascii="仿宋_GB2312" w:hAnsi="仿宋_GB2312" w:cs="仿宋_GB2312" w:eastAsia="仿宋_GB2312"/>
                <w:sz w:val="21"/>
                <w:color w:val="000000"/>
              </w:rPr>
              <w:t>备注：标</w:t>
            </w:r>
            <w:r>
              <w:rPr>
                <w:rFonts w:ascii="仿宋_GB2312" w:hAnsi="仿宋_GB2312" w:cs="仿宋_GB2312" w:eastAsia="仿宋_GB2312"/>
                <w:sz w:val="21"/>
                <w:color w:val="000000"/>
              </w:rPr>
              <w:t>“★”为核心参数，供应商须提供响应的佐证材料（包括但不限于第三方检测报告、带有厂家公章的产品宣传册或说明书、厂家的网站截图等）</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分项报价表.docx 技术偏离表.docx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1、基本分（满分24分），完全响应招标文件要求，满足采购需求、技术参数没有负偏离，计基本分24分；参数中每有一大项技术指标负偏离扣2分，扣完为止。 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 4-1 投标人针对本项目有具体的供货组织安排，实施方案和供货计划合理、详细，针对性强得6分； 4-2 投标人的供货组织安排有较合理的实施方案和供货计划，得4分； 4-3 投标人的供货组织安排不合理，实施方案和供货计划简单，可操作性差得2分； 4-4 未提供得0分。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业绩：提供投标人2022年01月01日至今所投类似产品业绩（仅限投标人本身）（提供合同复印件加盖公章），每份计1分，满分5分。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5分）。产品技术佐证资料全面、有效，能够有效证明产品质量符合或优于采购要求，得5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5分）。方案详细、合理性强、可操作性强、针对性强，得5分； 方案较为详细、合理性较好、可操作性较好、具有一定针对性，得3分；方案笼统、针对性及可操作性差，或无本项方案，得1分；未提供得0分。 4、维保期延长一年得1分，最多加2分。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