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版本号：LZBE2025-230820251226001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数智教学平台建设项目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LZBE2025-2308</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数智教学平台建设项目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LZBE2025-2308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数智教学平台建设项目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延安大学数智教学平台项目，1项，具体详见磋商文件采购需求。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提供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2024年度经审计的财务审计报告（事业法人可提供部门决算报告）；或供应商基本账户银行出具的资信证明；或提供专业担保机构出具的投标担保函，供应商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4、参加本次政府采购活动前3年内在经营活动中没有重大违法记录的书面声明：供应商需提供参加本次政府采购活动前3年内在经营活动中没有重大违法记录的书面声明并进行电子签章。</w:t>
      </w:r>
    </w:p>
    <w:p>
      <w:pPr>
        <w:pStyle w:val="null3"/>
      </w:pPr>
      <w:r>
        <w:rPr>
          <w:rFonts w:ascii="仿宋_GB2312" w:hAnsi="仿宋_GB2312" w:cs="仿宋_GB2312" w:eastAsia="仿宋_GB2312"/>
        </w:rPr>
        <w:t>5、具有履行合同所必需的设备和专业技术能力书面声明函：供应商需提供具有履行合同所必需的设备和专业技术能力书面声明函并进行电子签章。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银行账号：30201278018071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 10 日内需要缴纳履约保证金。未在规定时间内缴纳履约保证金视为拒签合同，自动放弃中标资格。（2）履约保证金缴纳形式：采用银行对公转账、电汇或者金融机构、担保机构出具的保函等非现金的形式对公形式缴纳。（3）履约保证金的退还：项目验收合格后 30 个日历日内，无质量问题且不存在争议，一次性无息退还至中标人账户。（4）履约保证金收取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延安大学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延安大学数智教学平台项目，1项，具体内容详见服务要求。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数智教学平台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标的名称：数智教学平台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此功能旨在成为教师的智能教学伙伴，为教师提供从备课、授课到课后辅导的全流程支持，能自动生成教案、课件与德育案例，在直播与面授课堂中智能管理互动与签到，并通过</w:t>
            </w:r>
            <w:r>
              <w:rPr>
                <w:rFonts w:ascii="仿宋_GB2312" w:hAnsi="仿宋_GB2312" w:cs="仿宋_GB2312" w:eastAsia="仿宋_GB2312"/>
                <w:sz w:val="20"/>
              </w:rPr>
              <w:t>AI</w:t>
            </w:r>
            <w:r>
              <w:rPr>
                <w:rFonts w:ascii="仿宋_GB2312" w:hAnsi="仿宋_GB2312" w:cs="仿宋_GB2312" w:eastAsia="仿宋_GB2312"/>
                <w:sz w:val="20"/>
              </w:rPr>
              <w:t>智能体解答学生疑问、生成学情报告，从而将教师从重复性劳动中解放出来，使其更专注于教学设计与创造性工作。</w:t>
            </w:r>
          </w:p>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AI助教</w:t>
            </w:r>
          </w:p>
          <w:p>
            <w:pPr>
              <w:pStyle w:val="null3"/>
              <w:jc w:val="both"/>
            </w:pPr>
            <w:r>
              <w:rPr>
                <w:rFonts w:ascii="仿宋_GB2312" w:hAnsi="仿宋_GB2312" w:cs="仿宋_GB2312" w:eastAsia="仿宋_GB2312"/>
                <w:sz w:val="20"/>
                <w:b/>
              </w:rPr>
              <w:t>具体功能要求：</w:t>
            </w:r>
          </w:p>
          <w:p>
            <w:pPr>
              <w:pStyle w:val="null3"/>
              <w:jc w:val="both"/>
            </w:pPr>
            <w:r>
              <w:rPr>
                <w:rFonts w:ascii="仿宋_GB2312" w:hAnsi="仿宋_GB2312" w:cs="仿宋_GB2312" w:eastAsia="仿宋_GB2312"/>
                <w:sz w:val="20"/>
                <w:b/>
              </w:rPr>
              <w:t>教学日历与备课</w:t>
            </w:r>
          </w:p>
          <w:p>
            <w:pPr>
              <w:pStyle w:val="null3"/>
              <w:ind w:left="435"/>
            </w:pPr>
            <w:r>
              <w:rPr>
                <w:rFonts w:ascii="仿宋_GB2312" w:hAnsi="仿宋_GB2312" w:cs="仿宋_GB2312" w:eastAsia="仿宋_GB2312"/>
                <w:sz w:val="20"/>
              </w:rPr>
              <w:t>1.</w:t>
            </w:r>
            <w:r>
              <w:rPr>
                <w:rFonts w:ascii="仿宋_GB2312" w:hAnsi="仿宋_GB2312" w:cs="仿宋_GB2312" w:eastAsia="仿宋_GB2312"/>
                <w:sz w:val="20"/>
              </w:rPr>
              <w:t>支持创建课表，录入课程班级、授课周次、时间和地点，依此展开备课及教学任务等课堂教学工作。</w:t>
            </w:r>
          </w:p>
          <w:p>
            <w:pPr>
              <w:pStyle w:val="null3"/>
              <w:ind w:left="435"/>
            </w:pPr>
            <w:r>
              <w:rPr>
                <w:rFonts w:ascii="仿宋_GB2312" w:hAnsi="仿宋_GB2312" w:cs="仿宋_GB2312" w:eastAsia="仿宋_GB2312"/>
                <w:sz w:val="20"/>
              </w:rPr>
              <w:t>2.</w:t>
            </w:r>
            <w:r>
              <w:rPr>
                <w:rFonts w:ascii="仿宋_GB2312" w:hAnsi="仿宋_GB2312" w:cs="仿宋_GB2312" w:eastAsia="仿宋_GB2312"/>
                <w:sz w:val="20"/>
              </w:rPr>
              <w:t>系统构建了全面覆盖思政、创新创业、人文素养等关键课程领域的</w:t>
            </w:r>
            <w:r>
              <w:rPr>
                <w:rFonts w:ascii="仿宋_GB2312" w:hAnsi="仿宋_GB2312" w:cs="仿宋_GB2312" w:eastAsia="仿宋_GB2312"/>
                <w:sz w:val="20"/>
              </w:rPr>
              <w:t>AI</w:t>
            </w:r>
            <w:r>
              <w:rPr>
                <w:rFonts w:ascii="仿宋_GB2312" w:hAnsi="仿宋_GB2312" w:cs="仿宋_GB2312" w:eastAsia="仿宋_GB2312"/>
                <w:sz w:val="20"/>
              </w:rPr>
              <w:t>资源库。教师可筛选并一键引入海量优质教学资源，丰富教学内容，提升备课效率。</w:t>
            </w:r>
          </w:p>
          <w:p>
            <w:pPr>
              <w:pStyle w:val="null3"/>
              <w:ind w:left="435"/>
            </w:pPr>
            <w:r>
              <w:rPr>
                <w:rFonts w:ascii="仿宋_GB2312" w:hAnsi="仿宋_GB2312" w:cs="仿宋_GB2312" w:eastAsia="仿宋_GB2312"/>
                <w:sz w:val="20"/>
              </w:rPr>
              <w:t>3.</w:t>
            </w:r>
            <w:r>
              <w:rPr>
                <w:rFonts w:ascii="仿宋_GB2312" w:hAnsi="仿宋_GB2312" w:cs="仿宋_GB2312" w:eastAsia="仿宋_GB2312"/>
                <w:sz w:val="20"/>
              </w:rPr>
              <w:t>提供</w:t>
            </w:r>
            <w:r>
              <w:rPr>
                <w:rFonts w:ascii="仿宋_GB2312" w:hAnsi="仿宋_GB2312" w:cs="仿宋_GB2312" w:eastAsia="仿宋_GB2312"/>
                <w:sz w:val="20"/>
              </w:rPr>
              <w:t>≥</w:t>
            </w:r>
            <w:r>
              <w:rPr>
                <w:rFonts w:ascii="仿宋_GB2312" w:hAnsi="仿宋_GB2312" w:cs="仿宋_GB2312" w:eastAsia="仿宋_GB2312"/>
                <w:sz w:val="20"/>
              </w:rPr>
              <w:t>6000</w:t>
            </w:r>
            <w:r>
              <w:rPr>
                <w:rFonts w:ascii="仿宋_GB2312" w:hAnsi="仿宋_GB2312" w:cs="仿宋_GB2312" w:eastAsia="仿宋_GB2312"/>
                <w:sz w:val="20"/>
              </w:rPr>
              <w:t>门课程资源，课程覆盖：哲学、经济学、法学、教育学、文学、历史学、理学、工学、农学、医学、管理学、艺术学、军事学等学科。同时，按照中省等各级文件要求，以及学校具体需求，提供相应的通识课程。提供</w:t>
            </w:r>
            <w:r>
              <w:rPr>
                <w:rFonts w:ascii="仿宋_GB2312" w:hAnsi="仿宋_GB2312" w:cs="仿宋_GB2312" w:eastAsia="仿宋_GB2312"/>
                <w:sz w:val="20"/>
              </w:rPr>
              <w:t>≥</w:t>
            </w:r>
            <w:r>
              <w:rPr>
                <w:rFonts w:ascii="仿宋_GB2312" w:hAnsi="仿宋_GB2312" w:cs="仿宋_GB2312" w:eastAsia="仿宋_GB2312"/>
                <w:sz w:val="20"/>
              </w:rPr>
              <w:t>800</w:t>
            </w:r>
            <w:r>
              <w:rPr>
                <w:rFonts w:ascii="仿宋_GB2312" w:hAnsi="仿宋_GB2312" w:cs="仿宋_GB2312" w:eastAsia="仿宋_GB2312"/>
                <w:sz w:val="20"/>
              </w:rPr>
              <w:t>门已认定的国家级精品在线开放课程优质视频资源可供老师引入，辅助教师打造校本混合式金课，老师可引用线上</w:t>
            </w:r>
            <w:r>
              <w:rPr>
                <w:rFonts w:ascii="仿宋_GB2312" w:hAnsi="仿宋_GB2312" w:cs="仿宋_GB2312" w:eastAsia="仿宋_GB2312"/>
                <w:sz w:val="20"/>
              </w:rPr>
              <w:t>“金课”部分内容和章节用于校内教学，结合课程自身特色做校内教学创新。提供≥</w:t>
            </w:r>
            <w:r>
              <w:rPr>
                <w:rFonts w:ascii="仿宋_GB2312" w:hAnsi="仿宋_GB2312" w:cs="仿宋_GB2312" w:eastAsia="仿宋_GB2312"/>
                <w:sz w:val="20"/>
              </w:rPr>
              <w:t>1500</w:t>
            </w:r>
            <w:r>
              <w:rPr>
                <w:rFonts w:ascii="仿宋_GB2312" w:hAnsi="仿宋_GB2312" w:cs="仿宋_GB2312" w:eastAsia="仿宋_GB2312"/>
                <w:sz w:val="20"/>
              </w:rPr>
              <w:t>门带有知识点的课程资源，知识点与知识点之间的逻辑关系将以知识图谱的形式展示，理清课程重点和结构脉络。课程内容新颖、能够迎合社会发展的最新需要，课程资源目前已有的课程中，需要</w:t>
            </w:r>
            <w:r>
              <w:rPr>
                <w:rFonts w:ascii="仿宋_GB2312" w:hAnsi="仿宋_GB2312" w:cs="仿宋_GB2312" w:eastAsia="仿宋_GB2312"/>
                <w:sz w:val="20"/>
              </w:rPr>
              <w:t>60%</w:t>
            </w:r>
            <w:r>
              <w:rPr>
                <w:rFonts w:ascii="仿宋_GB2312" w:hAnsi="仿宋_GB2312" w:cs="仿宋_GB2312" w:eastAsia="仿宋_GB2312"/>
                <w:sz w:val="20"/>
              </w:rPr>
              <w:t>的课程为</w:t>
            </w:r>
            <w:r>
              <w:rPr>
                <w:rFonts w:ascii="仿宋_GB2312" w:hAnsi="仿宋_GB2312" w:cs="仿宋_GB2312" w:eastAsia="仿宋_GB2312"/>
                <w:sz w:val="20"/>
              </w:rPr>
              <w:t>2018</w:t>
            </w:r>
            <w:r>
              <w:rPr>
                <w:rFonts w:ascii="仿宋_GB2312" w:hAnsi="仿宋_GB2312" w:cs="仿宋_GB2312" w:eastAsia="仿宋_GB2312"/>
                <w:sz w:val="20"/>
              </w:rPr>
              <w:t>年后创建。</w:t>
            </w:r>
          </w:p>
          <w:p>
            <w:pPr>
              <w:pStyle w:val="null3"/>
              <w:ind w:left="435"/>
            </w:pPr>
            <w:r>
              <w:rPr>
                <w:rFonts w:ascii="仿宋_GB2312" w:hAnsi="仿宋_GB2312" w:cs="仿宋_GB2312" w:eastAsia="仿宋_GB2312"/>
                <w:sz w:val="20"/>
              </w:rPr>
              <w:t>4.</w:t>
            </w:r>
            <w:r>
              <w:rPr>
                <w:rFonts w:ascii="仿宋_GB2312" w:hAnsi="仿宋_GB2312" w:cs="仿宋_GB2312" w:eastAsia="仿宋_GB2312"/>
                <w:sz w:val="20"/>
              </w:rPr>
              <w:t>支持灵活的引入模式，老师可选择整门课程直接引入，也可作为资源部分引入；支持即可以基于一门已有的视频课程课的作为模板，直接建设课程，也可以在课程中引用组合一门或多门视频课程。</w:t>
            </w:r>
          </w:p>
          <w:p>
            <w:pPr>
              <w:pStyle w:val="null3"/>
              <w:ind w:left="435"/>
            </w:pPr>
            <w:r>
              <w:rPr>
                <w:rFonts w:ascii="仿宋_GB2312" w:hAnsi="仿宋_GB2312" w:cs="仿宋_GB2312" w:eastAsia="仿宋_GB2312"/>
                <w:sz w:val="20"/>
              </w:rPr>
              <w:t>5.</w:t>
            </w:r>
            <w:r>
              <w:rPr>
                <w:rFonts w:ascii="仿宋_GB2312" w:hAnsi="仿宋_GB2312" w:cs="仿宋_GB2312" w:eastAsia="仿宋_GB2312"/>
                <w:sz w:val="20"/>
              </w:rPr>
              <w:t>支持老师在引入线上课程资源时，查看课程基础信息、课程介绍、开课团队介绍、教学设计、在线章节视频预览、知识地图等。</w:t>
            </w:r>
          </w:p>
          <w:p>
            <w:pPr>
              <w:pStyle w:val="null3"/>
              <w:ind w:left="435"/>
            </w:pPr>
            <w:r>
              <w:rPr>
                <w:rFonts w:ascii="仿宋_GB2312" w:hAnsi="仿宋_GB2312" w:cs="仿宋_GB2312" w:eastAsia="仿宋_GB2312"/>
                <w:sz w:val="20"/>
              </w:rPr>
              <w:t>6.</w:t>
            </w:r>
            <w:r>
              <w:rPr>
                <w:rFonts w:ascii="仿宋_GB2312" w:hAnsi="仿宋_GB2312" w:cs="仿宋_GB2312" w:eastAsia="仿宋_GB2312"/>
                <w:sz w:val="20"/>
              </w:rPr>
              <w:t>支持老师通过查看课程所属学分分类、适用专业、开课学校等辅助信息，老师可通过关键字搜索快速查找需要的课程资源。</w:t>
            </w:r>
          </w:p>
          <w:p>
            <w:pPr>
              <w:pStyle w:val="null3"/>
              <w:ind w:left="435"/>
            </w:pPr>
            <w:r>
              <w:rPr>
                <w:rFonts w:ascii="仿宋_GB2312" w:hAnsi="仿宋_GB2312" w:cs="仿宋_GB2312" w:eastAsia="仿宋_GB2312"/>
                <w:sz w:val="20"/>
              </w:rPr>
              <w:t>7.</w:t>
            </w:r>
            <w:r>
              <w:rPr>
                <w:rFonts w:ascii="仿宋_GB2312" w:hAnsi="仿宋_GB2312" w:cs="仿宋_GB2312" w:eastAsia="仿宋_GB2312"/>
                <w:sz w:val="20"/>
              </w:rPr>
              <w:t>支持学生选修在线课程结束后，直接将课程成绩等课程信息自动推送至延安大学教务系统。</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工具箱</w:t>
            </w:r>
          </w:p>
          <w:p>
            <w:pPr>
              <w:pStyle w:val="null3"/>
              <w:ind w:left="435"/>
            </w:pPr>
            <w:r>
              <w:rPr>
                <w:rFonts w:ascii="仿宋_GB2312" w:hAnsi="仿宋_GB2312" w:cs="仿宋_GB2312" w:eastAsia="仿宋_GB2312"/>
                <w:sz w:val="20"/>
              </w:rPr>
              <w:t>8.</w:t>
            </w:r>
            <w:r>
              <w:rPr>
                <w:rFonts w:ascii="仿宋_GB2312" w:hAnsi="仿宋_GB2312" w:cs="仿宋_GB2312" w:eastAsia="仿宋_GB2312"/>
                <w:sz w:val="20"/>
              </w:rPr>
              <w:t>AI</w:t>
            </w:r>
            <w:r>
              <w:rPr>
                <w:rFonts w:ascii="仿宋_GB2312" w:hAnsi="仿宋_GB2312" w:cs="仿宋_GB2312" w:eastAsia="仿宋_GB2312"/>
                <w:sz w:val="20"/>
              </w:rPr>
              <w:t>阅读：提供长篇文档内容摘要、关键信息提取、知识问答能力，增进信息理解，助力学术阅读。支持</w:t>
            </w:r>
            <w:r>
              <w:rPr>
                <w:rFonts w:ascii="仿宋_GB2312" w:hAnsi="仿宋_GB2312" w:cs="仿宋_GB2312" w:eastAsia="仿宋_GB2312"/>
                <w:sz w:val="20"/>
              </w:rPr>
              <w:t>AI</w:t>
            </w:r>
            <w:r>
              <w:rPr>
                <w:rFonts w:ascii="仿宋_GB2312" w:hAnsi="仿宋_GB2312" w:cs="仿宋_GB2312" w:eastAsia="仿宋_GB2312"/>
                <w:sz w:val="20"/>
              </w:rPr>
              <w:t>生成知识速览，支持问答对话、分段翻译和记录笔记功能。</w:t>
            </w:r>
          </w:p>
          <w:p>
            <w:pPr>
              <w:pStyle w:val="null3"/>
              <w:ind w:left="435"/>
            </w:pPr>
            <w:r>
              <w:rPr>
                <w:rFonts w:ascii="仿宋_GB2312" w:hAnsi="仿宋_GB2312" w:cs="仿宋_GB2312" w:eastAsia="仿宋_GB2312"/>
                <w:sz w:val="20"/>
              </w:rPr>
              <w:t>9.</w:t>
            </w:r>
            <w:r>
              <w:rPr>
                <w:rFonts w:ascii="仿宋_GB2312" w:hAnsi="仿宋_GB2312" w:cs="仿宋_GB2312" w:eastAsia="仿宋_GB2312"/>
                <w:sz w:val="20"/>
              </w:rPr>
              <w:t>自动出题：支持基于任意教学主题一键生成测试题目，涵盖多种题型。支持上传参考资料，结合预设的考核目标，智能生成高度匹配的试题，满足多样化的考核需求。</w:t>
            </w:r>
          </w:p>
          <w:p>
            <w:pPr>
              <w:pStyle w:val="null3"/>
              <w:ind w:left="435"/>
            </w:pPr>
            <w:r>
              <w:rPr>
                <w:rFonts w:ascii="仿宋_GB2312" w:hAnsi="仿宋_GB2312" w:cs="仿宋_GB2312" w:eastAsia="仿宋_GB2312"/>
                <w:sz w:val="20"/>
              </w:rPr>
              <w:t>10.</w:t>
            </w:r>
            <w:r>
              <w:rPr>
                <w:rFonts w:ascii="仿宋_GB2312" w:hAnsi="仿宋_GB2312" w:cs="仿宋_GB2312" w:eastAsia="仿宋_GB2312"/>
                <w:sz w:val="20"/>
              </w:rPr>
              <w:t>AI PPT</w:t>
            </w:r>
            <w:r>
              <w:rPr>
                <w:rFonts w:ascii="仿宋_GB2312" w:hAnsi="仿宋_GB2312" w:cs="仿宋_GB2312" w:eastAsia="仿宋_GB2312"/>
                <w:sz w:val="20"/>
              </w:rPr>
              <w:t>创建：支持在对话中，教师通过文字输入生成</w:t>
            </w:r>
            <w:r>
              <w:rPr>
                <w:rFonts w:ascii="仿宋_GB2312" w:hAnsi="仿宋_GB2312" w:cs="仿宋_GB2312" w:eastAsia="仿宋_GB2312"/>
                <w:sz w:val="20"/>
              </w:rPr>
              <w:t>PPT</w:t>
            </w:r>
            <w:r>
              <w:rPr>
                <w:rFonts w:ascii="仿宋_GB2312" w:hAnsi="仿宋_GB2312" w:cs="仿宋_GB2312" w:eastAsia="仿宋_GB2312"/>
                <w:sz w:val="20"/>
              </w:rPr>
              <w:t>。生成后的</w:t>
            </w:r>
            <w:r>
              <w:rPr>
                <w:rFonts w:ascii="仿宋_GB2312" w:hAnsi="仿宋_GB2312" w:cs="仿宋_GB2312" w:eastAsia="仿宋_GB2312"/>
                <w:sz w:val="20"/>
              </w:rPr>
              <w:t>PPT</w:t>
            </w:r>
            <w:r>
              <w:rPr>
                <w:rFonts w:ascii="仿宋_GB2312" w:hAnsi="仿宋_GB2312" w:cs="仿宋_GB2312" w:eastAsia="仿宋_GB2312"/>
                <w:sz w:val="20"/>
              </w:rPr>
              <w:t>可以下载或者在线预览。</w:t>
            </w:r>
          </w:p>
          <w:p>
            <w:pPr>
              <w:pStyle w:val="null3"/>
              <w:ind w:left="435"/>
            </w:pPr>
            <w:r>
              <w:rPr>
                <w:rFonts w:ascii="仿宋_GB2312" w:hAnsi="仿宋_GB2312" w:cs="仿宋_GB2312" w:eastAsia="仿宋_GB2312"/>
                <w:sz w:val="20"/>
              </w:rPr>
              <w:t>11.</w:t>
            </w:r>
            <w:r>
              <w:rPr>
                <w:rFonts w:ascii="仿宋_GB2312" w:hAnsi="仿宋_GB2312" w:cs="仿宋_GB2312" w:eastAsia="仿宋_GB2312"/>
                <w:sz w:val="20"/>
                <w:b/>
              </w:rPr>
              <w:t>#</w:t>
            </w:r>
            <w:r>
              <w:rPr>
                <w:rFonts w:ascii="仿宋_GB2312" w:hAnsi="仿宋_GB2312" w:cs="仿宋_GB2312" w:eastAsia="仿宋_GB2312"/>
                <w:sz w:val="20"/>
              </w:rPr>
              <w:t>AI</w:t>
            </w:r>
            <w:r>
              <w:rPr>
                <w:rFonts w:ascii="仿宋_GB2312" w:hAnsi="仿宋_GB2312" w:cs="仿宋_GB2312" w:eastAsia="仿宋_GB2312"/>
                <w:sz w:val="20"/>
              </w:rPr>
              <w:t>图片生成：支持在对话中，教师通过文字输入生成图片。对于生成的图片，教师可以选择重绘，或者指定图片中的区域进行</w:t>
            </w:r>
            <w:r>
              <w:rPr>
                <w:rFonts w:ascii="仿宋_GB2312" w:hAnsi="仿宋_GB2312" w:cs="仿宋_GB2312" w:eastAsia="仿宋_GB2312"/>
                <w:sz w:val="20"/>
              </w:rPr>
              <w:t>AI</w:t>
            </w:r>
            <w:r>
              <w:rPr>
                <w:rFonts w:ascii="仿宋_GB2312" w:hAnsi="仿宋_GB2312" w:cs="仿宋_GB2312" w:eastAsia="仿宋_GB2312"/>
                <w:sz w:val="20"/>
              </w:rPr>
              <w:t>重绘。</w:t>
            </w:r>
          </w:p>
          <w:p>
            <w:pPr>
              <w:pStyle w:val="null3"/>
              <w:ind w:left="435"/>
            </w:pPr>
            <w:r>
              <w:rPr>
                <w:rFonts w:ascii="仿宋_GB2312" w:hAnsi="仿宋_GB2312" w:cs="仿宋_GB2312" w:eastAsia="仿宋_GB2312"/>
                <w:sz w:val="20"/>
              </w:rPr>
              <w:t>12.</w:t>
            </w:r>
            <w:r>
              <w:rPr>
                <w:rFonts w:ascii="仿宋_GB2312" w:hAnsi="仿宋_GB2312" w:cs="仿宋_GB2312" w:eastAsia="仿宋_GB2312"/>
                <w:sz w:val="20"/>
              </w:rPr>
              <w:t>日程创建：支持在对话中创建日程提醒，包括日程标题和提醒时间。支持创建智能体主动向教师发送信息提醒。</w:t>
            </w:r>
          </w:p>
          <w:p>
            <w:pPr>
              <w:pStyle w:val="null3"/>
              <w:ind w:left="435"/>
            </w:pPr>
            <w:r>
              <w:rPr>
                <w:rFonts w:ascii="仿宋_GB2312" w:hAnsi="仿宋_GB2312" w:cs="仿宋_GB2312" w:eastAsia="仿宋_GB2312"/>
                <w:sz w:val="20"/>
              </w:rPr>
              <w:t>13.</w:t>
            </w:r>
            <w:r>
              <w:rPr>
                <w:rFonts w:ascii="仿宋_GB2312" w:hAnsi="仿宋_GB2312" w:cs="仿宋_GB2312" w:eastAsia="仿宋_GB2312"/>
                <w:sz w:val="20"/>
              </w:rPr>
              <w:t>MCP</w:t>
            </w:r>
            <w:r>
              <w:rPr>
                <w:rFonts w:ascii="仿宋_GB2312" w:hAnsi="仿宋_GB2312" w:cs="仿宋_GB2312" w:eastAsia="仿宋_GB2312"/>
                <w:sz w:val="20"/>
              </w:rPr>
              <w:t>服务：支持浏览全部可用</w:t>
            </w:r>
            <w:r>
              <w:rPr>
                <w:rFonts w:ascii="仿宋_GB2312" w:hAnsi="仿宋_GB2312" w:cs="仿宋_GB2312" w:eastAsia="仿宋_GB2312"/>
                <w:sz w:val="20"/>
              </w:rPr>
              <w:t>MCP</w:t>
            </w:r>
            <w:r>
              <w:rPr>
                <w:rFonts w:ascii="仿宋_GB2312" w:hAnsi="仿宋_GB2312" w:cs="仿宋_GB2312" w:eastAsia="仿宋_GB2312"/>
                <w:sz w:val="20"/>
              </w:rPr>
              <w:t>服务，每个</w:t>
            </w:r>
            <w:r>
              <w:rPr>
                <w:rFonts w:ascii="仿宋_GB2312" w:hAnsi="仿宋_GB2312" w:cs="仿宋_GB2312" w:eastAsia="仿宋_GB2312"/>
                <w:sz w:val="20"/>
              </w:rPr>
              <w:t>MCP</w:t>
            </w:r>
            <w:r>
              <w:rPr>
                <w:rFonts w:ascii="仿宋_GB2312" w:hAnsi="仿宋_GB2312" w:cs="仿宋_GB2312" w:eastAsia="仿宋_GB2312"/>
                <w:sz w:val="20"/>
              </w:rPr>
              <w:t>服务都有清晰的名称、头像、服务描述、工具介绍，帮助教师快速找到所需服务。支持教师选择</w:t>
            </w:r>
            <w:r>
              <w:rPr>
                <w:rFonts w:ascii="仿宋_GB2312" w:hAnsi="仿宋_GB2312" w:cs="仿宋_GB2312" w:eastAsia="仿宋_GB2312"/>
                <w:sz w:val="20"/>
              </w:rPr>
              <w:t>MCP</w:t>
            </w:r>
            <w:r>
              <w:rPr>
                <w:rFonts w:ascii="仿宋_GB2312" w:hAnsi="仿宋_GB2312" w:cs="仿宋_GB2312" w:eastAsia="仿宋_GB2312"/>
                <w:sz w:val="20"/>
              </w:rPr>
              <w:t>服务添加到自己的智能体，支持添加</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个</w:t>
            </w:r>
            <w:r>
              <w:rPr>
                <w:rFonts w:ascii="仿宋_GB2312" w:hAnsi="仿宋_GB2312" w:cs="仿宋_GB2312" w:eastAsia="仿宋_GB2312"/>
                <w:sz w:val="20"/>
              </w:rPr>
              <w:t>MCP</w:t>
            </w:r>
            <w:r>
              <w:rPr>
                <w:rFonts w:ascii="仿宋_GB2312" w:hAnsi="仿宋_GB2312" w:cs="仿宋_GB2312" w:eastAsia="仿宋_GB2312"/>
                <w:sz w:val="20"/>
              </w:rPr>
              <w:t>服务。</w:t>
            </w:r>
          </w:p>
          <w:p>
            <w:pPr>
              <w:pStyle w:val="null3"/>
              <w:ind w:left="435"/>
            </w:pPr>
            <w:r>
              <w:rPr>
                <w:rFonts w:ascii="仿宋_GB2312" w:hAnsi="仿宋_GB2312" w:cs="仿宋_GB2312" w:eastAsia="仿宋_GB2312"/>
                <w:sz w:val="20"/>
              </w:rPr>
              <w:t>14.</w:t>
            </w:r>
            <w:r>
              <w:rPr>
                <w:rFonts w:ascii="仿宋_GB2312" w:hAnsi="仿宋_GB2312" w:cs="仿宋_GB2312" w:eastAsia="仿宋_GB2312"/>
                <w:sz w:val="20"/>
              </w:rPr>
              <w:t>使用已添加的</w:t>
            </w:r>
            <w:r>
              <w:rPr>
                <w:rFonts w:ascii="仿宋_GB2312" w:hAnsi="仿宋_GB2312" w:cs="仿宋_GB2312" w:eastAsia="仿宋_GB2312"/>
                <w:sz w:val="20"/>
              </w:rPr>
              <w:t>MCP</w:t>
            </w:r>
            <w:r>
              <w:rPr>
                <w:rFonts w:ascii="仿宋_GB2312" w:hAnsi="仿宋_GB2312" w:cs="仿宋_GB2312" w:eastAsia="仿宋_GB2312"/>
                <w:sz w:val="20"/>
              </w:rPr>
              <w:t>服务时，只需描述具体需求，智能体自动识别并调用对应</w:t>
            </w:r>
            <w:r>
              <w:rPr>
                <w:rFonts w:ascii="仿宋_GB2312" w:hAnsi="仿宋_GB2312" w:cs="仿宋_GB2312" w:eastAsia="仿宋_GB2312"/>
                <w:sz w:val="20"/>
              </w:rPr>
              <w:t>MCP</w:t>
            </w:r>
            <w:r>
              <w:rPr>
                <w:rFonts w:ascii="仿宋_GB2312" w:hAnsi="仿宋_GB2312" w:cs="仿宋_GB2312" w:eastAsia="仿宋_GB2312"/>
                <w:sz w:val="20"/>
              </w:rPr>
              <w:t>服务。同时实时显示正在调用的工具名称，操作进度。</w:t>
            </w:r>
          </w:p>
          <w:p>
            <w:pPr>
              <w:pStyle w:val="null3"/>
              <w:ind w:left="435"/>
            </w:pPr>
            <w:r>
              <w:rPr>
                <w:rFonts w:ascii="仿宋_GB2312" w:hAnsi="仿宋_GB2312" w:cs="仿宋_GB2312" w:eastAsia="仿宋_GB2312"/>
                <w:sz w:val="20"/>
              </w:rPr>
              <w:t>15.</w:t>
            </w:r>
            <w:r>
              <w:rPr>
                <w:rFonts w:ascii="仿宋_GB2312" w:hAnsi="仿宋_GB2312" w:cs="仿宋_GB2312" w:eastAsia="仿宋_GB2312"/>
                <w:sz w:val="20"/>
              </w:rPr>
              <w:t>▲支持自定义、自主创建</w:t>
            </w:r>
            <w:r>
              <w:rPr>
                <w:rFonts w:ascii="仿宋_GB2312" w:hAnsi="仿宋_GB2312" w:cs="仿宋_GB2312" w:eastAsia="仿宋_GB2312"/>
                <w:sz w:val="20"/>
              </w:rPr>
              <w:t>MCP</w:t>
            </w:r>
            <w:r>
              <w:rPr>
                <w:rFonts w:ascii="仿宋_GB2312" w:hAnsi="仿宋_GB2312" w:cs="仿宋_GB2312" w:eastAsia="仿宋_GB2312"/>
                <w:sz w:val="20"/>
              </w:rPr>
              <w:t>服务，打造专属</w:t>
            </w:r>
            <w:r>
              <w:rPr>
                <w:rFonts w:ascii="仿宋_GB2312" w:hAnsi="仿宋_GB2312" w:cs="仿宋_GB2312" w:eastAsia="仿宋_GB2312"/>
                <w:sz w:val="20"/>
              </w:rPr>
              <w:t>MCP</w:t>
            </w:r>
            <w:r>
              <w:rPr>
                <w:rFonts w:ascii="仿宋_GB2312" w:hAnsi="仿宋_GB2312" w:cs="仿宋_GB2312" w:eastAsia="仿宋_GB2312"/>
                <w:sz w:val="20"/>
              </w:rPr>
              <w:t>工具集。创建时除了设置</w:t>
            </w:r>
            <w:r>
              <w:rPr>
                <w:rFonts w:ascii="仿宋_GB2312" w:hAnsi="仿宋_GB2312" w:cs="仿宋_GB2312" w:eastAsia="仿宋_GB2312"/>
                <w:sz w:val="20"/>
              </w:rPr>
              <w:t>MCP</w:t>
            </w:r>
            <w:r>
              <w:rPr>
                <w:rFonts w:ascii="仿宋_GB2312" w:hAnsi="仿宋_GB2312" w:cs="仿宋_GB2312" w:eastAsia="仿宋_GB2312"/>
                <w:sz w:val="20"/>
              </w:rPr>
              <w:t>服务的基础信息外，并支持实时校验，即时显示具体错误提示，并标注错误位置。创建提交后平台支持自动配置信息进行</w:t>
            </w:r>
            <w:r>
              <w:rPr>
                <w:rFonts w:ascii="仿宋_GB2312" w:hAnsi="仿宋_GB2312" w:cs="仿宋_GB2312" w:eastAsia="仿宋_GB2312"/>
                <w:sz w:val="20"/>
              </w:rPr>
              <w:t>MCP</w:t>
            </w:r>
            <w:r>
              <w:rPr>
                <w:rFonts w:ascii="仿宋_GB2312" w:hAnsi="仿宋_GB2312" w:cs="仿宋_GB2312" w:eastAsia="仿宋_GB2312"/>
                <w:sz w:val="20"/>
              </w:rPr>
              <w:t>服务连接或者自动安装部署。</w:t>
            </w:r>
          </w:p>
          <w:p>
            <w:pPr>
              <w:pStyle w:val="null3"/>
              <w:ind w:left="435"/>
            </w:pPr>
            <w:r>
              <w:rPr>
                <w:rFonts w:ascii="仿宋_GB2312" w:hAnsi="仿宋_GB2312" w:cs="仿宋_GB2312" w:eastAsia="仿宋_GB2312"/>
                <w:sz w:val="20"/>
              </w:rPr>
              <w:t>16.</w:t>
            </w:r>
            <w:r>
              <w:rPr>
                <w:rFonts w:ascii="仿宋_GB2312" w:hAnsi="仿宋_GB2312" w:cs="仿宋_GB2312" w:eastAsia="仿宋_GB2312"/>
                <w:sz w:val="20"/>
              </w:rPr>
              <w:t>白板支持教师教师在授课、作业、对话场景，通过白板绘制图形或上传文件，对学生进行讲课示意的同时，利用大模型进行截图和图片理解，完成与大模型的语音问答指令交互；支持学生在授课场景同步接收教师端的白板绘制信息；在作业场景利用白板绘制图像和上传文件，进行作业回答及材料汇报；在对话场景绘制图形与大模型进行问答交互；支持多种基础白板工具，可自由描绘如线条、矩形、圆形等图形。允许教师返回上一步和下一步操作，可利用橡皮工具进行擦除，也支持一键清空白板页面内容；支持上传</w:t>
            </w:r>
            <w:r>
              <w:rPr>
                <w:rFonts w:ascii="仿宋_GB2312" w:hAnsi="仿宋_GB2312" w:cs="仿宋_GB2312" w:eastAsia="仿宋_GB2312"/>
                <w:sz w:val="20"/>
              </w:rPr>
              <w:t>word</w:t>
            </w:r>
            <w:r>
              <w:rPr>
                <w:rFonts w:ascii="仿宋_GB2312" w:hAnsi="仿宋_GB2312" w:cs="仿宋_GB2312" w:eastAsia="仿宋_GB2312"/>
                <w:sz w:val="20"/>
              </w:rPr>
              <w:t>、</w:t>
            </w:r>
            <w:r>
              <w:rPr>
                <w:rFonts w:ascii="仿宋_GB2312" w:hAnsi="仿宋_GB2312" w:cs="仿宋_GB2312" w:eastAsia="仿宋_GB2312"/>
                <w:sz w:val="20"/>
              </w:rPr>
              <w:t>pdf</w:t>
            </w:r>
            <w:r>
              <w:rPr>
                <w:rFonts w:ascii="仿宋_GB2312" w:hAnsi="仿宋_GB2312" w:cs="仿宋_GB2312" w:eastAsia="仿宋_GB2312"/>
                <w:sz w:val="20"/>
              </w:rPr>
              <w:t>、</w:t>
            </w:r>
            <w:r>
              <w:rPr>
                <w:rFonts w:ascii="仿宋_GB2312" w:hAnsi="仿宋_GB2312" w:cs="仿宋_GB2312" w:eastAsia="仿宋_GB2312"/>
                <w:sz w:val="20"/>
              </w:rPr>
              <w:t>ppt</w:t>
            </w:r>
            <w:r>
              <w:rPr>
                <w:rFonts w:ascii="仿宋_GB2312" w:hAnsi="仿宋_GB2312" w:cs="仿宋_GB2312" w:eastAsia="仿宋_GB2312"/>
                <w:sz w:val="20"/>
              </w:rPr>
              <w:t>等格式文件和</w:t>
            </w:r>
            <w:r>
              <w:rPr>
                <w:rFonts w:ascii="仿宋_GB2312" w:hAnsi="仿宋_GB2312" w:cs="仿宋_GB2312" w:eastAsia="仿宋_GB2312"/>
                <w:sz w:val="20"/>
              </w:rPr>
              <w:t>jpg</w:t>
            </w:r>
            <w:r>
              <w:rPr>
                <w:rFonts w:ascii="仿宋_GB2312" w:hAnsi="仿宋_GB2312" w:cs="仿宋_GB2312" w:eastAsia="仿宋_GB2312"/>
                <w:sz w:val="20"/>
              </w:rPr>
              <w:t>等格式图片，可供师生教师用于授课、汇报、作业等场景应用；支持多个不同格式文件同时上传，可通过白板侧边栏中</w:t>
            </w:r>
            <w:r>
              <w:rPr>
                <w:rFonts w:ascii="仿宋_GB2312" w:hAnsi="仿宋_GB2312" w:cs="仿宋_GB2312" w:eastAsia="仿宋_GB2312"/>
                <w:sz w:val="20"/>
              </w:rPr>
              <w:t>“文件选择”按钮选择需要展示的文件；支持白板与语音交互、视频通话、数字人等功能的混合并发交互，同一会话内可按需开启任意组合，白板绘制、语音识别</w:t>
            </w:r>
            <w:r>
              <w:rPr>
                <w:rFonts w:ascii="仿宋_GB2312" w:hAnsi="仿宋_GB2312" w:cs="仿宋_GB2312" w:eastAsia="仿宋_GB2312"/>
                <w:sz w:val="20"/>
              </w:rPr>
              <w:t>/</w:t>
            </w:r>
            <w:r>
              <w:rPr>
                <w:rFonts w:ascii="仿宋_GB2312" w:hAnsi="仿宋_GB2312" w:cs="仿宋_GB2312" w:eastAsia="仿宋_GB2312"/>
                <w:sz w:val="20"/>
              </w:rPr>
              <w:t>合成与视频功能可同步进行并实现交互。</w:t>
            </w:r>
          </w:p>
          <w:p>
            <w:pPr>
              <w:pStyle w:val="null3"/>
              <w:ind w:left="435"/>
            </w:pPr>
            <w:r>
              <w:rPr>
                <w:rFonts w:ascii="仿宋_GB2312" w:hAnsi="仿宋_GB2312" w:cs="仿宋_GB2312" w:eastAsia="仿宋_GB2312"/>
                <w:sz w:val="20"/>
              </w:rPr>
              <w:t>17.</w:t>
            </w:r>
            <w:r>
              <w:rPr>
                <w:rFonts w:ascii="仿宋_GB2312" w:hAnsi="仿宋_GB2312" w:cs="仿宋_GB2312" w:eastAsia="仿宋_GB2312"/>
                <w:sz w:val="20"/>
              </w:rPr>
              <w:t>▲深度写作：支持通过对话创建深度写作任务。写作任务的过程在对话页面上可见，包括思考、搜索、创作等状态信息，支持实时追踪写作进程，支持后台运行，支持通过写作中状态提示。写作完成后，智能体会主动发送消息，提示写作完成。</w:t>
            </w:r>
          </w:p>
          <w:p>
            <w:pPr>
              <w:pStyle w:val="null3"/>
              <w:ind w:left="435"/>
            </w:pPr>
            <w:r>
              <w:rPr>
                <w:rFonts w:ascii="仿宋_GB2312" w:hAnsi="仿宋_GB2312" w:cs="仿宋_GB2312" w:eastAsia="仿宋_GB2312"/>
                <w:sz w:val="20"/>
              </w:rPr>
              <w:t>18.</w:t>
            </w:r>
            <w:r>
              <w:rPr>
                <w:rFonts w:ascii="仿宋_GB2312" w:hAnsi="仿宋_GB2312" w:cs="仿宋_GB2312" w:eastAsia="仿宋_GB2312"/>
                <w:sz w:val="20"/>
              </w:rPr>
              <w:t>▲支持生成</w:t>
            </w:r>
            <w:r>
              <w:rPr>
                <w:rFonts w:ascii="仿宋_GB2312" w:hAnsi="仿宋_GB2312" w:cs="仿宋_GB2312" w:eastAsia="仿宋_GB2312"/>
                <w:sz w:val="20"/>
              </w:rPr>
              <w:t>html</w:t>
            </w:r>
            <w:r>
              <w:rPr>
                <w:rFonts w:ascii="仿宋_GB2312" w:hAnsi="仿宋_GB2312" w:cs="仿宋_GB2312" w:eastAsia="仿宋_GB2312"/>
                <w:sz w:val="20"/>
              </w:rPr>
              <w:t>动态网页，支持交互式教学。支持根据指令，自动生成动态课件，包含知识点、动态图表、案例演示交互等交互效果，并自动打包和部署，支持分享链接等查看方式。</w:t>
            </w:r>
          </w:p>
          <w:p>
            <w:pPr>
              <w:pStyle w:val="null3"/>
              <w:ind w:left="435"/>
            </w:pPr>
            <w:r>
              <w:rPr>
                <w:rFonts w:ascii="仿宋_GB2312" w:hAnsi="仿宋_GB2312" w:cs="仿宋_GB2312" w:eastAsia="仿宋_GB2312"/>
                <w:sz w:val="20"/>
              </w:rPr>
              <w:t>19.</w:t>
            </w:r>
            <w:r>
              <w:rPr>
                <w:rFonts w:ascii="仿宋_GB2312" w:hAnsi="仿宋_GB2312" w:cs="仿宋_GB2312" w:eastAsia="仿宋_GB2312"/>
                <w:sz w:val="20"/>
                <w:b/>
              </w:rPr>
              <w:t>#</w:t>
            </w:r>
            <w:r>
              <w:rPr>
                <w:rFonts w:ascii="仿宋_GB2312" w:hAnsi="仿宋_GB2312" w:cs="仿宋_GB2312" w:eastAsia="仿宋_GB2312"/>
                <w:sz w:val="20"/>
              </w:rPr>
              <w:t>科研</w:t>
            </w:r>
            <w:r>
              <w:rPr>
                <w:rFonts w:ascii="仿宋_GB2312" w:hAnsi="仿宋_GB2312" w:cs="仿宋_GB2312" w:eastAsia="仿宋_GB2312"/>
                <w:sz w:val="20"/>
              </w:rPr>
              <w:t>文献订阅：支持多个关键词作为订阅词；支持通过学科筛选文献。文献订阅支持定期推送指定数量的精选文献，浏览文献时提供</w:t>
            </w:r>
            <w:r>
              <w:rPr>
                <w:rFonts w:ascii="仿宋_GB2312" w:hAnsi="仿宋_GB2312" w:cs="仿宋_GB2312" w:eastAsia="仿宋_GB2312"/>
                <w:sz w:val="20"/>
              </w:rPr>
              <w:t>AI</w:t>
            </w:r>
            <w:r>
              <w:rPr>
                <w:rFonts w:ascii="仿宋_GB2312" w:hAnsi="仿宋_GB2312" w:cs="仿宋_GB2312" w:eastAsia="仿宋_GB2312"/>
                <w:sz w:val="20"/>
              </w:rPr>
              <w:t>阅读功能；定期生成订阅报告，内容包含阅读数据总览和未来展望。</w:t>
            </w:r>
          </w:p>
          <w:p>
            <w:pPr>
              <w:pStyle w:val="null3"/>
              <w:ind w:left="435"/>
            </w:pPr>
            <w:r>
              <w:rPr>
                <w:rFonts w:ascii="仿宋_GB2312" w:hAnsi="仿宋_GB2312" w:cs="仿宋_GB2312" w:eastAsia="仿宋_GB2312"/>
                <w:sz w:val="20"/>
                <w:b/>
              </w:rPr>
              <w:t>AI</w:t>
            </w:r>
            <w:r>
              <w:rPr>
                <w:rFonts w:ascii="仿宋_GB2312" w:hAnsi="仿宋_GB2312" w:cs="仿宋_GB2312" w:eastAsia="仿宋_GB2312"/>
                <w:sz w:val="20"/>
                <w:b/>
              </w:rPr>
              <w:t>智能体</w:t>
            </w:r>
          </w:p>
          <w:p>
            <w:pPr>
              <w:pStyle w:val="null3"/>
              <w:ind w:left="435"/>
            </w:pPr>
            <w:r>
              <w:rPr>
                <w:rFonts w:ascii="仿宋_GB2312" w:hAnsi="仿宋_GB2312" w:cs="仿宋_GB2312" w:eastAsia="仿宋_GB2312"/>
                <w:sz w:val="20"/>
              </w:rPr>
              <w:t>20.</w:t>
            </w:r>
            <w:r>
              <w:rPr>
                <w:rFonts w:ascii="仿宋_GB2312" w:hAnsi="仿宋_GB2312" w:cs="仿宋_GB2312" w:eastAsia="仿宋_GB2312"/>
                <w:sz w:val="20"/>
              </w:rPr>
              <w:t>AI</w:t>
            </w:r>
            <w:r>
              <w:rPr>
                <w:rFonts w:ascii="仿宋_GB2312" w:hAnsi="仿宋_GB2312" w:cs="仿宋_GB2312" w:eastAsia="仿宋_GB2312"/>
                <w:sz w:val="20"/>
              </w:rPr>
              <w:t>智能体：支持教师为各类课程创建</w:t>
            </w:r>
            <w:r>
              <w:rPr>
                <w:rFonts w:ascii="仿宋_GB2312" w:hAnsi="仿宋_GB2312" w:cs="仿宋_GB2312" w:eastAsia="仿宋_GB2312"/>
                <w:sz w:val="20"/>
              </w:rPr>
              <w:t>AI</w:t>
            </w:r>
            <w:r>
              <w:rPr>
                <w:rFonts w:ascii="仿宋_GB2312" w:hAnsi="仿宋_GB2312" w:cs="仿宋_GB2312" w:eastAsia="仿宋_GB2312"/>
                <w:sz w:val="20"/>
              </w:rPr>
              <w:t>智能体，</w:t>
            </w:r>
            <w:r>
              <w:rPr>
                <w:rFonts w:ascii="仿宋_GB2312" w:hAnsi="仿宋_GB2312" w:cs="仿宋_GB2312" w:eastAsia="仿宋_GB2312"/>
                <w:sz w:val="20"/>
              </w:rPr>
              <w:t>AI</w:t>
            </w:r>
            <w:r>
              <w:rPr>
                <w:rFonts w:ascii="仿宋_GB2312" w:hAnsi="仿宋_GB2312" w:cs="仿宋_GB2312" w:eastAsia="仿宋_GB2312"/>
                <w:sz w:val="20"/>
              </w:rPr>
              <w:t>智能体需为集智能辅导、个性化学习、实时互动于一体的教育辅助工具。通过自然语言交互，</w:t>
            </w:r>
            <w:r>
              <w:rPr>
                <w:rFonts w:ascii="仿宋_GB2312" w:hAnsi="仿宋_GB2312" w:cs="仿宋_GB2312" w:eastAsia="仿宋_GB2312"/>
                <w:sz w:val="20"/>
              </w:rPr>
              <w:t>AI</w:t>
            </w:r>
            <w:r>
              <w:rPr>
                <w:rFonts w:ascii="仿宋_GB2312" w:hAnsi="仿宋_GB2312" w:cs="仿宋_GB2312" w:eastAsia="仿宋_GB2312"/>
                <w:sz w:val="20"/>
              </w:rPr>
              <w:t>助教能精准理解学生疑问，并快速生成详细解答。</w:t>
            </w:r>
          </w:p>
          <w:p>
            <w:pPr>
              <w:pStyle w:val="null3"/>
              <w:ind w:left="435"/>
            </w:pPr>
            <w:r>
              <w:rPr>
                <w:rFonts w:ascii="仿宋_GB2312" w:hAnsi="仿宋_GB2312" w:cs="仿宋_GB2312" w:eastAsia="仿宋_GB2312"/>
                <w:sz w:val="20"/>
              </w:rPr>
              <w:t>21.</w:t>
            </w:r>
            <w:r>
              <w:rPr>
                <w:rFonts w:ascii="仿宋_GB2312" w:hAnsi="仿宋_GB2312" w:cs="仿宋_GB2312" w:eastAsia="仿宋_GB2312"/>
                <w:sz w:val="20"/>
              </w:rPr>
              <w:t>智能体设置：支持教师自定义设置智能体名称、智能体描述、智能体对话语气、智能体自然语言创意度、选择智能体头像，关联线上课程。智能体描述支持</w:t>
            </w:r>
            <w:r>
              <w:rPr>
                <w:rFonts w:ascii="仿宋_GB2312" w:hAnsi="仿宋_GB2312" w:cs="仿宋_GB2312" w:eastAsia="仿宋_GB2312"/>
                <w:sz w:val="20"/>
              </w:rPr>
              <w:t>AI</w:t>
            </w:r>
            <w:r>
              <w:rPr>
                <w:rFonts w:ascii="仿宋_GB2312" w:hAnsi="仿宋_GB2312" w:cs="仿宋_GB2312" w:eastAsia="仿宋_GB2312"/>
                <w:sz w:val="20"/>
              </w:rPr>
              <w:t>辅助扩写，更好的完善课代表基本信息。</w:t>
            </w:r>
          </w:p>
          <w:p>
            <w:pPr>
              <w:pStyle w:val="null3"/>
              <w:ind w:left="435"/>
            </w:pPr>
            <w:r>
              <w:rPr>
                <w:rFonts w:ascii="仿宋_GB2312" w:hAnsi="仿宋_GB2312" w:cs="仿宋_GB2312" w:eastAsia="仿宋_GB2312"/>
                <w:sz w:val="20"/>
              </w:rPr>
              <w:t>22.</w:t>
            </w:r>
            <w:r>
              <w:rPr>
                <w:rFonts w:ascii="仿宋_GB2312" w:hAnsi="仿宋_GB2312" w:cs="仿宋_GB2312" w:eastAsia="仿宋_GB2312"/>
                <w:sz w:val="20"/>
              </w:rPr>
              <w:t>智能体配备</w:t>
            </w:r>
            <w:r>
              <w:rPr>
                <w:rFonts w:ascii="仿宋_GB2312" w:hAnsi="仿宋_GB2312" w:cs="仿宋_GB2312" w:eastAsia="仿宋_GB2312"/>
                <w:sz w:val="20"/>
              </w:rPr>
              <w:t>AI</w:t>
            </w:r>
            <w:r>
              <w:rPr>
                <w:rFonts w:ascii="仿宋_GB2312" w:hAnsi="仿宋_GB2312" w:cs="仿宋_GB2312" w:eastAsia="仿宋_GB2312"/>
                <w:sz w:val="20"/>
              </w:rPr>
              <w:t>知识库。</w:t>
            </w:r>
            <w:r>
              <w:rPr>
                <w:rFonts w:ascii="仿宋_GB2312" w:hAnsi="仿宋_GB2312" w:cs="仿宋_GB2312" w:eastAsia="仿宋_GB2312"/>
                <w:sz w:val="20"/>
              </w:rPr>
              <w:t>AI</w:t>
            </w:r>
            <w:r>
              <w:rPr>
                <w:rFonts w:ascii="仿宋_GB2312" w:hAnsi="仿宋_GB2312" w:cs="仿宋_GB2312" w:eastAsia="仿宋_GB2312"/>
                <w:sz w:val="20"/>
              </w:rPr>
              <w:t>知识库包括文件结构化和问答对学习。支持教师上传文件至知识库，自定义编辑问答对。大模型将结构化文件内容，生成知识块和知识点。大模型会对教师上传的问答对进行泛化，生成更多问答对内容。知识库完善后，课代表根据文件内容回答学生提问。</w:t>
            </w:r>
          </w:p>
          <w:p>
            <w:pPr>
              <w:pStyle w:val="null3"/>
              <w:ind w:left="435"/>
            </w:pPr>
            <w:r>
              <w:rPr>
                <w:rFonts w:ascii="仿宋_GB2312" w:hAnsi="仿宋_GB2312" w:cs="仿宋_GB2312" w:eastAsia="仿宋_GB2312"/>
                <w:sz w:val="20"/>
              </w:rPr>
              <w:t>23.</w:t>
            </w:r>
            <w:r>
              <w:rPr>
                <w:rFonts w:ascii="仿宋_GB2312" w:hAnsi="仿宋_GB2312" w:cs="仿宋_GB2312" w:eastAsia="仿宋_GB2312"/>
                <w:sz w:val="20"/>
              </w:rPr>
              <w:t>智能体生成后支持教师以学生身份模拟对话，教师可调整</w:t>
            </w:r>
            <w:r>
              <w:rPr>
                <w:rFonts w:ascii="仿宋_GB2312" w:hAnsi="仿宋_GB2312" w:cs="仿宋_GB2312" w:eastAsia="仿宋_GB2312"/>
                <w:sz w:val="20"/>
              </w:rPr>
              <w:t>AI</w:t>
            </w:r>
            <w:r>
              <w:rPr>
                <w:rFonts w:ascii="仿宋_GB2312" w:hAnsi="仿宋_GB2312" w:cs="仿宋_GB2312" w:eastAsia="仿宋_GB2312"/>
                <w:sz w:val="20"/>
              </w:rPr>
              <w:t>智能体的回答内容。</w:t>
            </w:r>
            <w:r>
              <w:rPr>
                <w:rFonts w:ascii="仿宋_GB2312" w:hAnsi="仿宋_GB2312" w:cs="仿宋_GB2312" w:eastAsia="仿宋_GB2312"/>
                <w:sz w:val="20"/>
              </w:rPr>
              <w:t>AI</w:t>
            </w:r>
            <w:r>
              <w:rPr>
                <w:rFonts w:ascii="仿宋_GB2312" w:hAnsi="仿宋_GB2312" w:cs="仿宋_GB2312" w:eastAsia="仿宋_GB2312"/>
                <w:sz w:val="20"/>
              </w:rPr>
              <w:t>智能体会根据教师调优后的结果回答相应问题。</w:t>
            </w:r>
          </w:p>
          <w:p>
            <w:pPr>
              <w:pStyle w:val="null3"/>
              <w:ind w:left="435"/>
            </w:pPr>
            <w:r>
              <w:rPr>
                <w:rFonts w:ascii="仿宋_GB2312" w:hAnsi="仿宋_GB2312" w:cs="仿宋_GB2312" w:eastAsia="仿宋_GB2312"/>
                <w:sz w:val="20"/>
              </w:rPr>
              <w:t>24.</w:t>
            </w:r>
            <w:r>
              <w:rPr>
                <w:rFonts w:ascii="仿宋_GB2312" w:hAnsi="仿宋_GB2312" w:cs="仿宋_GB2312" w:eastAsia="仿宋_GB2312"/>
                <w:sz w:val="20"/>
              </w:rPr>
              <w:t>AI</w:t>
            </w:r>
            <w:r>
              <w:rPr>
                <w:rFonts w:ascii="仿宋_GB2312" w:hAnsi="仿宋_GB2312" w:cs="仿宋_GB2312" w:eastAsia="仿宋_GB2312"/>
                <w:sz w:val="20"/>
              </w:rPr>
              <w:t>智能体会阶段性的生成数据报告，数据报告需包含：</w:t>
            </w:r>
            <w:r>
              <w:rPr>
                <w:rFonts w:ascii="仿宋_GB2312" w:hAnsi="仿宋_GB2312" w:cs="仿宋_GB2312" w:eastAsia="仿宋_GB2312"/>
                <w:sz w:val="20"/>
              </w:rPr>
              <w:t>AI</w:t>
            </w:r>
            <w:r>
              <w:rPr>
                <w:rFonts w:ascii="仿宋_GB2312" w:hAnsi="仿宋_GB2312" w:cs="仿宋_GB2312" w:eastAsia="仿宋_GB2312"/>
                <w:sz w:val="20"/>
              </w:rPr>
              <w:t>总结的常见疑问点、学生提问的关键字词云、学生和</w:t>
            </w:r>
            <w:r>
              <w:rPr>
                <w:rFonts w:ascii="仿宋_GB2312" w:hAnsi="仿宋_GB2312" w:cs="仿宋_GB2312" w:eastAsia="仿宋_GB2312"/>
                <w:sz w:val="20"/>
              </w:rPr>
              <w:t>AI</w:t>
            </w:r>
            <w:r>
              <w:rPr>
                <w:rFonts w:ascii="仿宋_GB2312" w:hAnsi="仿宋_GB2312" w:cs="仿宋_GB2312" w:eastAsia="仿宋_GB2312"/>
                <w:sz w:val="20"/>
              </w:rPr>
              <w:t>课代表的问答对明细，支持教师查看问答详情和答案调优。</w:t>
            </w:r>
          </w:p>
          <w:p>
            <w:pPr>
              <w:pStyle w:val="null3"/>
              <w:ind w:left="435"/>
            </w:pPr>
            <w:r>
              <w:rPr>
                <w:rFonts w:ascii="仿宋_GB2312" w:hAnsi="仿宋_GB2312" w:cs="仿宋_GB2312" w:eastAsia="仿宋_GB2312"/>
                <w:sz w:val="20"/>
              </w:rPr>
              <w:t>25.</w:t>
            </w:r>
            <w:r>
              <w:rPr>
                <w:rFonts w:ascii="仿宋_GB2312" w:hAnsi="仿宋_GB2312" w:cs="仿宋_GB2312" w:eastAsia="仿宋_GB2312"/>
                <w:sz w:val="20"/>
              </w:rPr>
              <w:t>AI</w:t>
            </w:r>
            <w:r>
              <w:rPr>
                <w:rFonts w:ascii="仿宋_GB2312" w:hAnsi="仿宋_GB2312" w:cs="仿宋_GB2312" w:eastAsia="仿宋_GB2312"/>
                <w:sz w:val="20"/>
              </w:rPr>
              <w:t>智能体运行过程中，将统计和展示每个教学班的应用次数和学生高频提问的知识点内容和次数。</w:t>
            </w:r>
          </w:p>
          <w:p>
            <w:pPr>
              <w:pStyle w:val="null3"/>
              <w:ind w:left="435"/>
            </w:pPr>
            <w:r>
              <w:rPr>
                <w:rFonts w:ascii="仿宋_GB2312" w:hAnsi="仿宋_GB2312" w:cs="仿宋_GB2312" w:eastAsia="仿宋_GB2312"/>
                <w:sz w:val="20"/>
              </w:rPr>
              <w:t>26.</w:t>
            </w:r>
            <w:r>
              <w:rPr>
                <w:rFonts w:ascii="仿宋_GB2312" w:hAnsi="仿宋_GB2312" w:cs="仿宋_GB2312" w:eastAsia="仿宋_GB2312"/>
                <w:sz w:val="20"/>
              </w:rPr>
              <w:t>▲支持教师查看</w:t>
            </w:r>
            <w:r>
              <w:rPr>
                <w:rFonts w:ascii="仿宋_GB2312" w:hAnsi="仿宋_GB2312" w:cs="仿宋_GB2312" w:eastAsia="仿宋_GB2312"/>
                <w:sz w:val="20"/>
              </w:rPr>
              <w:t>AI</w:t>
            </w:r>
            <w:r>
              <w:rPr>
                <w:rFonts w:ascii="仿宋_GB2312" w:hAnsi="仿宋_GB2312" w:cs="仿宋_GB2312" w:eastAsia="仿宋_GB2312"/>
                <w:sz w:val="20"/>
              </w:rPr>
              <w:t>智能体的知识结构化情况，了解智能体所掌握的知识内容。支持查看：资源数、知识块数、知识点个数。针对上传的资源类型展示占比，包括视频数、文档数、论文数等。知识点的数据明细包括：三元组数量、平均关系数量、平均资源数量。</w:t>
            </w:r>
          </w:p>
          <w:p>
            <w:pPr>
              <w:pStyle w:val="null3"/>
              <w:jc w:val="both"/>
            </w:pPr>
            <w:r>
              <w:rPr>
                <w:rFonts w:ascii="仿宋_GB2312" w:hAnsi="仿宋_GB2312" w:cs="仿宋_GB2312" w:eastAsia="仿宋_GB2312"/>
                <w:sz w:val="20"/>
                <w:b/>
              </w:rPr>
              <w:t>直播与授课</w:t>
            </w:r>
          </w:p>
          <w:p>
            <w:pPr>
              <w:pStyle w:val="null3"/>
              <w:ind w:left="435"/>
            </w:pPr>
            <w:r>
              <w:rPr>
                <w:rFonts w:ascii="仿宋_GB2312" w:hAnsi="仿宋_GB2312" w:cs="仿宋_GB2312" w:eastAsia="仿宋_GB2312"/>
                <w:sz w:val="20"/>
              </w:rPr>
              <w:t>27.</w:t>
            </w:r>
            <w:r>
              <w:rPr>
                <w:rFonts w:ascii="仿宋_GB2312" w:hAnsi="仿宋_GB2312" w:cs="仿宋_GB2312" w:eastAsia="仿宋_GB2312"/>
                <w:sz w:val="20"/>
              </w:rPr>
              <w:t>支持老师开展线上直播教学，老师可以选择腾讯会议直播方式完成远程授课，课上配合使用平台互动工具，让学生参与互动；支持老师和学生远程视频或语音实时互动；课堂结束后，录放视频会同步传到平台上的课堂报告中。</w:t>
            </w:r>
          </w:p>
          <w:p>
            <w:pPr>
              <w:pStyle w:val="null3"/>
              <w:ind w:left="435"/>
            </w:pPr>
            <w:r>
              <w:rPr>
                <w:rFonts w:ascii="仿宋_GB2312" w:hAnsi="仿宋_GB2312" w:cs="仿宋_GB2312" w:eastAsia="仿宋_GB2312"/>
                <w:sz w:val="20"/>
              </w:rPr>
              <w:t>28.</w:t>
            </w:r>
            <w:r>
              <w:rPr>
                <w:rFonts w:ascii="仿宋_GB2312" w:hAnsi="仿宋_GB2312" w:cs="仿宋_GB2312" w:eastAsia="仿宋_GB2312"/>
                <w:sz w:val="20"/>
              </w:rPr>
              <w:t>支持桌面共享：教师可以在直播过程中同屏电脑桌面，学生可在直播过程中实时看到教师电脑桌面的相关操作。支持老师在直播课堂中分享课件，课件类型可以是</w:t>
            </w:r>
            <w:r>
              <w:rPr>
                <w:rFonts w:ascii="仿宋_GB2312" w:hAnsi="仿宋_GB2312" w:cs="仿宋_GB2312" w:eastAsia="仿宋_GB2312"/>
                <w:sz w:val="20"/>
              </w:rPr>
              <w:t>PPT</w:t>
            </w:r>
            <w:r>
              <w:rPr>
                <w:rFonts w:ascii="仿宋_GB2312" w:hAnsi="仿宋_GB2312" w:cs="仿宋_GB2312" w:eastAsia="仿宋_GB2312"/>
                <w:sz w:val="20"/>
              </w:rPr>
              <w:t>、视频、音频等各类文件，学生可以在移动端看到老师的分享；当老师分享</w:t>
            </w:r>
            <w:r>
              <w:rPr>
                <w:rFonts w:ascii="仿宋_GB2312" w:hAnsi="仿宋_GB2312" w:cs="仿宋_GB2312" w:eastAsia="仿宋_GB2312"/>
                <w:sz w:val="20"/>
              </w:rPr>
              <w:t>PPT</w:t>
            </w:r>
            <w:r>
              <w:rPr>
                <w:rFonts w:ascii="仿宋_GB2312" w:hAnsi="仿宋_GB2312" w:cs="仿宋_GB2312" w:eastAsia="仿宋_GB2312"/>
                <w:sz w:val="20"/>
              </w:rPr>
              <w:t>时，老师端和学生端保持同步翻页。</w:t>
            </w:r>
          </w:p>
          <w:p>
            <w:pPr>
              <w:pStyle w:val="null3"/>
              <w:ind w:left="435"/>
            </w:pPr>
            <w:r>
              <w:rPr>
                <w:rFonts w:ascii="仿宋_GB2312" w:hAnsi="仿宋_GB2312" w:cs="仿宋_GB2312" w:eastAsia="仿宋_GB2312"/>
                <w:sz w:val="20"/>
              </w:rPr>
              <w:t>29.</w:t>
            </w:r>
            <w:r>
              <w:rPr>
                <w:rFonts w:ascii="仿宋_GB2312" w:hAnsi="仿宋_GB2312" w:cs="仿宋_GB2312" w:eastAsia="仿宋_GB2312"/>
                <w:sz w:val="20"/>
              </w:rPr>
              <w:t>支持录制：老师可以把讲课的过程录制下来，下课后将生成视频回放；回放支持发布给学生。支持在线直播过程中，老师可以实时查看学生的在线情况，并支持手动刷新学生的在线状态，监控出勤率。支持在课堂报告内查看学生在线时长。</w:t>
            </w:r>
          </w:p>
          <w:p>
            <w:pPr>
              <w:pStyle w:val="null3"/>
              <w:ind w:left="435"/>
            </w:pPr>
            <w:r>
              <w:rPr>
                <w:rFonts w:ascii="仿宋_GB2312" w:hAnsi="仿宋_GB2312" w:cs="仿宋_GB2312" w:eastAsia="仿宋_GB2312"/>
                <w:sz w:val="20"/>
              </w:rPr>
              <w:t>30.</w:t>
            </w:r>
            <w:r>
              <w:rPr>
                <w:rFonts w:ascii="仿宋_GB2312" w:hAnsi="仿宋_GB2312" w:cs="仿宋_GB2312" w:eastAsia="仿宋_GB2312"/>
                <w:sz w:val="20"/>
              </w:rPr>
              <w:t>支持老师进行在线直播课堂教学，不需要在电脑本地或者浏览器上安装任何插件。需支持</w:t>
            </w:r>
            <w:r>
              <w:rPr>
                <w:rFonts w:ascii="仿宋_GB2312" w:hAnsi="仿宋_GB2312" w:cs="仿宋_GB2312" w:eastAsia="仿宋_GB2312"/>
                <w:sz w:val="20"/>
              </w:rPr>
              <w:t>Windows</w:t>
            </w:r>
            <w:r>
              <w:rPr>
                <w:rFonts w:ascii="仿宋_GB2312" w:hAnsi="仿宋_GB2312" w:cs="仿宋_GB2312" w:eastAsia="仿宋_GB2312"/>
                <w:sz w:val="20"/>
              </w:rPr>
              <w:t>和</w:t>
            </w:r>
            <w:r>
              <w:rPr>
                <w:rFonts w:ascii="仿宋_GB2312" w:hAnsi="仿宋_GB2312" w:cs="仿宋_GB2312" w:eastAsia="仿宋_GB2312"/>
                <w:sz w:val="20"/>
              </w:rPr>
              <w:t>Mac</w:t>
            </w:r>
            <w:r>
              <w:rPr>
                <w:rFonts w:ascii="仿宋_GB2312" w:hAnsi="仿宋_GB2312" w:cs="仿宋_GB2312" w:eastAsia="仿宋_GB2312"/>
                <w:sz w:val="20"/>
              </w:rPr>
              <w:t>，浏览器需支持</w:t>
            </w:r>
            <w:r>
              <w:rPr>
                <w:rFonts w:ascii="仿宋_GB2312" w:hAnsi="仿宋_GB2312" w:cs="仿宋_GB2312" w:eastAsia="仿宋_GB2312"/>
                <w:sz w:val="20"/>
              </w:rPr>
              <w:t>Chrome</w:t>
            </w:r>
            <w:r>
              <w:rPr>
                <w:rFonts w:ascii="仿宋_GB2312" w:hAnsi="仿宋_GB2312" w:cs="仿宋_GB2312" w:eastAsia="仿宋_GB2312"/>
                <w:sz w:val="20"/>
              </w:rPr>
              <w:t>，</w:t>
            </w:r>
            <w:r>
              <w:rPr>
                <w:rFonts w:ascii="仿宋_GB2312" w:hAnsi="仿宋_GB2312" w:cs="仿宋_GB2312" w:eastAsia="仿宋_GB2312"/>
                <w:sz w:val="20"/>
              </w:rPr>
              <w:t>Firefox</w:t>
            </w:r>
            <w:r>
              <w:rPr>
                <w:rFonts w:ascii="仿宋_GB2312" w:hAnsi="仿宋_GB2312" w:cs="仿宋_GB2312" w:eastAsia="仿宋_GB2312"/>
                <w:sz w:val="20"/>
              </w:rPr>
              <w:t>等主流浏览器。</w:t>
            </w:r>
          </w:p>
          <w:p>
            <w:pPr>
              <w:pStyle w:val="null3"/>
              <w:ind w:left="435"/>
            </w:pPr>
            <w:r>
              <w:rPr>
                <w:rFonts w:ascii="仿宋_GB2312" w:hAnsi="仿宋_GB2312" w:cs="仿宋_GB2312" w:eastAsia="仿宋_GB2312"/>
                <w:sz w:val="20"/>
              </w:rPr>
              <w:t>31.</w:t>
            </w:r>
            <w:r>
              <w:rPr>
                <w:rFonts w:ascii="仿宋_GB2312" w:hAnsi="仿宋_GB2312" w:cs="仿宋_GB2312" w:eastAsia="仿宋_GB2312"/>
                <w:sz w:val="20"/>
              </w:rPr>
              <w:t>系统生成课堂报告，报告直观呈现课堂表现数据，如出勤、互动和资源使用情况。</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教学设计</w:t>
            </w:r>
          </w:p>
          <w:p>
            <w:pPr>
              <w:pStyle w:val="null3"/>
              <w:ind w:left="435"/>
            </w:pPr>
            <w:r>
              <w:rPr>
                <w:rFonts w:ascii="仿宋_GB2312" w:hAnsi="仿宋_GB2312" w:cs="仿宋_GB2312" w:eastAsia="仿宋_GB2312"/>
                <w:sz w:val="20"/>
              </w:rPr>
              <w:t>32.</w:t>
            </w:r>
            <w:r>
              <w:rPr>
                <w:rFonts w:ascii="仿宋_GB2312" w:hAnsi="仿宋_GB2312" w:cs="仿宋_GB2312" w:eastAsia="仿宋_GB2312"/>
                <w:sz w:val="20"/>
              </w:rPr>
              <w:t>支持输入核心主题，系统从数据资源库中查找相关资源作为参考，根据固定大纲开展智能创作，</w:t>
            </w:r>
            <w:r>
              <w:rPr>
                <w:rFonts w:ascii="仿宋_GB2312" w:hAnsi="仿宋_GB2312" w:cs="仿宋_GB2312" w:eastAsia="仿宋_GB2312"/>
                <w:sz w:val="20"/>
              </w:rPr>
              <w:t>AI</w:t>
            </w:r>
            <w:r>
              <w:rPr>
                <w:rFonts w:ascii="仿宋_GB2312" w:hAnsi="仿宋_GB2312" w:cs="仿宋_GB2312" w:eastAsia="仿宋_GB2312"/>
                <w:sz w:val="20"/>
              </w:rPr>
              <w:t>生成一份完整的教案；教案大纲包含：教学目标、教学重难点、教学方法、教学准备、教学过程、作业布置、板书设计、教学评价、总结与复习、教学反思。</w:t>
            </w:r>
          </w:p>
          <w:p>
            <w:pPr>
              <w:pStyle w:val="null3"/>
              <w:ind w:left="435"/>
            </w:pPr>
            <w:r>
              <w:rPr>
                <w:rFonts w:ascii="仿宋_GB2312" w:hAnsi="仿宋_GB2312" w:cs="仿宋_GB2312" w:eastAsia="仿宋_GB2312"/>
                <w:sz w:val="20"/>
              </w:rPr>
              <w:t>33.</w:t>
            </w:r>
            <w:r>
              <w:rPr>
                <w:rFonts w:ascii="仿宋_GB2312" w:hAnsi="仿宋_GB2312" w:cs="仿宋_GB2312" w:eastAsia="仿宋_GB2312"/>
                <w:sz w:val="20"/>
              </w:rPr>
              <w:t>支持输入核心主题，</w:t>
            </w:r>
            <w:r>
              <w:rPr>
                <w:rFonts w:ascii="仿宋_GB2312" w:hAnsi="仿宋_GB2312" w:cs="仿宋_GB2312" w:eastAsia="仿宋_GB2312"/>
                <w:sz w:val="20"/>
              </w:rPr>
              <w:t>AI</w:t>
            </w:r>
            <w:r>
              <w:rPr>
                <w:rFonts w:ascii="仿宋_GB2312" w:hAnsi="仿宋_GB2312" w:cs="仿宋_GB2312" w:eastAsia="仿宋_GB2312"/>
                <w:sz w:val="20"/>
              </w:rPr>
              <w:t>生成课件大纲，支持编辑大纲，增删改和拖拽移动内容的功能。根据大纲内容生成课件</w:t>
            </w:r>
            <w:r>
              <w:rPr>
                <w:rFonts w:ascii="仿宋_GB2312" w:hAnsi="仿宋_GB2312" w:cs="仿宋_GB2312" w:eastAsia="仿宋_GB2312"/>
                <w:sz w:val="20"/>
              </w:rPr>
              <w:t>ppt</w:t>
            </w:r>
            <w:r>
              <w:rPr>
                <w:rFonts w:ascii="仿宋_GB2312" w:hAnsi="仿宋_GB2312" w:cs="仿宋_GB2312" w:eastAsia="仿宋_GB2312"/>
                <w:sz w:val="20"/>
              </w:rPr>
              <w:t>，支持更换</w:t>
            </w:r>
            <w:r>
              <w:rPr>
                <w:rFonts w:ascii="仿宋_GB2312" w:hAnsi="仿宋_GB2312" w:cs="仿宋_GB2312" w:eastAsia="仿宋_GB2312"/>
                <w:sz w:val="20"/>
              </w:rPr>
              <w:t>ppt</w:t>
            </w:r>
            <w:r>
              <w:rPr>
                <w:rFonts w:ascii="仿宋_GB2312" w:hAnsi="仿宋_GB2312" w:cs="仿宋_GB2312" w:eastAsia="仿宋_GB2312"/>
                <w:sz w:val="20"/>
              </w:rPr>
              <w:t>模版样式和编辑大纲的功能。</w:t>
            </w:r>
          </w:p>
          <w:p>
            <w:pPr>
              <w:pStyle w:val="null3"/>
              <w:ind w:left="435"/>
            </w:pPr>
            <w:r>
              <w:rPr>
                <w:rFonts w:ascii="仿宋_GB2312" w:hAnsi="仿宋_GB2312" w:cs="仿宋_GB2312" w:eastAsia="仿宋_GB2312"/>
                <w:sz w:val="20"/>
              </w:rPr>
              <w:t>34.</w:t>
            </w:r>
            <w:r>
              <w:rPr>
                <w:rFonts w:ascii="仿宋_GB2312" w:hAnsi="仿宋_GB2312" w:cs="仿宋_GB2312" w:eastAsia="仿宋_GB2312"/>
                <w:sz w:val="20"/>
              </w:rPr>
              <w:t>支持输入核心主题，系统从数据资源库中查找相关资源作为参考，根据思政案例、思政元素和教学价值分析等大纲结构，生成一份德育案例。</w:t>
            </w:r>
          </w:p>
          <w:p>
            <w:pPr>
              <w:pStyle w:val="null3"/>
              <w:ind w:left="435"/>
            </w:pPr>
            <w:r>
              <w:rPr>
                <w:rFonts w:ascii="仿宋_GB2312" w:hAnsi="仿宋_GB2312" w:cs="仿宋_GB2312" w:eastAsia="仿宋_GB2312"/>
                <w:sz w:val="20"/>
              </w:rPr>
              <w:t>35.</w:t>
            </w:r>
            <w:r>
              <w:rPr>
                <w:rFonts w:ascii="仿宋_GB2312" w:hAnsi="仿宋_GB2312" w:cs="仿宋_GB2312" w:eastAsia="仿宋_GB2312"/>
                <w:sz w:val="20"/>
              </w:rPr>
              <w:t>支持输入核心主题，系统从数据资源库中查找相关资源作为参考，</w:t>
            </w:r>
            <w:r>
              <w:rPr>
                <w:rFonts w:ascii="仿宋_GB2312" w:hAnsi="仿宋_GB2312" w:cs="仿宋_GB2312" w:eastAsia="仿宋_GB2312"/>
                <w:sz w:val="20"/>
              </w:rPr>
              <w:t>AI</w:t>
            </w:r>
            <w:r>
              <w:rPr>
                <w:rFonts w:ascii="仿宋_GB2312" w:hAnsi="仿宋_GB2312" w:cs="仿宋_GB2312" w:eastAsia="仿宋_GB2312"/>
                <w:sz w:val="20"/>
              </w:rPr>
              <w:t>生成一份题目试卷；题目类型包含单选题、多选题、判断题和填空题等类型；题目内容包含题目、答案、解析和知识点分析。</w:t>
            </w:r>
          </w:p>
          <w:p>
            <w:pPr>
              <w:pStyle w:val="null3"/>
              <w:ind w:left="435"/>
            </w:pPr>
            <w:r>
              <w:rPr>
                <w:rFonts w:ascii="仿宋_GB2312" w:hAnsi="仿宋_GB2312" w:cs="仿宋_GB2312" w:eastAsia="仿宋_GB2312"/>
                <w:sz w:val="20"/>
              </w:rPr>
              <w:t>36.</w:t>
            </w:r>
            <w:r>
              <w:rPr>
                <w:rFonts w:ascii="仿宋_GB2312" w:hAnsi="仿宋_GB2312" w:cs="仿宋_GB2312" w:eastAsia="仿宋_GB2312"/>
                <w:sz w:val="20"/>
              </w:rPr>
              <w:t>支持备课内容的</w:t>
            </w:r>
            <w:r>
              <w:rPr>
                <w:rFonts w:ascii="仿宋_GB2312" w:hAnsi="仿宋_GB2312" w:cs="仿宋_GB2312" w:eastAsia="仿宋_GB2312"/>
                <w:sz w:val="20"/>
              </w:rPr>
              <w:t>AI</w:t>
            </w:r>
            <w:r>
              <w:rPr>
                <w:rFonts w:ascii="仿宋_GB2312" w:hAnsi="仿宋_GB2312" w:cs="仿宋_GB2312" w:eastAsia="仿宋_GB2312"/>
                <w:sz w:val="20"/>
              </w:rPr>
              <w:t>在线编辑功能，包含支持常规的文本格式编辑功能和润色、扩写、缩写和中英互译等</w:t>
            </w:r>
            <w:r>
              <w:rPr>
                <w:rFonts w:ascii="仿宋_GB2312" w:hAnsi="仿宋_GB2312" w:cs="仿宋_GB2312" w:eastAsia="仿宋_GB2312"/>
                <w:sz w:val="20"/>
              </w:rPr>
              <w:t>AI</w:t>
            </w:r>
            <w:r>
              <w:rPr>
                <w:rFonts w:ascii="仿宋_GB2312" w:hAnsi="仿宋_GB2312" w:cs="仿宋_GB2312" w:eastAsia="仿宋_GB2312"/>
                <w:sz w:val="20"/>
              </w:rPr>
              <w:t>编辑功能。支持润色功能，通过自然语言处理技术，自动优化文本语法、语义和流畅性。支持扩写功能，通过</w:t>
            </w:r>
            <w:r>
              <w:rPr>
                <w:rFonts w:ascii="仿宋_GB2312" w:hAnsi="仿宋_GB2312" w:cs="仿宋_GB2312" w:eastAsia="仿宋_GB2312"/>
                <w:sz w:val="20"/>
              </w:rPr>
              <w:t>AI</w:t>
            </w:r>
            <w:r>
              <w:rPr>
                <w:rFonts w:ascii="仿宋_GB2312" w:hAnsi="仿宋_GB2312" w:cs="仿宋_GB2312" w:eastAsia="仿宋_GB2312"/>
                <w:sz w:val="20"/>
              </w:rPr>
              <w:t>和机器学习技术，将简短文本扩展生成为详尽连贯的长文。支持缩写功能，通过深度学习算法和文本分析技术，自动提取关键信息，快速压缩文本内容。支持中英互译功能，通过机器翻译技术，实现中文和英文之间的转换。支持备课历史记录查看和再编辑功能。</w:t>
            </w:r>
          </w:p>
          <w:p>
            <w:pPr>
              <w:pStyle w:val="null3"/>
              <w:ind w:left="435"/>
            </w:pPr>
            <w:r>
              <w:rPr>
                <w:rFonts w:ascii="仿宋_GB2312" w:hAnsi="仿宋_GB2312" w:cs="仿宋_GB2312" w:eastAsia="仿宋_GB2312"/>
                <w:sz w:val="20"/>
              </w:rPr>
              <w:t>37.</w:t>
            </w:r>
            <w:r>
              <w:rPr>
                <w:rFonts w:ascii="仿宋_GB2312" w:hAnsi="仿宋_GB2312" w:cs="仿宋_GB2312" w:eastAsia="仿宋_GB2312"/>
                <w:sz w:val="20"/>
              </w:rPr>
              <w:t>系统提供庞大的数据资源库，通过联合学校自身数据、平台方数据，为教师提供相应课程视频、电子书、文件和网页等资源。支持搜索联想功能，系统自动推荐热度最高的前</w:t>
            </w:r>
            <w:r>
              <w:rPr>
                <w:rFonts w:ascii="仿宋_GB2312" w:hAnsi="仿宋_GB2312" w:cs="仿宋_GB2312" w:eastAsia="仿宋_GB2312"/>
                <w:sz w:val="20"/>
              </w:rPr>
              <w:t>5</w:t>
            </w:r>
            <w:r>
              <w:rPr>
                <w:rFonts w:ascii="仿宋_GB2312" w:hAnsi="仿宋_GB2312" w:cs="仿宋_GB2312" w:eastAsia="仿宋_GB2312"/>
                <w:sz w:val="20"/>
              </w:rPr>
              <w:t>条相关搜索内容。</w:t>
            </w:r>
          </w:p>
          <w:p>
            <w:pPr>
              <w:pStyle w:val="null3"/>
              <w:ind w:left="435"/>
            </w:pPr>
            <w:r>
              <w:rPr>
                <w:rFonts w:ascii="仿宋_GB2312" w:hAnsi="仿宋_GB2312" w:cs="仿宋_GB2312" w:eastAsia="仿宋_GB2312"/>
                <w:sz w:val="20"/>
              </w:rPr>
              <w:t>38.</w:t>
            </w:r>
            <w:r>
              <w:rPr>
                <w:rFonts w:ascii="仿宋_GB2312" w:hAnsi="仿宋_GB2312" w:cs="仿宋_GB2312" w:eastAsia="仿宋_GB2312"/>
                <w:sz w:val="20"/>
              </w:rPr>
              <w:t>支持展示学校特色资源，包含文档、图片、视频、链接等各种格式的资源。所有搜索结果支持跳转、在线查看。支持资料的</w:t>
            </w:r>
            <w:r>
              <w:rPr>
                <w:rFonts w:ascii="仿宋_GB2312" w:hAnsi="仿宋_GB2312" w:cs="仿宋_GB2312" w:eastAsia="仿宋_GB2312"/>
                <w:sz w:val="20"/>
              </w:rPr>
              <w:t>AI</w:t>
            </w:r>
            <w:r>
              <w:rPr>
                <w:rFonts w:ascii="仿宋_GB2312" w:hAnsi="仿宋_GB2312" w:cs="仿宋_GB2312" w:eastAsia="仿宋_GB2312"/>
                <w:sz w:val="20"/>
              </w:rPr>
              <w:t>在线编辑功能，包括润色、扩写、缩写和中英互译等功能。</w:t>
            </w:r>
          </w:p>
          <w:p>
            <w:pPr>
              <w:pStyle w:val="null3"/>
              <w:jc w:val="both"/>
            </w:pPr>
            <w:r>
              <w:rPr>
                <w:rFonts w:ascii="仿宋_GB2312" w:hAnsi="仿宋_GB2312" w:cs="仿宋_GB2312" w:eastAsia="仿宋_GB2312"/>
                <w:sz w:val="20"/>
                <w:b/>
              </w:rPr>
              <w:t>课程专属题库</w:t>
            </w:r>
          </w:p>
          <w:p>
            <w:pPr>
              <w:pStyle w:val="null3"/>
              <w:ind w:left="435"/>
            </w:pPr>
            <w:r>
              <w:rPr>
                <w:rFonts w:ascii="仿宋_GB2312" w:hAnsi="仿宋_GB2312" w:cs="仿宋_GB2312" w:eastAsia="仿宋_GB2312"/>
                <w:sz w:val="20"/>
              </w:rPr>
              <w:t>39.</w:t>
            </w:r>
            <w:r>
              <w:rPr>
                <w:rFonts w:ascii="仿宋_GB2312" w:hAnsi="仿宋_GB2312" w:cs="仿宋_GB2312" w:eastAsia="仿宋_GB2312"/>
                <w:sz w:val="20"/>
              </w:rPr>
              <w:t>题库支持多种基本题型，包括但不限于单选题、多选题、判断题、填空题、问答题等，以满足不同学科和教学需求。</w:t>
            </w:r>
          </w:p>
          <w:p>
            <w:pPr>
              <w:pStyle w:val="null3"/>
              <w:ind w:left="435"/>
            </w:pPr>
            <w:r>
              <w:rPr>
                <w:rFonts w:ascii="仿宋_GB2312" w:hAnsi="仿宋_GB2312" w:cs="仿宋_GB2312" w:eastAsia="仿宋_GB2312"/>
                <w:sz w:val="20"/>
              </w:rPr>
              <w:t>40.</w:t>
            </w:r>
            <w:r>
              <w:rPr>
                <w:rFonts w:ascii="仿宋_GB2312" w:hAnsi="仿宋_GB2312" w:cs="仿宋_GB2312" w:eastAsia="仿宋_GB2312"/>
                <w:sz w:val="20"/>
              </w:rPr>
              <w:t>支持</w:t>
            </w:r>
            <w:r>
              <w:rPr>
                <w:rFonts w:ascii="仿宋_GB2312" w:hAnsi="仿宋_GB2312" w:cs="仿宋_GB2312" w:eastAsia="仿宋_GB2312"/>
                <w:sz w:val="20"/>
              </w:rPr>
              <w:t>AI</w:t>
            </w:r>
            <w:r>
              <w:rPr>
                <w:rFonts w:ascii="仿宋_GB2312" w:hAnsi="仿宋_GB2312" w:cs="仿宋_GB2312" w:eastAsia="仿宋_GB2312"/>
                <w:sz w:val="20"/>
              </w:rPr>
              <w:t>生成试题，解决传统出题耗时、效率低、题型单一等问题，为教师提供一种快速、智能且定制化的试题生成解决方案。支持从</w:t>
            </w:r>
            <w:r>
              <w:rPr>
                <w:rFonts w:ascii="仿宋_GB2312" w:hAnsi="仿宋_GB2312" w:cs="仿宋_GB2312" w:eastAsia="仿宋_GB2312"/>
                <w:sz w:val="20"/>
              </w:rPr>
              <w:t>WORD</w:t>
            </w:r>
            <w:r>
              <w:rPr>
                <w:rFonts w:ascii="仿宋_GB2312" w:hAnsi="仿宋_GB2312" w:cs="仿宋_GB2312" w:eastAsia="仿宋_GB2312"/>
                <w:sz w:val="20"/>
              </w:rPr>
              <w:t>文档或</w:t>
            </w:r>
            <w:r>
              <w:rPr>
                <w:rFonts w:ascii="仿宋_GB2312" w:hAnsi="仿宋_GB2312" w:cs="仿宋_GB2312" w:eastAsia="仿宋_GB2312"/>
                <w:sz w:val="20"/>
              </w:rPr>
              <w:t>EXCEL</w:t>
            </w:r>
            <w:r>
              <w:rPr>
                <w:rFonts w:ascii="仿宋_GB2312" w:hAnsi="仿宋_GB2312" w:cs="仿宋_GB2312" w:eastAsia="仿宋_GB2312"/>
                <w:sz w:val="20"/>
              </w:rPr>
              <w:t>批量导入题目，减少手动录入的工作量。同时，教师可以在平台上直接对题目进行编辑和更新。</w:t>
            </w:r>
          </w:p>
          <w:p>
            <w:pPr>
              <w:pStyle w:val="null3"/>
              <w:ind w:left="435"/>
            </w:pPr>
            <w:r>
              <w:rPr>
                <w:rFonts w:ascii="仿宋_GB2312" w:hAnsi="仿宋_GB2312" w:cs="仿宋_GB2312" w:eastAsia="仿宋_GB2312"/>
                <w:sz w:val="20"/>
              </w:rPr>
              <w:t>41.</w:t>
            </w:r>
            <w:r>
              <w:rPr>
                <w:rFonts w:ascii="仿宋_GB2312" w:hAnsi="仿宋_GB2312" w:cs="仿宋_GB2312" w:eastAsia="仿宋_GB2312"/>
                <w:sz w:val="20"/>
              </w:rPr>
              <w:t>同步共享课功能允许教师将选定的共享课程中的试题（如单选、多选、判断等）一键同步到自己的题库，并可指定关联课程和难度。</w:t>
            </w:r>
          </w:p>
          <w:p>
            <w:pPr>
              <w:pStyle w:val="null3"/>
              <w:ind w:left="435"/>
            </w:pPr>
            <w:r>
              <w:rPr>
                <w:rFonts w:ascii="仿宋_GB2312" w:hAnsi="仿宋_GB2312" w:cs="仿宋_GB2312" w:eastAsia="仿宋_GB2312"/>
                <w:sz w:val="20"/>
              </w:rPr>
              <w:t>42.</w:t>
            </w:r>
            <w:r>
              <w:rPr>
                <w:rFonts w:ascii="仿宋_GB2312" w:hAnsi="仿宋_GB2312" w:cs="仿宋_GB2312" w:eastAsia="仿宋_GB2312"/>
                <w:sz w:val="20"/>
              </w:rPr>
              <w:t>题目可以与特定的课程和教学内容相挂钩，帮助教师更有针对性地设置练习和考试题目。此外，单个题目还可以关联多个知识点标签。</w:t>
            </w:r>
          </w:p>
          <w:p>
            <w:pPr>
              <w:pStyle w:val="null3"/>
              <w:ind w:left="435"/>
            </w:pPr>
            <w:r>
              <w:rPr>
                <w:rFonts w:ascii="仿宋_GB2312" w:hAnsi="仿宋_GB2312" w:cs="仿宋_GB2312" w:eastAsia="仿宋_GB2312"/>
                <w:sz w:val="20"/>
              </w:rPr>
              <w:t>43.</w:t>
            </w:r>
            <w:r>
              <w:rPr>
                <w:rFonts w:ascii="仿宋_GB2312" w:hAnsi="仿宋_GB2312" w:cs="仿宋_GB2312" w:eastAsia="仿宋_GB2312"/>
                <w:sz w:val="20"/>
              </w:rPr>
              <w:t>平台提供题目使用情况的统计分析功能，包括各题型的使用频率、正确率、难度系数等，帮助教师了解学生的学习情况和教学效果，进而优化教学设计和题目设置。</w:t>
            </w:r>
          </w:p>
          <w:p>
            <w:pPr>
              <w:pStyle w:val="null3"/>
              <w:ind w:left="435"/>
            </w:pPr>
            <w:r>
              <w:rPr>
                <w:rFonts w:ascii="仿宋_GB2312" w:hAnsi="仿宋_GB2312" w:cs="仿宋_GB2312" w:eastAsia="仿宋_GB2312"/>
                <w:sz w:val="20"/>
              </w:rPr>
              <w:t>44.</w:t>
            </w:r>
            <w:r>
              <w:rPr>
                <w:rFonts w:ascii="仿宋_GB2312" w:hAnsi="仿宋_GB2312" w:cs="仿宋_GB2312" w:eastAsia="仿宋_GB2312"/>
                <w:sz w:val="20"/>
              </w:rPr>
              <w:t>系统会记录学生在答题过程中的数据，包括答题时间、正确率、错误类型等，为教师提供详细的学生学习反馈。</w:t>
            </w:r>
          </w:p>
          <w:p>
            <w:pPr>
              <w:pStyle w:val="null3"/>
              <w:jc w:val="both"/>
            </w:pPr>
            <w:r>
              <w:rPr>
                <w:rFonts w:ascii="仿宋_GB2312" w:hAnsi="仿宋_GB2312" w:cs="仿宋_GB2312" w:eastAsia="仿宋_GB2312"/>
                <w:sz w:val="20"/>
                <w:b/>
              </w:rPr>
              <w:t>教学运行工具</w:t>
            </w:r>
          </w:p>
          <w:p>
            <w:pPr>
              <w:pStyle w:val="null3"/>
              <w:ind w:left="435"/>
            </w:pPr>
            <w:r>
              <w:rPr>
                <w:rFonts w:ascii="仿宋_GB2312" w:hAnsi="仿宋_GB2312" w:cs="仿宋_GB2312" w:eastAsia="仿宋_GB2312"/>
                <w:sz w:val="20"/>
              </w:rPr>
              <w:t>45.</w:t>
            </w:r>
            <w:r>
              <w:rPr>
                <w:rFonts w:ascii="仿宋_GB2312" w:hAnsi="仿宋_GB2312" w:cs="仿宋_GB2312" w:eastAsia="仿宋_GB2312"/>
                <w:sz w:val="20"/>
              </w:rPr>
              <w:t>支持课堂签到功能，提高老师点名的效率；支持按地理位置签到，可设定签到时长和签到范围，超出范围或者逾时的学生不允许签到；支持按固定手势图形签到；支持签到出勤率统计，以及详细信息导出。</w:t>
            </w:r>
          </w:p>
          <w:p>
            <w:pPr>
              <w:pStyle w:val="null3"/>
              <w:ind w:left="435"/>
            </w:pPr>
            <w:r>
              <w:rPr>
                <w:rFonts w:ascii="仿宋_GB2312" w:hAnsi="仿宋_GB2312" w:cs="仿宋_GB2312" w:eastAsia="仿宋_GB2312"/>
                <w:sz w:val="20"/>
              </w:rPr>
              <w:t>46.</w:t>
            </w:r>
            <w:r>
              <w:rPr>
                <w:rFonts w:ascii="仿宋_GB2312" w:hAnsi="仿宋_GB2312" w:cs="仿宋_GB2312" w:eastAsia="仿宋_GB2312"/>
                <w:sz w:val="20"/>
              </w:rPr>
              <w:t>支持课堂投票功能，提高课堂互动性；题目类型支持单选、多选、判断题，题目支持图文结合，可设置正确答案；支持匿名投票；投票结果实时查看，可查看具体的选项选择比例和选择人，设置正确答案的，还可以查看题目的正确率和具体参与人的对错结果。</w:t>
            </w:r>
          </w:p>
          <w:p>
            <w:pPr>
              <w:pStyle w:val="null3"/>
              <w:ind w:left="435"/>
            </w:pPr>
            <w:r>
              <w:rPr>
                <w:rFonts w:ascii="仿宋_GB2312" w:hAnsi="仿宋_GB2312" w:cs="仿宋_GB2312" w:eastAsia="仿宋_GB2312"/>
                <w:sz w:val="20"/>
              </w:rPr>
              <w:t>47.</w:t>
            </w:r>
            <w:r>
              <w:rPr>
                <w:rFonts w:ascii="仿宋_GB2312" w:hAnsi="仿宋_GB2312" w:cs="仿宋_GB2312" w:eastAsia="仿宋_GB2312"/>
                <w:sz w:val="20"/>
              </w:rPr>
              <w:t>持有颜色区分的投票卡，学生可以通过选择投票卡来投票，老师通过投票卡的颜色区分投票结果，用于课堂上发起快速投票，活跃课堂氛围。</w:t>
            </w:r>
          </w:p>
          <w:p>
            <w:pPr>
              <w:pStyle w:val="null3"/>
              <w:ind w:left="435"/>
            </w:pPr>
            <w:r>
              <w:rPr>
                <w:rFonts w:ascii="仿宋_GB2312" w:hAnsi="仿宋_GB2312" w:cs="仿宋_GB2312" w:eastAsia="仿宋_GB2312"/>
                <w:sz w:val="20"/>
              </w:rPr>
              <w:t>48.</w:t>
            </w:r>
            <w:r>
              <w:rPr>
                <w:rFonts w:ascii="仿宋_GB2312" w:hAnsi="仿宋_GB2312" w:cs="仿宋_GB2312" w:eastAsia="仿宋_GB2312"/>
                <w:sz w:val="20"/>
              </w:rPr>
              <w:t>支持随机点名功能，支持设置随机点名人数。支持课堂抢答功能，帮助课堂活跃气氛；支持设置抢答人数，增加筛选概率。</w:t>
            </w:r>
          </w:p>
          <w:p>
            <w:pPr>
              <w:pStyle w:val="null3"/>
              <w:ind w:left="435"/>
            </w:pPr>
            <w:r>
              <w:rPr>
                <w:rFonts w:ascii="仿宋_GB2312" w:hAnsi="仿宋_GB2312" w:cs="仿宋_GB2312" w:eastAsia="仿宋_GB2312"/>
                <w:sz w:val="20"/>
              </w:rPr>
              <w:t>49.</w:t>
            </w:r>
            <w:r>
              <w:rPr>
                <w:rFonts w:ascii="仿宋_GB2312" w:hAnsi="仿宋_GB2312" w:cs="仿宋_GB2312" w:eastAsia="仿宋_GB2312"/>
                <w:sz w:val="20"/>
              </w:rPr>
              <w:t>支持课堂提问功能，帮助老师在不打断教学节奏的情况下，也能收集学生问题，用于课后统一解答；支持学生发起新问题，对于已有问题表示同问或者回答的意愿；课堂上没有解决的问题，可以转移到课后问答区域，继续线上讨论。</w:t>
            </w:r>
          </w:p>
          <w:p>
            <w:pPr>
              <w:pStyle w:val="null3"/>
              <w:ind w:left="435"/>
            </w:pPr>
            <w:r>
              <w:rPr>
                <w:rFonts w:ascii="仿宋_GB2312" w:hAnsi="仿宋_GB2312" w:cs="仿宋_GB2312" w:eastAsia="仿宋_GB2312"/>
                <w:sz w:val="20"/>
              </w:rPr>
              <w:t>50.</w:t>
            </w:r>
            <w:r>
              <w:rPr>
                <w:rFonts w:ascii="仿宋_GB2312" w:hAnsi="仿宋_GB2312" w:cs="仿宋_GB2312" w:eastAsia="仿宋_GB2312"/>
                <w:sz w:val="20"/>
              </w:rPr>
              <w:t>支持课堂话题讨论功能，帮助老师在课堂教学过程中，快速发起话题讨论，学生发表各自独立的观点，快速提取关键点，进行归纳总结；支持老师通过语音、拍照、照片和添加附件的方式快速完成话题讨论的创建；支持学生参与话题讨论，参与方式支持文字、语音、拍照、照片、文件；支持学生为他人的讨论内容点赞；支持老师查看所有回答的词云，按照热度排序滚动查看学生的讨论观点中高频热词。</w:t>
            </w:r>
          </w:p>
          <w:p>
            <w:pPr>
              <w:pStyle w:val="null3"/>
              <w:ind w:left="435"/>
            </w:pPr>
            <w:r>
              <w:rPr>
                <w:rFonts w:ascii="仿宋_GB2312" w:hAnsi="仿宋_GB2312" w:cs="仿宋_GB2312" w:eastAsia="仿宋_GB2312"/>
                <w:sz w:val="20"/>
              </w:rPr>
              <w:t>51.</w:t>
            </w:r>
            <w:r>
              <w:rPr>
                <w:rFonts w:ascii="仿宋_GB2312" w:hAnsi="仿宋_GB2312" w:cs="仿宋_GB2312" w:eastAsia="仿宋_GB2312"/>
                <w:sz w:val="20"/>
              </w:rPr>
              <w:t>支持通过网页端展示课堂教学资料，通过网页端直接播放用于课堂教学的</w:t>
            </w:r>
            <w:r>
              <w:rPr>
                <w:rFonts w:ascii="仿宋_GB2312" w:hAnsi="仿宋_GB2312" w:cs="仿宋_GB2312" w:eastAsia="仿宋_GB2312"/>
                <w:sz w:val="20"/>
              </w:rPr>
              <w:t>PPT</w:t>
            </w:r>
            <w:r>
              <w:rPr>
                <w:rFonts w:ascii="仿宋_GB2312" w:hAnsi="仿宋_GB2312" w:cs="仿宋_GB2312" w:eastAsia="仿宋_GB2312"/>
                <w:sz w:val="20"/>
              </w:rPr>
              <w:t>，无须提前把资料拷贝到教师的电脑中。</w:t>
            </w:r>
          </w:p>
          <w:p>
            <w:pPr>
              <w:pStyle w:val="null3"/>
              <w:ind w:left="435"/>
            </w:pPr>
            <w:r>
              <w:rPr>
                <w:rFonts w:ascii="仿宋_GB2312" w:hAnsi="仿宋_GB2312" w:cs="仿宋_GB2312" w:eastAsia="仿宋_GB2312"/>
                <w:sz w:val="20"/>
              </w:rPr>
              <w:t>52.</w:t>
            </w:r>
            <w:r>
              <w:rPr>
                <w:rFonts w:ascii="仿宋_GB2312" w:hAnsi="仿宋_GB2312" w:cs="仿宋_GB2312" w:eastAsia="仿宋_GB2312"/>
                <w:sz w:val="20"/>
              </w:rPr>
              <w:t>在教师开启</w:t>
            </w:r>
            <w:r>
              <w:rPr>
                <w:rFonts w:ascii="仿宋_GB2312" w:hAnsi="仿宋_GB2312" w:cs="仿宋_GB2312" w:eastAsia="仿宋_GB2312"/>
                <w:sz w:val="20"/>
              </w:rPr>
              <w:t>AI</w:t>
            </w:r>
            <w:r>
              <w:rPr>
                <w:rFonts w:ascii="仿宋_GB2312" w:hAnsi="仿宋_GB2312" w:cs="仿宋_GB2312" w:eastAsia="仿宋_GB2312"/>
                <w:sz w:val="20"/>
              </w:rPr>
              <w:t>学伴后，</w:t>
            </w:r>
            <w:r>
              <w:rPr>
                <w:rFonts w:ascii="仿宋_GB2312" w:hAnsi="仿宋_GB2312" w:cs="仿宋_GB2312" w:eastAsia="仿宋_GB2312"/>
                <w:sz w:val="20"/>
              </w:rPr>
              <w:t>AI</w:t>
            </w:r>
            <w:r>
              <w:rPr>
                <w:rFonts w:ascii="仿宋_GB2312" w:hAnsi="仿宋_GB2312" w:cs="仿宋_GB2312" w:eastAsia="仿宋_GB2312"/>
                <w:sz w:val="20"/>
              </w:rPr>
              <w:t>将提取</w:t>
            </w:r>
            <w:r>
              <w:rPr>
                <w:rFonts w:ascii="仿宋_GB2312" w:hAnsi="仿宋_GB2312" w:cs="仿宋_GB2312" w:eastAsia="仿宋_GB2312"/>
                <w:sz w:val="20"/>
              </w:rPr>
              <w:t>PPT</w:t>
            </w:r>
            <w:r>
              <w:rPr>
                <w:rFonts w:ascii="仿宋_GB2312" w:hAnsi="仿宋_GB2312" w:cs="仿宋_GB2312" w:eastAsia="仿宋_GB2312"/>
                <w:sz w:val="20"/>
              </w:rPr>
              <w:t>中的关键知识点，并在课件旁生成注释，以此帮助学生更好的理解课中知识点的定义和案例。支持定制专属</w:t>
            </w:r>
            <w:r>
              <w:rPr>
                <w:rFonts w:ascii="仿宋_GB2312" w:hAnsi="仿宋_GB2312" w:cs="仿宋_GB2312" w:eastAsia="仿宋_GB2312"/>
                <w:sz w:val="20"/>
              </w:rPr>
              <w:t>AI</w:t>
            </w:r>
            <w:r>
              <w:rPr>
                <w:rFonts w:ascii="仿宋_GB2312" w:hAnsi="仿宋_GB2312" w:cs="仿宋_GB2312" w:eastAsia="仿宋_GB2312"/>
                <w:sz w:val="20"/>
              </w:rPr>
              <w:t>大师形象，用于课堂互动问答。</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课程助教</w:t>
            </w:r>
          </w:p>
          <w:p>
            <w:pPr>
              <w:pStyle w:val="null3"/>
              <w:ind w:left="435"/>
            </w:pPr>
            <w:r>
              <w:rPr>
                <w:rFonts w:ascii="仿宋_GB2312" w:hAnsi="仿宋_GB2312" w:cs="仿宋_GB2312" w:eastAsia="仿宋_GB2312"/>
                <w:sz w:val="20"/>
              </w:rPr>
              <w:t>53.</w:t>
            </w:r>
            <w:r>
              <w:rPr>
                <w:rFonts w:ascii="仿宋_GB2312" w:hAnsi="仿宋_GB2312" w:cs="仿宋_GB2312" w:eastAsia="仿宋_GB2312"/>
                <w:sz w:val="20"/>
              </w:rPr>
              <w:t>支持用对话列表的形式展示多个智能体，点击可与不同的智能体进行对话。支持通过搜索框查找对话列表中的智能体进行对话。</w:t>
            </w:r>
          </w:p>
          <w:p>
            <w:pPr>
              <w:pStyle w:val="null3"/>
              <w:ind w:left="435"/>
            </w:pPr>
            <w:r>
              <w:rPr>
                <w:rFonts w:ascii="仿宋_GB2312" w:hAnsi="仿宋_GB2312" w:cs="仿宋_GB2312" w:eastAsia="仿宋_GB2312"/>
                <w:sz w:val="20"/>
              </w:rPr>
              <w:t>54.</w:t>
            </w:r>
            <w:r>
              <w:rPr>
                <w:rFonts w:ascii="仿宋_GB2312" w:hAnsi="仿宋_GB2312" w:cs="仿宋_GB2312" w:eastAsia="仿宋_GB2312"/>
                <w:sz w:val="20"/>
              </w:rPr>
              <w:t>在对话页面中，对话框支持选择模型、开启和关闭工具调用。提供不少于</w:t>
            </w:r>
            <w:r>
              <w:rPr>
                <w:rFonts w:ascii="仿宋_GB2312" w:hAnsi="仿宋_GB2312" w:cs="仿宋_GB2312" w:eastAsia="仿宋_GB2312"/>
                <w:sz w:val="20"/>
              </w:rPr>
              <w:t>10</w:t>
            </w:r>
            <w:r>
              <w:rPr>
                <w:rFonts w:ascii="仿宋_GB2312" w:hAnsi="仿宋_GB2312" w:cs="仿宋_GB2312" w:eastAsia="仿宋_GB2312"/>
                <w:sz w:val="20"/>
              </w:rPr>
              <w:t>种国内大模型以供教师选择。对话页面输入框支持上传文件、语音输入、文字输入、公式输入等形式。对话框提供教师可以使用的公式编辑器。</w:t>
            </w:r>
          </w:p>
          <w:p>
            <w:pPr>
              <w:pStyle w:val="null3"/>
              <w:ind w:left="435"/>
            </w:pPr>
            <w:r>
              <w:rPr>
                <w:rFonts w:ascii="仿宋_GB2312" w:hAnsi="仿宋_GB2312" w:cs="仿宋_GB2312" w:eastAsia="仿宋_GB2312"/>
                <w:sz w:val="20"/>
              </w:rPr>
              <w:t>55.</w:t>
            </w:r>
            <w:r>
              <w:rPr>
                <w:rFonts w:ascii="仿宋_GB2312" w:hAnsi="仿宋_GB2312" w:cs="仿宋_GB2312" w:eastAsia="仿宋_GB2312"/>
                <w:sz w:val="20"/>
              </w:rPr>
              <w:t>支持对智能体的文本消息开启语音播放，可以选择单条消息的语音播放或者所有消息自动语音播放。</w:t>
            </w:r>
          </w:p>
          <w:p>
            <w:pPr>
              <w:pStyle w:val="null3"/>
              <w:ind w:left="435"/>
            </w:pPr>
            <w:r>
              <w:rPr>
                <w:rFonts w:ascii="仿宋_GB2312" w:hAnsi="仿宋_GB2312" w:cs="仿宋_GB2312" w:eastAsia="仿宋_GB2312"/>
                <w:sz w:val="20"/>
              </w:rPr>
              <w:t>56.</w:t>
            </w:r>
            <w:r>
              <w:rPr>
                <w:rFonts w:ascii="仿宋_GB2312" w:hAnsi="仿宋_GB2312" w:cs="仿宋_GB2312" w:eastAsia="仿宋_GB2312"/>
                <w:sz w:val="20"/>
              </w:rPr>
              <w:t>支持在对话消息中，对公式、链接、标题、代码等类型内容进行特殊样式的展示。</w:t>
            </w:r>
          </w:p>
          <w:p>
            <w:pPr>
              <w:pStyle w:val="null3"/>
              <w:ind w:left="435"/>
            </w:pPr>
            <w:r>
              <w:rPr>
                <w:rFonts w:ascii="仿宋_GB2312" w:hAnsi="仿宋_GB2312" w:cs="仿宋_GB2312" w:eastAsia="仿宋_GB2312"/>
                <w:sz w:val="20"/>
              </w:rPr>
              <w:t>57.</w:t>
            </w:r>
            <w:r>
              <w:rPr>
                <w:rFonts w:ascii="仿宋_GB2312" w:hAnsi="仿宋_GB2312" w:cs="仿宋_GB2312" w:eastAsia="仿宋_GB2312"/>
                <w:sz w:val="20"/>
              </w:rPr>
              <w:t>支持查询智能体的对话历史记录，可根据文件、图片等类型对历史记录进行筛选。可以对历史记录进行搜索。</w:t>
            </w:r>
          </w:p>
          <w:p>
            <w:pPr>
              <w:pStyle w:val="null3"/>
              <w:ind w:left="435"/>
            </w:pPr>
            <w:r>
              <w:rPr>
                <w:rFonts w:ascii="仿宋_GB2312" w:hAnsi="仿宋_GB2312" w:cs="仿宋_GB2312" w:eastAsia="仿宋_GB2312"/>
                <w:sz w:val="20"/>
              </w:rPr>
              <w:t>58.</w:t>
            </w:r>
            <w:r>
              <w:rPr>
                <w:rFonts w:ascii="仿宋_GB2312" w:hAnsi="仿宋_GB2312" w:cs="仿宋_GB2312" w:eastAsia="仿宋_GB2312"/>
                <w:sz w:val="20"/>
              </w:rPr>
              <w:t>智能体可以主动向教师发送消息。教师未读的智能体消息，在对话列表中有红点提示。支持教师与智能体语音通话。教师通过语音进行输入，智能体进行语音的输出。</w:t>
            </w:r>
          </w:p>
          <w:p>
            <w:pPr>
              <w:pStyle w:val="null3"/>
              <w:ind w:left="435"/>
            </w:pPr>
            <w:r>
              <w:rPr>
                <w:rFonts w:ascii="仿宋_GB2312" w:hAnsi="仿宋_GB2312" w:cs="仿宋_GB2312" w:eastAsia="仿宋_GB2312"/>
                <w:sz w:val="20"/>
              </w:rPr>
              <w:t>59.</w:t>
            </w:r>
            <w:r>
              <w:rPr>
                <w:rFonts w:ascii="仿宋_GB2312" w:hAnsi="仿宋_GB2312" w:cs="仿宋_GB2312" w:eastAsia="仿宋_GB2312"/>
                <w:sz w:val="20"/>
              </w:rPr>
              <w:t>当用户</w:t>
            </w:r>
            <w:r>
              <w:rPr>
                <w:rFonts w:ascii="仿宋_GB2312" w:hAnsi="仿宋_GB2312" w:cs="仿宋_GB2312" w:eastAsia="仿宋_GB2312"/>
                <w:sz w:val="20"/>
              </w:rPr>
              <w:t>与智能体语音对话时，支持在智能体语音输出还未结束时，用户无需任何鼠标点击操作，即可直接用语音打断智能体的输出过程，并且智能体能够接收用户语音输入的新内容，并做出相应的语音回答。</w:t>
            </w:r>
          </w:p>
          <w:p>
            <w:pPr>
              <w:pStyle w:val="null3"/>
              <w:ind w:left="435"/>
            </w:pPr>
            <w:r>
              <w:rPr>
                <w:rFonts w:ascii="仿宋_GB2312" w:hAnsi="仿宋_GB2312" w:cs="仿宋_GB2312" w:eastAsia="仿宋_GB2312"/>
                <w:sz w:val="20"/>
              </w:rPr>
              <w:t>60.</w:t>
            </w:r>
            <w:r>
              <w:rPr>
                <w:rFonts w:ascii="仿宋_GB2312" w:hAnsi="仿宋_GB2312" w:cs="仿宋_GB2312" w:eastAsia="仿宋_GB2312"/>
                <w:sz w:val="20"/>
              </w:rPr>
              <w:t>所有语音交互的内容，提供实时文字转录，教师可在语音对话界面上进行查看。支持在语音对话中查询知识库和公开网络信息。允许教师在与智能体交互的过程中开启和关闭麦克风。</w:t>
            </w:r>
          </w:p>
          <w:p>
            <w:pPr>
              <w:pStyle w:val="null3"/>
              <w:jc w:val="both"/>
            </w:pPr>
            <w:r>
              <w:rPr>
                <w:rFonts w:ascii="仿宋_GB2312" w:hAnsi="仿宋_GB2312" w:cs="仿宋_GB2312" w:eastAsia="仿宋_GB2312"/>
                <w:sz w:val="20"/>
                <w:b/>
              </w:rPr>
              <w:t>智能体教学</w:t>
            </w:r>
          </w:p>
          <w:p>
            <w:pPr>
              <w:pStyle w:val="null3"/>
              <w:ind w:left="435"/>
            </w:pPr>
            <w:r>
              <w:rPr>
                <w:rFonts w:ascii="仿宋_GB2312" w:hAnsi="仿宋_GB2312" w:cs="仿宋_GB2312" w:eastAsia="仿宋_GB2312"/>
                <w:sz w:val="20"/>
              </w:rPr>
              <w:t>61.</w:t>
            </w:r>
            <w:r>
              <w:rPr>
                <w:rFonts w:ascii="仿宋_GB2312" w:hAnsi="仿宋_GB2312" w:cs="仿宋_GB2312" w:eastAsia="仿宋_GB2312"/>
                <w:sz w:val="20"/>
              </w:rPr>
              <w:t>智能体课堂是由用户输入的教学计划、文件素材、输入的要求描述和课件</w:t>
            </w:r>
            <w:r>
              <w:rPr>
                <w:rFonts w:ascii="仿宋_GB2312" w:hAnsi="仿宋_GB2312" w:cs="仿宋_GB2312" w:eastAsia="仿宋_GB2312"/>
                <w:sz w:val="20"/>
              </w:rPr>
              <w:t>PPT</w:t>
            </w:r>
            <w:r>
              <w:rPr>
                <w:rFonts w:ascii="仿宋_GB2312" w:hAnsi="仿宋_GB2312" w:cs="仿宋_GB2312" w:eastAsia="仿宋_GB2312"/>
                <w:sz w:val="20"/>
              </w:rPr>
              <w:t>所生成。支持用户预览和编辑智能体课堂的授课内容，如每一页</w:t>
            </w:r>
            <w:r>
              <w:rPr>
                <w:rFonts w:ascii="仿宋_GB2312" w:hAnsi="仿宋_GB2312" w:cs="仿宋_GB2312" w:eastAsia="仿宋_GB2312"/>
                <w:sz w:val="20"/>
              </w:rPr>
              <w:t>PPT</w:t>
            </w:r>
            <w:r>
              <w:rPr>
                <w:rFonts w:ascii="仿宋_GB2312" w:hAnsi="仿宋_GB2312" w:cs="仿宋_GB2312" w:eastAsia="仿宋_GB2312"/>
                <w:sz w:val="20"/>
              </w:rPr>
              <w:t>的动画效果及对应的讲稿内容，确保</w:t>
            </w:r>
            <w:r>
              <w:rPr>
                <w:rFonts w:ascii="仿宋_GB2312" w:hAnsi="仿宋_GB2312" w:cs="仿宋_GB2312" w:eastAsia="仿宋_GB2312"/>
                <w:sz w:val="20"/>
              </w:rPr>
              <w:t>AI</w:t>
            </w:r>
            <w:r>
              <w:rPr>
                <w:rFonts w:ascii="仿宋_GB2312" w:hAnsi="仿宋_GB2312" w:cs="仿宋_GB2312" w:eastAsia="仿宋_GB2312"/>
                <w:sz w:val="20"/>
              </w:rPr>
              <w:t>智能体课堂的内容与用户授课需求保持一致。</w:t>
            </w:r>
          </w:p>
          <w:p>
            <w:pPr>
              <w:pStyle w:val="null3"/>
              <w:ind w:left="435"/>
            </w:pPr>
            <w:r>
              <w:rPr>
                <w:rFonts w:ascii="仿宋_GB2312" w:hAnsi="仿宋_GB2312" w:cs="仿宋_GB2312" w:eastAsia="仿宋_GB2312"/>
                <w:sz w:val="20"/>
              </w:rPr>
              <w:t>62.</w:t>
            </w:r>
            <w:r>
              <w:rPr>
                <w:rFonts w:ascii="仿宋_GB2312" w:hAnsi="仿宋_GB2312" w:cs="仿宋_GB2312" w:eastAsia="仿宋_GB2312"/>
                <w:sz w:val="20"/>
              </w:rPr>
              <w:t>支持根据作业薄弱点生成</w:t>
            </w:r>
            <w:r>
              <w:rPr>
                <w:rFonts w:ascii="仿宋_GB2312" w:hAnsi="仿宋_GB2312" w:cs="仿宋_GB2312" w:eastAsia="仿宋_GB2312"/>
                <w:sz w:val="20"/>
              </w:rPr>
              <w:t>AI</w:t>
            </w:r>
            <w:r>
              <w:rPr>
                <w:rFonts w:ascii="仿宋_GB2312" w:hAnsi="仿宋_GB2312" w:cs="仿宋_GB2312" w:eastAsia="仿宋_GB2312"/>
                <w:sz w:val="20"/>
              </w:rPr>
              <w:t>微课：从教师发布的在线作业中选择需要生成</w:t>
            </w:r>
            <w:r>
              <w:rPr>
                <w:rFonts w:ascii="仿宋_GB2312" w:hAnsi="仿宋_GB2312" w:cs="仿宋_GB2312" w:eastAsia="仿宋_GB2312"/>
                <w:sz w:val="20"/>
              </w:rPr>
              <w:t>AI</w:t>
            </w:r>
            <w:r>
              <w:rPr>
                <w:rFonts w:ascii="仿宋_GB2312" w:hAnsi="仿宋_GB2312" w:cs="仿宋_GB2312" w:eastAsia="仿宋_GB2312"/>
                <w:sz w:val="20"/>
              </w:rPr>
              <w:t>微课的作业。支持根据文件生成</w:t>
            </w:r>
            <w:r>
              <w:rPr>
                <w:rFonts w:ascii="仿宋_GB2312" w:hAnsi="仿宋_GB2312" w:cs="仿宋_GB2312" w:eastAsia="仿宋_GB2312"/>
                <w:sz w:val="20"/>
              </w:rPr>
              <w:t>AI</w:t>
            </w:r>
            <w:r>
              <w:rPr>
                <w:rFonts w:ascii="仿宋_GB2312" w:hAnsi="仿宋_GB2312" w:cs="仿宋_GB2312" w:eastAsia="仿宋_GB2312"/>
                <w:sz w:val="20"/>
              </w:rPr>
              <w:t>微课：支持上传文件，对文件进行结构化解析，提炼知识点生成</w:t>
            </w:r>
            <w:r>
              <w:rPr>
                <w:rFonts w:ascii="仿宋_GB2312" w:hAnsi="仿宋_GB2312" w:cs="仿宋_GB2312" w:eastAsia="仿宋_GB2312"/>
                <w:sz w:val="20"/>
              </w:rPr>
              <w:t>AI</w:t>
            </w:r>
            <w:r>
              <w:rPr>
                <w:rFonts w:ascii="仿宋_GB2312" w:hAnsi="仿宋_GB2312" w:cs="仿宋_GB2312" w:eastAsia="仿宋_GB2312"/>
                <w:sz w:val="20"/>
              </w:rPr>
              <w:t>微课。</w:t>
            </w:r>
          </w:p>
          <w:p>
            <w:pPr>
              <w:pStyle w:val="null3"/>
              <w:ind w:left="435"/>
            </w:pPr>
            <w:r>
              <w:rPr>
                <w:rFonts w:ascii="仿宋_GB2312" w:hAnsi="仿宋_GB2312" w:cs="仿宋_GB2312" w:eastAsia="仿宋_GB2312"/>
                <w:sz w:val="20"/>
              </w:rPr>
              <w:t>63.</w:t>
            </w:r>
            <w:r>
              <w:rPr>
                <w:rFonts w:ascii="仿宋_GB2312" w:hAnsi="仿宋_GB2312" w:cs="仿宋_GB2312" w:eastAsia="仿宋_GB2312"/>
                <w:sz w:val="20"/>
              </w:rPr>
              <w:t>支持用户创建智能体课堂合集，实现多教学班的个性化教学。支持用户编辑课堂合集的大纲内容，</w:t>
            </w:r>
            <w:r>
              <w:rPr>
                <w:rFonts w:ascii="仿宋_GB2312" w:hAnsi="仿宋_GB2312" w:cs="仿宋_GB2312" w:eastAsia="仿宋_GB2312"/>
                <w:sz w:val="20"/>
              </w:rPr>
              <w:t>AI</w:t>
            </w:r>
            <w:r>
              <w:rPr>
                <w:rFonts w:ascii="仿宋_GB2312" w:hAnsi="仿宋_GB2312" w:cs="仿宋_GB2312" w:eastAsia="仿宋_GB2312"/>
                <w:sz w:val="20"/>
              </w:rPr>
              <w:t>将根据大纲的内容要求生成智能体课堂合集。</w:t>
            </w:r>
          </w:p>
          <w:p>
            <w:pPr>
              <w:pStyle w:val="null3"/>
              <w:ind w:left="435"/>
            </w:pPr>
            <w:r>
              <w:rPr>
                <w:rFonts w:ascii="仿宋_GB2312" w:hAnsi="仿宋_GB2312" w:cs="仿宋_GB2312" w:eastAsia="仿宋_GB2312"/>
                <w:sz w:val="20"/>
              </w:rPr>
              <w:t>64.</w:t>
            </w:r>
            <w:r>
              <w:rPr>
                <w:rFonts w:ascii="仿宋_GB2312" w:hAnsi="仿宋_GB2312" w:cs="仿宋_GB2312" w:eastAsia="仿宋_GB2312"/>
                <w:sz w:val="20"/>
              </w:rPr>
              <w:t>支持教师查看</w:t>
            </w:r>
            <w:r>
              <w:rPr>
                <w:rFonts w:ascii="仿宋_GB2312" w:hAnsi="仿宋_GB2312" w:cs="仿宋_GB2312" w:eastAsia="仿宋_GB2312"/>
                <w:sz w:val="20"/>
              </w:rPr>
              <w:t>AI</w:t>
            </w:r>
            <w:r>
              <w:rPr>
                <w:rFonts w:ascii="仿宋_GB2312" w:hAnsi="仿宋_GB2312" w:cs="仿宋_GB2312" w:eastAsia="仿宋_GB2312"/>
                <w:sz w:val="20"/>
              </w:rPr>
              <w:t>微课的学习情况，显示每一位学生的学习信息，包括：学号、姓名、学习状态、学习时间、学习进度等。支持</w:t>
            </w:r>
            <w:r>
              <w:rPr>
                <w:rFonts w:ascii="仿宋_GB2312" w:hAnsi="仿宋_GB2312" w:cs="仿宋_GB2312" w:eastAsia="仿宋_GB2312"/>
                <w:sz w:val="20"/>
              </w:rPr>
              <w:t>AI</w:t>
            </w:r>
            <w:r>
              <w:rPr>
                <w:rFonts w:ascii="仿宋_GB2312" w:hAnsi="仿宋_GB2312" w:cs="仿宋_GB2312" w:eastAsia="仿宋_GB2312"/>
                <w:sz w:val="20"/>
              </w:rPr>
              <w:t>微课内容的学情分析，展示每一个时间段所对应的知识点内容，各时间段下学生的互动提问情况、通过词云提炼学生互动过程中的关键词，记录学生的互动内容。</w:t>
            </w:r>
            <w:r>
              <w:rPr>
                <w:rFonts w:ascii="仿宋_GB2312" w:hAnsi="仿宋_GB2312" w:cs="仿宋_GB2312" w:eastAsia="仿宋_GB2312"/>
                <w:sz w:val="20"/>
              </w:rPr>
              <w:t>AI</w:t>
            </w:r>
            <w:r>
              <w:rPr>
                <w:rFonts w:ascii="仿宋_GB2312" w:hAnsi="仿宋_GB2312" w:cs="仿宋_GB2312" w:eastAsia="仿宋_GB2312"/>
                <w:sz w:val="20"/>
              </w:rPr>
              <w:t>微课的学习过程中支持对虚拟人物进行静音和暂停，</w:t>
            </w:r>
            <w:r>
              <w:rPr>
                <w:rFonts w:ascii="仿宋_GB2312" w:hAnsi="仿宋_GB2312" w:cs="仿宋_GB2312" w:eastAsia="仿宋_GB2312"/>
                <w:sz w:val="20"/>
              </w:rPr>
              <w:t>AI</w:t>
            </w:r>
            <w:r>
              <w:rPr>
                <w:rFonts w:ascii="仿宋_GB2312" w:hAnsi="仿宋_GB2312" w:cs="仿宋_GB2312" w:eastAsia="仿宋_GB2312"/>
                <w:sz w:val="20"/>
              </w:rPr>
              <w:t>人物的语音授课会和课件</w:t>
            </w:r>
            <w:r>
              <w:rPr>
                <w:rFonts w:ascii="仿宋_GB2312" w:hAnsi="仿宋_GB2312" w:cs="仿宋_GB2312" w:eastAsia="仿宋_GB2312"/>
                <w:sz w:val="20"/>
              </w:rPr>
              <w:t>PPT</w:t>
            </w:r>
            <w:r>
              <w:rPr>
                <w:rFonts w:ascii="仿宋_GB2312" w:hAnsi="仿宋_GB2312" w:cs="仿宋_GB2312" w:eastAsia="仿宋_GB2312"/>
                <w:sz w:val="20"/>
              </w:rPr>
              <w:t>所呼应，并支持字幕显示。</w:t>
            </w:r>
          </w:p>
          <w:p>
            <w:pPr>
              <w:pStyle w:val="null3"/>
              <w:numPr>
                <w:ilvl w:val="0"/>
                <w:numId w:val="1"/>
              </w:numPr>
              <w:jc w:val="both"/>
            </w:pPr>
            <w:r>
              <w:rPr>
                <w:rFonts w:ascii="仿宋_GB2312" w:hAnsi="仿宋_GB2312" w:cs="仿宋_GB2312" w:eastAsia="仿宋_GB2312"/>
                <w:sz w:val="20"/>
              </w:rPr>
              <w:t>AI助学</w:t>
            </w:r>
          </w:p>
          <w:p>
            <w:pPr>
              <w:pStyle w:val="null3"/>
              <w:jc w:val="both"/>
            </w:pPr>
            <w:r>
              <w:rPr>
                <w:rFonts w:ascii="仿宋_GB2312" w:hAnsi="仿宋_GB2312" w:cs="仿宋_GB2312" w:eastAsia="仿宋_GB2312"/>
                <w:sz w:val="20"/>
                <w:b/>
              </w:rPr>
              <w:t>具体功能要求：</w:t>
            </w:r>
          </w:p>
          <w:p>
            <w:pPr>
              <w:pStyle w:val="null3"/>
              <w:jc w:val="both"/>
            </w:pPr>
            <w:r>
              <w:rPr>
                <w:rFonts w:ascii="仿宋_GB2312" w:hAnsi="仿宋_GB2312" w:cs="仿宋_GB2312" w:eastAsia="仿宋_GB2312"/>
                <w:sz w:val="20"/>
                <w:b/>
              </w:rPr>
              <w:t>我的课程</w:t>
            </w:r>
          </w:p>
          <w:p>
            <w:pPr>
              <w:pStyle w:val="null3"/>
              <w:ind w:left="435"/>
            </w:pPr>
            <w:r>
              <w:rPr>
                <w:rFonts w:ascii="仿宋_GB2312" w:hAnsi="仿宋_GB2312" w:cs="仿宋_GB2312" w:eastAsia="仿宋_GB2312"/>
                <w:sz w:val="20"/>
              </w:rPr>
              <w:t>65.</w:t>
            </w:r>
            <w:r>
              <w:rPr>
                <w:rFonts w:ascii="仿宋_GB2312" w:hAnsi="仿宋_GB2312" w:cs="仿宋_GB2312" w:eastAsia="仿宋_GB2312"/>
                <w:sz w:val="20"/>
              </w:rPr>
              <w:t>在我的课程中，通过卡片形式展示学生所在的所有课程。展示的课程支持多种类型，包含</w:t>
            </w:r>
            <w:r>
              <w:rPr>
                <w:rFonts w:ascii="仿宋_GB2312" w:hAnsi="仿宋_GB2312" w:cs="仿宋_GB2312" w:eastAsia="仿宋_GB2312"/>
                <w:sz w:val="20"/>
              </w:rPr>
              <w:t>“翻转课”“共享课”“兴趣课”“智慧课程”等多种类型。不同类型的课程卡片用标签区分，显示课程封面、名称和授课老师。</w:t>
            </w:r>
          </w:p>
          <w:p>
            <w:pPr>
              <w:pStyle w:val="null3"/>
              <w:ind w:left="435"/>
            </w:pPr>
            <w:r>
              <w:rPr>
                <w:rFonts w:ascii="仿宋_GB2312" w:hAnsi="仿宋_GB2312" w:cs="仿宋_GB2312" w:eastAsia="仿宋_GB2312"/>
                <w:sz w:val="20"/>
              </w:rPr>
              <w:t>66.</w:t>
            </w:r>
            <w:r>
              <w:rPr>
                <w:rFonts w:ascii="仿宋_GB2312" w:hAnsi="仿宋_GB2312" w:cs="仿宋_GB2312" w:eastAsia="仿宋_GB2312"/>
                <w:sz w:val="20"/>
              </w:rPr>
              <w:t>我的课程页面支持通过课程名称对课程进行检索。学生可通过我的课程页面加入新的课程。可直接输入班级号一键添加到新的课程中。</w:t>
            </w:r>
          </w:p>
          <w:p>
            <w:pPr>
              <w:pStyle w:val="null3"/>
              <w:ind w:left="435"/>
            </w:pPr>
            <w:r>
              <w:rPr>
                <w:rFonts w:ascii="仿宋_GB2312" w:hAnsi="仿宋_GB2312" w:cs="仿宋_GB2312" w:eastAsia="仿宋_GB2312"/>
                <w:sz w:val="20"/>
              </w:rPr>
              <w:t>67.</w:t>
            </w:r>
            <w:r>
              <w:rPr>
                <w:rFonts w:ascii="仿宋_GB2312" w:hAnsi="仿宋_GB2312" w:cs="仿宋_GB2312" w:eastAsia="仿宋_GB2312"/>
                <w:sz w:val="20"/>
              </w:rPr>
              <w:t>提供学习资源的展示模块，支持学生学习老师发布的所有教学资源。学习资源可根据文件夹进行分类。对于视频类的学习资源，支持通过观看时长统计学习进度。</w:t>
            </w:r>
          </w:p>
          <w:p>
            <w:pPr>
              <w:pStyle w:val="null3"/>
              <w:ind w:left="435"/>
            </w:pPr>
            <w:r>
              <w:rPr>
                <w:rFonts w:ascii="仿宋_GB2312" w:hAnsi="仿宋_GB2312" w:cs="仿宋_GB2312" w:eastAsia="仿宋_GB2312"/>
                <w:sz w:val="20"/>
              </w:rPr>
              <w:t>68.</w:t>
            </w:r>
            <w:r>
              <w:rPr>
                <w:rFonts w:ascii="仿宋_GB2312" w:hAnsi="仿宋_GB2312" w:cs="仿宋_GB2312" w:eastAsia="仿宋_GB2312"/>
                <w:sz w:val="20"/>
              </w:rPr>
              <w:t>学习资源列表中显示资源的已完成、未完成学习状态，学生可通过快捷入口进入上次学习的资源继续学习。</w:t>
            </w:r>
          </w:p>
          <w:p>
            <w:pPr>
              <w:pStyle w:val="null3"/>
              <w:ind w:left="435"/>
            </w:pPr>
            <w:r>
              <w:rPr>
                <w:rFonts w:ascii="仿宋_GB2312" w:hAnsi="仿宋_GB2312" w:cs="仿宋_GB2312" w:eastAsia="仿宋_GB2312"/>
                <w:sz w:val="20"/>
              </w:rPr>
              <w:t>69.</w:t>
            </w:r>
            <w:r>
              <w:rPr>
                <w:rFonts w:ascii="仿宋_GB2312" w:hAnsi="仿宋_GB2312" w:cs="仿宋_GB2312" w:eastAsia="仿宋_GB2312"/>
                <w:sz w:val="20"/>
              </w:rPr>
              <w:t>支持学生参与课程内的问答讨论。展示课程下问答讨论的主题，学生可点击任意主题参与讨论。</w:t>
            </w:r>
          </w:p>
          <w:p>
            <w:pPr>
              <w:pStyle w:val="null3"/>
              <w:ind w:left="435"/>
            </w:pPr>
            <w:r>
              <w:rPr>
                <w:rFonts w:ascii="仿宋_GB2312" w:hAnsi="仿宋_GB2312" w:cs="仿宋_GB2312" w:eastAsia="仿宋_GB2312"/>
                <w:sz w:val="20"/>
              </w:rPr>
              <w:t>70.</w:t>
            </w:r>
            <w:r>
              <w:rPr>
                <w:rFonts w:ascii="仿宋_GB2312" w:hAnsi="仿宋_GB2312" w:cs="仿宋_GB2312" w:eastAsia="仿宋_GB2312"/>
                <w:sz w:val="20"/>
              </w:rPr>
              <w:t>学生可选择</w:t>
            </w:r>
            <w:r>
              <w:rPr>
                <w:rFonts w:ascii="仿宋_GB2312" w:hAnsi="仿宋_GB2312" w:cs="仿宋_GB2312" w:eastAsia="仿宋_GB2312"/>
                <w:sz w:val="20"/>
              </w:rPr>
              <w:t>“围观”讨论，并在后续收到通知查看讨论主题下的最新消息。当学生发现讨论话题有敏感</w:t>
            </w:r>
            <w:r>
              <w:rPr>
                <w:rFonts w:ascii="仿宋_GB2312" w:hAnsi="仿宋_GB2312" w:cs="仿宋_GB2312" w:eastAsia="仿宋_GB2312"/>
                <w:sz w:val="20"/>
              </w:rPr>
              <w:t>/</w:t>
            </w:r>
            <w:r>
              <w:rPr>
                <w:rFonts w:ascii="仿宋_GB2312" w:hAnsi="仿宋_GB2312" w:cs="仿宋_GB2312" w:eastAsia="仿宋_GB2312"/>
                <w:sz w:val="20"/>
              </w:rPr>
              <w:t>违规内容时，可以通过平台功能对讨论进行举报。</w:t>
            </w:r>
          </w:p>
          <w:p>
            <w:pPr>
              <w:pStyle w:val="null3"/>
              <w:ind w:left="435"/>
            </w:pPr>
            <w:r>
              <w:rPr>
                <w:rFonts w:ascii="仿宋_GB2312" w:hAnsi="仿宋_GB2312" w:cs="仿宋_GB2312" w:eastAsia="仿宋_GB2312"/>
                <w:sz w:val="20"/>
              </w:rPr>
              <w:t>71.</w:t>
            </w:r>
            <w:r>
              <w:rPr>
                <w:rFonts w:ascii="仿宋_GB2312" w:hAnsi="仿宋_GB2312" w:cs="仿宋_GB2312" w:eastAsia="仿宋_GB2312"/>
                <w:sz w:val="20"/>
              </w:rPr>
              <w:t>展示课程下的所有作业列表。通过标签区分不同的作业类型，包括</w:t>
            </w:r>
            <w:r>
              <w:rPr>
                <w:rFonts w:ascii="仿宋_GB2312" w:hAnsi="仿宋_GB2312" w:cs="仿宋_GB2312" w:eastAsia="仿宋_GB2312"/>
                <w:sz w:val="20"/>
              </w:rPr>
              <w:t>“自定义作业”，“题库选题作业”，“知识点作业”等类型。学生点击作业可以进入对应的作业完成页面。</w:t>
            </w:r>
          </w:p>
          <w:p>
            <w:pPr>
              <w:pStyle w:val="null3"/>
              <w:ind w:left="435"/>
            </w:pPr>
            <w:r>
              <w:rPr>
                <w:rFonts w:ascii="仿宋_GB2312" w:hAnsi="仿宋_GB2312" w:cs="仿宋_GB2312" w:eastAsia="仿宋_GB2312"/>
                <w:sz w:val="20"/>
              </w:rPr>
              <w:t>72.</w:t>
            </w:r>
            <w:r>
              <w:rPr>
                <w:rFonts w:ascii="仿宋_GB2312" w:hAnsi="仿宋_GB2312" w:cs="仿宋_GB2312" w:eastAsia="仿宋_GB2312"/>
                <w:sz w:val="20"/>
              </w:rPr>
              <w:t>作业列表中，对已过截止时间的作业进行标红提醒。学生可通过平台查看作业的批阅结果。对于已经公布了批阅成绩的作业，在作业列表上给出标识。</w:t>
            </w:r>
          </w:p>
          <w:p>
            <w:pPr>
              <w:pStyle w:val="null3"/>
              <w:ind w:left="435"/>
            </w:pPr>
            <w:r>
              <w:rPr>
                <w:rFonts w:ascii="仿宋_GB2312" w:hAnsi="仿宋_GB2312" w:cs="仿宋_GB2312" w:eastAsia="仿宋_GB2312"/>
                <w:sz w:val="20"/>
              </w:rPr>
              <w:t>73.</w:t>
            </w:r>
            <w:r>
              <w:rPr>
                <w:rFonts w:ascii="仿宋_GB2312" w:hAnsi="仿宋_GB2312" w:cs="仿宋_GB2312" w:eastAsia="仿宋_GB2312"/>
                <w:sz w:val="20"/>
              </w:rPr>
              <w:t>作业提供</w:t>
            </w:r>
            <w:r>
              <w:rPr>
                <w:rFonts w:ascii="仿宋_GB2312" w:hAnsi="仿宋_GB2312" w:cs="仿宋_GB2312" w:eastAsia="仿宋_GB2312"/>
                <w:sz w:val="20"/>
              </w:rPr>
              <w:t>“互动”功能，允许学生对作业进行提问，与其他学生和老师进行互动。</w:t>
            </w:r>
          </w:p>
          <w:p>
            <w:pPr>
              <w:pStyle w:val="null3"/>
              <w:ind w:left="435"/>
            </w:pPr>
            <w:r>
              <w:rPr>
                <w:rFonts w:ascii="仿宋_GB2312" w:hAnsi="仿宋_GB2312" w:cs="仿宋_GB2312" w:eastAsia="仿宋_GB2312"/>
                <w:sz w:val="20"/>
              </w:rPr>
              <w:t>74.</w:t>
            </w:r>
            <w:r>
              <w:rPr>
                <w:rFonts w:ascii="仿宋_GB2312" w:hAnsi="仿宋_GB2312" w:cs="仿宋_GB2312" w:eastAsia="仿宋_GB2312"/>
                <w:sz w:val="20"/>
              </w:rPr>
              <w:t>支持小组作业。学生可以被分配进入小组中，与其他组员一起查看和提交小组作业。支持展示课程下老师已经发布的课堂回放。支持在课堂教学页面展示课堂预告。</w:t>
            </w:r>
          </w:p>
          <w:p>
            <w:pPr>
              <w:pStyle w:val="null3"/>
              <w:jc w:val="both"/>
            </w:pPr>
            <w:r>
              <w:rPr>
                <w:rFonts w:ascii="仿宋_GB2312" w:hAnsi="仿宋_GB2312" w:cs="仿宋_GB2312" w:eastAsia="仿宋_GB2312"/>
                <w:sz w:val="20"/>
                <w:b/>
              </w:rPr>
              <w:t>探索学习</w:t>
            </w:r>
          </w:p>
          <w:p>
            <w:pPr>
              <w:pStyle w:val="null3"/>
              <w:ind w:left="435"/>
            </w:pPr>
            <w:r>
              <w:rPr>
                <w:rFonts w:ascii="仿宋_GB2312" w:hAnsi="仿宋_GB2312" w:cs="仿宋_GB2312" w:eastAsia="仿宋_GB2312"/>
                <w:sz w:val="20"/>
              </w:rPr>
              <w:t>75.</w:t>
            </w:r>
            <w:r>
              <w:rPr>
                <w:rFonts w:ascii="仿宋_GB2312" w:hAnsi="仿宋_GB2312" w:cs="仿宋_GB2312" w:eastAsia="仿宋_GB2312"/>
                <w:sz w:val="20"/>
              </w:rPr>
              <w:t>支持按照截止时间的顺序显示学生待完成的作业和任务。支持汇总展示学生所有课程下即将截止的作业和考试信息。点击作业和考试可跳转到对应页面。</w:t>
            </w:r>
          </w:p>
          <w:p>
            <w:pPr>
              <w:pStyle w:val="null3"/>
              <w:ind w:left="435"/>
            </w:pPr>
            <w:r>
              <w:rPr>
                <w:rFonts w:ascii="仿宋_GB2312" w:hAnsi="仿宋_GB2312" w:cs="仿宋_GB2312" w:eastAsia="仿宋_GB2312"/>
                <w:sz w:val="20"/>
              </w:rPr>
              <w:t>76.</w:t>
            </w:r>
            <w:r>
              <w:rPr>
                <w:rFonts w:ascii="仿宋_GB2312" w:hAnsi="仿宋_GB2312" w:cs="仿宋_GB2312" w:eastAsia="仿宋_GB2312"/>
                <w:sz w:val="20"/>
              </w:rPr>
              <w:t>作业任务可以通过类型筛选，包括</w:t>
            </w:r>
            <w:r>
              <w:rPr>
                <w:rFonts w:ascii="仿宋_GB2312" w:hAnsi="仿宋_GB2312" w:cs="仿宋_GB2312" w:eastAsia="仿宋_GB2312"/>
                <w:sz w:val="20"/>
              </w:rPr>
              <w:t>“作业”“考试”等常见类型。</w:t>
            </w:r>
          </w:p>
          <w:p>
            <w:pPr>
              <w:pStyle w:val="null3"/>
              <w:ind w:left="435"/>
            </w:pPr>
            <w:r>
              <w:rPr>
                <w:rFonts w:ascii="仿宋_GB2312" w:hAnsi="仿宋_GB2312" w:cs="仿宋_GB2312" w:eastAsia="仿宋_GB2312"/>
                <w:sz w:val="20"/>
              </w:rPr>
              <w:t>77.</w:t>
            </w:r>
            <w:r>
              <w:rPr>
                <w:rFonts w:ascii="仿宋_GB2312" w:hAnsi="仿宋_GB2312" w:cs="仿宋_GB2312" w:eastAsia="仿宋_GB2312"/>
                <w:sz w:val="20"/>
              </w:rPr>
              <w:t>作业任务页面展示所有课程的通知，显示通知的标题、所属课程和发布时间。点击可以跳转到通知详情。支持通过名称搜索相关的作业考试任务。</w:t>
            </w:r>
          </w:p>
          <w:p>
            <w:pPr>
              <w:pStyle w:val="null3"/>
              <w:jc w:val="both"/>
            </w:pPr>
            <w:r>
              <w:rPr>
                <w:rFonts w:ascii="仿宋_GB2312" w:hAnsi="仿宋_GB2312" w:cs="仿宋_GB2312" w:eastAsia="仿宋_GB2312"/>
                <w:sz w:val="20"/>
                <w:b/>
              </w:rPr>
              <w:t>自定义学习</w:t>
            </w:r>
          </w:p>
          <w:p>
            <w:pPr>
              <w:pStyle w:val="null3"/>
              <w:ind w:left="435"/>
            </w:pPr>
            <w:r>
              <w:rPr>
                <w:rFonts w:ascii="仿宋_GB2312" w:hAnsi="仿宋_GB2312" w:cs="仿宋_GB2312" w:eastAsia="仿宋_GB2312"/>
                <w:sz w:val="20"/>
              </w:rPr>
              <w:t>78.</w:t>
            </w:r>
            <w:r>
              <w:rPr>
                <w:rFonts w:ascii="仿宋_GB2312" w:hAnsi="仿宋_GB2312" w:cs="仿宋_GB2312" w:eastAsia="仿宋_GB2312"/>
                <w:sz w:val="20"/>
              </w:rPr>
              <w:t>允许学生选择</w:t>
            </w:r>
            <w:r>
              <w:rPr>
                <w:rFonts w:ascii="仿宋_GB2312" w:hAnsi="仿宋_GB2312" w:cs="仿宋_GB2312" w:eastAsia="仿宋_GB2312"/>
                <w:sz w:val="20"/>
              </w:rPr>
              <w:t>“探索”或者“发现”模式。在“探索”模式中，学生可以通过提问进行知识领域探索；“发现”模式会根据学生学习兴趣提供学习资源推荐。支持学生对任意主题进行提问，并根据知识库检索结果</w:t>
            </w:r>
            <w:r>
              <w:rPr>
                <w:rFonts w:ascii="仿宋_GB2312" w:hAnsi="仿宋_GB2312" w:cs="仿宋_GB2312" w:eastAsia="仿宋_GB2312"/>
                <w:sz w:val="20"/>
              </w:rPr>
              <w:t>AI</w:t>
            </w:r>
            <w:r>
              <w:rPr>
                <w:rFonts w:ascii="仿宋_GB2312" w:hAnsi="仿宋_GB2312" w:cs="仿宋_GB2312" w:eastAsia="仿宋_GB2312"/>
                <w:sz w:val="20"/>
              </w:rPr>
              <w:t>生成答案。</w:t>
            </w:r>
          </w:p>
          <w:p>
            <w:pPr>
              <w:pStyle w:val="null3"/>
              <w:ind w:left="435"/>
            </w:pPr>
            <w:r>
              <w:rPr>
                <w:rFonts w:ascii="仿宋_GB2312" w:hAnsi="仿宋_GB2312" w:cs="仿宋_GB2312" w:eastAsia="仿宋_GB2312"/>
                <w:sz w:val="20"/>
              </w:rPr>
              <w:t>79.</w:t>
            </w:r>
            <w:r>
              <w:rPr>
                <w:rFonts w:ascii="仿宋_GB2312" w:hAnsi="仿宋_GB2312" w:cs="仿宋_GB2312" w:eastAsia="仿宋_GB2312"/>
                <w:sz w:val="20"/>
                <w:b/>
              </w:rPr>
              <w:t>#</w:t>
            </w:r>
            <w:r>
              <w:rPr>
                <w:rFonts w:ascii="仿宋_GB2312" w:hAnsi="仿宋_GB2312" w:cs="仿宋_GB2312" w:eastAsia="仿宋_GB2312"/>
                <w:sz w:val="20"/>
              </w:rPr>
              <w:t>对于学</w:t>
            </w:r>
            <w:r>
              <w:rPr>
                <w:rFonts w:ascii="仿宋_GB2312" w:hAnsi="仿宋_GB2312" w:cs="仿宋_GB2312" w:eastAsia="仿宋_GB2312"/>
                <w:sz w:val="20"/>
              </w:rPr>
              <w:t>生提出的问题，通过思维导图的形式展示学生的提问路径，每个问题以节点的形式展示在思维导图上，并展示与此问题相关的知识图谱和资源。对于学生当前提问的节点，需提供不少于三个推荐问题，来引导学生继续进行探索。</w:t>
            </w:r>
          </w:p>
          <w:p>
            <w:pPr>
              <w:pStyle w:val="null3"/>
              <w:ind w:left="435"/>
            </w:pPr>
            <w:r>
              <w:rPr>
                <w:rFonts w:ascii="仿宋_GB2312" w:hAnsi="仿宋_GB2312" w:cs="仿宋_GB2312" w:eastAsia="仿宋_GB2312"/>
                <w:sz w:val="20"/>
              </w:rPr>
              <w:t>80.</w:t>
            </w:r>
            <w:r>
              <w:rPr>
                <w:rFonts w:ascii="仿宋_GB2312" w:hAnsi="仿宋_GB2312" w:cs="仿宋_GB2312" w:eastAsia="仿宋_GB2312"/>
                <w:sz w:val="20"/>
              </w:rPr>
              <w:t>对于每一个问题的答案，在答案的最后固定展示所有的参考来源，点击可跳转至来源的页面。</w:t>
            </w:r>
          </w:p>
          <w:p>
            <w:pPr>
              <w:pStyle w:val="null3"/>
              <w:ind w:left="435"/>
            </w:pPr>
            <w:r>
              <w:rPr>
                <w:rFonts w:ascii="仿宋_GB2312" w:hAnsi="仿宋_GB2312" w:cs="仿宋_GB2312" w:eastAsia="仿宋_GB2312"/>
                <w:sz w:val="20"/>
              </w:rPr>
              <w:t>81.</w:t>
            </w:r>
            <w:r>
              <w:rPr>
                <w:rFonts w:ascii="仿宋_GB2312" w:hAnsi="仿宋_GB2312" w:cs="仿宋_GB2312" w:eastAsia="仿宋_GB2312"/>
                <w:sz w:val="20"/>
              </w:rPr>
              <w:t>探索学习页面支持拖拽来调整视图。支持全屏展示，或者放大和缩小。</w:t>
            </w:r>
          </w:p>
          <w:p>
            <w:pPr>
              <w:pStyle w:val="null3"/>
              <w:ind w:left="435"/>
            </w:pPr>
            <w:r>
              <w:rPr>
                <w:rFonts w:ascii="仿宋_GB2312" w:hAnsi="仿宋_GB2312" w:cs="仿宋_GB2312" w:eastAsia="仿宋_GB2312"/>
                <w:sz w:val="20"/>
              </w:rPr>
              <w:t>82.</w:t>
            </w:r>
            <w:r>
              <w:rPr>
                <w:rFonts w:ascii="仿宋_GB2312" w:hAnsi="仿宋_GB2312" w:cs="仿宋_GB2312" w:eastAsia="仿宋_GB2312"/>
                <w:sz w:val="20"/>
                <w:b/>
              </w:rPr>
              <w:t>#</w:t>
            </w:r>
            <w:r>
              <w:rPr>
                <w:rFonts w:ascii="仿宋_GB2312" w:hAnsi="仿宋_GB2312" w:cs="仿宋_GB2312" w:eastAsia="仿宋_GB2312"/>
                <w:sz w:val="20"/>
              </w:rPr>
              <w:t>每一</w:t>
            </w:r>
            <w:r>
              <w:rPr>
                <w:rFonts w:ascii="仿宋_GB2312" w:hAnsi="仿宋_GB2312" w:cs="仿宋_GB2312" w:eastAsia="仿宋_GB2312"/>
                <w:sz w:val="20"/>
              </w:rPr>
              <w:t>个问题的答案支持展开至全屏查看。全屏状态下，显示答案相关的知识图谱、推荐资源。展示理解当前问题所需要的相关问题，通过</w:t>
            </w:r>
            <w:r>
              <w:rPr>
                <w:rFonts w:ascii="仿宋_GB2312" w:hAnsi="仿宋_GB2312" w:cs="仿宋_GB2312" w:eastAsia="仿宋_GB2312"/>
                <w:sz w:val="20"/>
              </w:rPr>
              <w:t>“前置路径”“深入理解”“相关学习”等类别对推荐问题进行分类，允许学生点击问题一键继续提问。</w:t>
            </w:r>
          </w:p>
          <w:p>
            <w:pPr>
              <w:pStyle w:val="null3"/>
              <w:ind w:left="435"/>
            </w:pPr>
            <w:r>
              <w:rPr>
                <w:rFonts w:ascii="仿宋_GB2312" w:hAnsi="仿宋_GB2312" w:cs="仿宋_GB2312" w:eastAsia="仿宋_GB2312"/>
                <w:sz w:val="20"/>
              </w:rPr>
              <w:t>83.</w:t>
            </w:r>
            <w:r>
              <w:rPr>
                <w:rFonts w:ascii="仿宋_GB2312" w:hAnsi="仿宋_GB2312" w:cs="仿宋_GB2312" w:eastAsia="仿宋_GB2312"/>
                <w:sz w:val="20"/>
              </w:rPr>
              <w:t>在全屏展示时，提供</w:t>
            </w:r>
            <w:r>
              <w:rPr>
                <w:rFonts w:ascii="仿宋_GB2312" w:hAnsi="仿宋_GB2312" w:cs="仿宋_GB2312" w:eastAsia="仿宋_GB2312"/>
                <w:sz w:val="20"/>
              </w:rPr>
              <w:t>“小测验”功能，为学生生成一道和答案相关的题目。学生可以点击选项完成作答，并在作答后显示正确答案。</w:t>
            </w:r>
          </w:p>
          <w:p>
            <w:pPr>
              <w:pStyle w:val="null3"/>
              <w:ind w:left="435"/>
            </w:pPr>
            <w:r>
              <w:rPr>
                <w:rFonts w:ascii="仿宋_GB2312" w:hAnsi="仿宋_GB2312" w:cs="仿宋_GB2312" w:eastAsia="仿宋_GB2312"/>
                <w:sz w:val="20"/>
              </w:rPr>
              <w:t>84.</w:t>
            </w:r>
            <w:r>
              <w:rPr>
                <w:rFonts w:ascii="仿宋_GB2312" w:hAnsi="仿宋_GB2312" w:cs="仿宋_GB2312" w:eastAsia="仿宋_GB2312"/>
                <w:sz w:val="20"/>
              </w:rPr>
              <w:t>在探索学习首页，</w:t>
            </w:r>
            <w:r>
              <w:rPr>
                <w:rFonts w:ascii="仿宋_GB2312" w:hAnsi="仿宋_GB2312" w:cs="仿宋_GB2312" w:eastAsia="仿宋_GB2312"/>
                <w:sz w:val="20"/>
              </w:rPr>
              <w:t>AI</w:t>
            </w:r>
            <w:r>
              <w:rPr>
                <w:rFonts w:ascii="仿宋_GB2312" w:hAnsi="仿宋_GB2312" w:cs="仿宋_GB2312" w:eastAsia="仿宋_GB2312"/>
                <w:sz w:val="20"/>
              </w:rPr>
              <w:t>算法自动根据学生的过往提问记录，生成新的探索主题。</w:t>
            </w:r>
          </w:p>
          <w:p>
            <w:pPr>
              <w:pStyle w:val="null3"/>
              <w:ind w:left="435"/>
            </w:pPr>
            <w:r>
              <w:rPr>
                <w:rFonts w:ascii="仿宋_GB2312" w:hAnsi="仿宋_GB2312" w:cs="仿宋_GB2312" w:eastAsia="仿宋_GB2312"/>
                <w:sz w:val="20"/>
              </w:rPr>
              <w:t>85.</w:t>
            </w:r>
            <w:r>
              <w:rPr>
                <w:rFonts w:ascii="仿宋_GB2312" w:hAnsi="仿宋_GB2312" w:cs="仿宋_GB2312" w:eastAsia="仿宋_GB2312"/>
                <w:sz w:val="20"/>
              </w:rPr>
              <w:t>提供资源推荐的服务，根据学生学习情况，自动推荐相关的资源。</w:t>
            </w:r>
          </w:p>
          <w:p>
            <w:pPr>
              <w:pStyle w:val="null3"/>
              <w:ind w:left="435"/>
            </w:pPr>
            <w:r>
              <w:rPr>
                <w:rFonts w:ascii="仿宋_GB2312" w:hAnsi="仿宋_GB2312" w:cs="仿宋_GB2312" w:eastAsia="仿宋_GB2312"/>
                <w:sz w:val="20"/>
              </w:rPr>
              <w:t>86.</w:t>
            </w:r>
            <w:r>
              <w:rPr>
                <w:rFonts w:ascii="仿宋_GB2312" w:hAnsi="仿宋_GB2312" w:cs="仿宋_GB2312" w:eastAsia="仿宋_GB2312"/>
                <w:sz w:val="20"/>
              </w:rPr>
              <w:t>遇到不会做的题目时，智能助手会根据题目内容对学生做出提示，但不告知正确答案。</w:t>
            </w:r>
          </w:p>
          <w:p>
            <w:pPr>
              <w:pStyle w:val="null3"/>
              <w:ind w:left="435"/>
            </w:pPr>
            <w:r>
              <w:rPr>
                <w:rFonts w:ascii="仿宋_GB2312" w:hAnsi="仿宋_GB2312" w:cs="仿宋_GB2312" w:eastAsia="仿宋_GB2312"/>
                <w:sz w:val="20"/>
              </w:rPr>
              <w:t>87.</w:t>
            </w:r>
            <w:r>
              <w:rPr>
                <w:rFonts w:ascii="仿宋_GB2312" w:hAnsi="仿宋_GB2312" w:cs="仿宋_GB2312" w:eastAsia="仿宋_GB2312"/>
                <w:sz w:val="20"/>
              </w:rPr>
              <w:t>学生可手动新增二级章节，在新增章节中可以输入主题，</w:t>
            </w:r>
            <w:r>
              <w:rPr>
                <w:rFonts w:ascii="仿宋_GB2312" w:hAnsi="仿宋_GB2312" w:cs="仿宋_GB2312" w:eastAsia="仿宋_GB2312"/>
                <w:sz w:val="20"/>
              </w:rPr>
              <w:t>AI</w:t>
            </w:r>
            <w:r>
              <w:rPr>
                <w:rFonts w:ascii="仿宋_GB2312" w:hAnsi="仿宋_GB2312" w:cs="仿宋_GB2312" w:eastAsia="仿宋_GB2312"/>
                <w:sz w:val="20"/>
              </w:rPr>
              <w:t>从知识库中推荐相应的资源加入到学习计划中。</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实训场景模拟</w:t>
            </w:r>
          </w:p>
          <w:p>
            <w:pPr>
              <w:pStyle w:val="null3"/>
              <w:ind w:left="435"/>
            </w:pPr>
            <w:r>
              <w:rPr>
                <w:rFonts w:ascii="仿宋_GB2312" w:hAnsi="仿宋_GB2312" w:cs="仿宋_GB2312" w:eastAsia="仿宋_GB2312"/>
                <w:sz w:val="20"/>
              </w:rPr>
              <w:t>88.</w:t>
            </w:r>
            <w:r>
              <w:rPr>
                <w:rFonts w:ascii="仿宋_GB2312" w:hAnsi="仿宋_GB2312" w:cs="仿宋_GB2312" w:eastAsia="仿宋_GB2312"/>
                <w:sz w:val="20"/>
              </w:rPr>
              <w:t>支持发布实训任务，模拟不同角色，创建不同场景和关卡，为学生提供模拟真实环境的能力训练。支持将能力训练任务作为作业发布给学生，设置截止时间。学生完成能力训练后，可查看学生完成情况，对学生完成情况进行打分。</w:t>
            </w:r>
          </w:p>
          <w:p>
            <w:pPr>
              <w:pStyle w:val="null3"/>
              <w:ind w:left="435"/>
            </w:pPr>
            <w:r>
              <w:rPr>
                <w:rFonts w:ascii="仿宋_GB2312" w:hAnsi="仿宋_GB2312" w:cs="仿宋_GB2312" w:eastAsia="仿宋_GB2312"/>
                <w:sz w:val="20"/>
              </w:rPr>
              <w:t>89.</w:t>
            </w:r>
            <w:r>
              <w:rPr>
                <w:rFonts w:ascii="仿宋_GB2312" w:hAnsi="仿宋_GB2312" w:cs="仿宋_GB2312" w:eastAsia="仿宋_GB2312"/>
                <w:sz w:val="20"/>
                <w:b/>
              </w:rPr>
              <w:t>#</w:t>
            </w:r>
            <w:r>
              <w:rPr>
                <w:rFonts w:ascii="仿宋_GB2312" w:hAnsi="仿宋_GB2312" w:cs="仿宋_GB2312" w:eastAsia="仿宋_GB2312"/>
                <w:sz w:val="20"/>
              </w:rPr>
              <w:t>针对</w:t>
            </w:r>
            <w:r>
              <w:rPr>
                <w:rFonts w:ascii="仿宋_GB2312" w:hAnsi="仿宋_GB2312" w:cs="仿宋_GB2312" w:eastAsia="仿宋_GB2312"/>
                <w:sz w:val="20"/>
              </w:rPr>
              <w:t>每一个能力训练任务，支持配置任务名称、描述、训练模式、封面图、训练时长等基础配置；支持配置阶段名称、互动次数、阶段描述、开场描述、版本、提示词等。</w:t>
            </w:r>
          </w:p>
          <w:p>
            <w:pPr>
              <w:pStyle w:val="null3"/>
              <w:ind w:left="435"/>
            </w:pPr>
            <w:r>
              <w:rPr>
                <w:rFonts w:ascii="仿宋_GB2312" w:hAnsi="仿宋_GB2312" w:cs="仿宋_GB2312" w:eastAsia="仿宋_GB2312"/>
                <w:sz w:val="20"/>
              </w:rPr>
              <w:t>90.</w:t>
            </w:r>
            <w:r>
              <w:rPr>
                <w:rFonts w:ascii="仿宋_GB2312" w:hAnsi="仿宋_GB2312" w:cs="仿宋_GB2312" w:eastAsia="仿宋_GB2312"/>
                <w:sz w:val="20"/>
                <w:b/>
              </w:rPr>
              <w:t>#</w:t>
            </w:r>
            <w:r>
              <w:rPr>
                <w:rFonts w:ascii="仿宋_GB2312" w:hAnsi="仿宋_GB2312" w:cs="仿宋_GB2312" w:eastAsia="仿宋_GB2312"/>
                <w:sz w:val="20"/>
              </w:rPr>
              <w:t>支持配</w:t>
            </w:r>
            <w:r>
              <w:rPr>
                <w:rFonts w:ascii="仿宋_GB2312" w:hAnsi="仿宋_GB2312" w:cs="仿宋_GB2312" w:eastAsia="仿宋_GB2312"/>
                <w:sz w:val="20"/>
              </w:rPr>
              <w:t>置虚拟人物和名字，支持选择智能体的形象和声音，支持上传背景图；支持上传本地资源，支持开启或关闭知识库搜索，支持开启或关闭搜索引擎。支持自定义评价标准。</w:t>
            </w:r>
          </w:p>
          <w:p>
            <w:pPr>
              <w:pStyle w:val="null3"/>
              <w:ind w:left="435"/>
            </w:pPr>
            <w:r>
              <w:rPr>
                <w:rFonts w:ascii="仿宋_GB2312" w:hAnsi="仿宋_GB2312" w:cs="仿宋_GB2312" w:eastAsia="仿宋_GB2312"/>
                <w:sz w:val="20"/>
              </w:rPr>
              <w:t>91.</w:t>
            </w:r>
            <w:r>
              <w:rPr>
                <w:rFonts w:ascii="仿宋_GB2312" w:hAnsi="仿宋_GB2312" w:cs="仿宋_GB2312" w:eastAsia="仿宋_GB2312"/>
                <w:sz w:val="20"/>
              </w:rPr>
              <w:t>能力训练过程中，支持通过语音与虚拟人物实时对话，对话过程中支持说话打断。虚拟人物在与学员交互的过程中支持展示图片，支持自动管理任务进度，根据对话内容实时更新任务剧本。支持手动切换任务剧本。</w:t>
            </w:r>
          </w:p>
          <w:p>
            <w:pPr>
              <w:pStyle w:val="null3"/>
              <w:ind w:left="435"/>
            </w:pPr>
            <w:r>
              <w:rPr>
                <w:rFonts w:ascii="仿宋_GB2312" w:hAnsi="仿宋_GB2312" w:cs="仿宋_GB2312" w:eastAsia="仿宋_GB2312"/>
                <w:sz w:val="20"/>
              </w:rPr>
              <w:t>92.</w:t>
            </w:r>
            <w:r>
              <w:rPr>
                <w:rFonts w:ascii="仿宋_GB2312" w:hAnsi="仿宋_GB2312" w:cs="仿宋_GB2312" w:eastAsia="仿宋_GB2312"/>
                <w:sz w:val="20"/>
              </w:rPr>
              <w:t>训练过程中支持暂停、显示语音对话的字幕、离开任务的操作。</w:t>
            </w:r>
          </w:p>
          <w:p>
            <w:pPr>
              <w:pStyle w:val="null3"/>
              <w:ind w:left="435"/>
            </w:pPr>
            <w:r>
              <w:rPr>
                <w:rFonts w:ascii="仿宋_GB2312" w:hAnsi="仿宋_GB2312" w:cs="仿宋_GB2312" w:eastAsia="仿宋_GB2312"/>
                <w:sz w:val="20"/>
              </w:rPr>
              <w:t>93.</w:t>
            </w:r>
            <w:r>
              <w:rPr>
                <w:rFonts w:ascii="仿宋_GB2312" w:hAnsi="仿宋_GB2312" w:cs="仿宋_GB2312" w:eastAsia="仿宋_GB2312"/>
                <w:sz w:val="20"/>
              </w:rPr>
              <w:t>在展示对话字幕时，支持展示智能体的思考状态、查询知识库、调用不同工具等过程性行为。</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AI助管</w:t>
            </w:r>
          </w:p>
          <w:p>
            <w:pPr>
              <w:pStyle w:val="null3"/>
              <w:jc w:val="both"/>
            </w:pPr>
            <w:r>
              <w:rPr>
                <w:rFonts w:ascii="仿宋_GB2312" w:hAnsi="仿宋_GB2312" w:cs="仿宋_GB2312" w:eastAsia="仿宋_GB2312"/>
                <w:sz w:val="20"/>
                <w:b/>
              </w:rPr>
              <w:t>具体功能要求：</w:t>
            </w:r>
          </w:p>
          <w:p>
            <w:pPr>
              <w:pStyle w:val="null3"/>
              <w:jc w:val="both"/>
            </w:pPr>
            <w:r>
              <w:rPr>
                <w:rFonts w:ascii="仿宋_GB2312" w:hAnsi="仿宋_GB2312" w:cs="仿宋_GB2312" w:eastAsia="仿宋_GB2312"/>
                <w:sz w:val="20"/>
                <w:b/>
              </w:rPr>
              <w:t>班级与团队管理</w:t>
            </w:r>
          </w:p>
          <w:p>
            <w:pPr>
              <w:pStyle w:val="null3"/>
              <w:ind w:left="435"/>
            </w:pPr>
            <w:r>
              <w:rPr>
                <w:rFonts w:ascii="仿宋_GB2312" w:hAnsi="仿宋_GB2312" w:cs="仿宋_GB2312" w:eastAsia="仿宋_GB2312"/>
                <w:sz w:val="20"/>
              </w:rPr>
              <w:t>94.</w:t>
            </w:r>
            <w:r>
              <w:rPr>
                <w:rFonts w:ascii="仿宋_GB2312" w:hAnsi="仿宋_GB2312" w:cs="仿宋_GB2312" w:eastAsia="仿宋_GB2312"/>
                <w:sz w:val="20"/>
              </w:rPr>
              <w:t>支持教师进行学生增、删、调班操作。支持多种学生选课方式，包括通过课程号主动选课、老师自主名单统一导入。</w:t>
            </w:r>
          </w:p>
          <w:p>
            <w:pPr>
              <w:pStyle w:val="null3"/>
              <w:ind w:left="435"/>
            </w:pPr>
            <w:r>
              <w:rPr>
                <w:rFonts w:ascii="仿宋_GB2312" w:hAnsi="仿宋_GB2312" w:cs="仿宋_GB2312" w:eastAsia="仿宋_GB2312"/>
                <w:sz w:val="20"/>
              </w:rPr>
              <w:t>95.</w:t>
            </w:r>
            <w:r>
              <w:rPr>
                <w:rFonts w:ascii="仿宋_GB2312" w:hAnsi="仿宋_GB2312" w:cs="仿宋_GB2312" w:eastAsia="仿宋_GB2312"/>
                <w:sz w:val="20"/>
              </w:rPr>
              <w:t>AI</w:t>
            </w:r>
            <w:r>
              <w:rPr>
                <w:rFonts w:ascii="仿宋_GB2312" w:hAnsi="仿宋_GB2312" w:cs="仿宋_GB2312" w:eastAsia="仿宋_GB2312"/>
                <w:sz w:val="20"/>
              </w:rPr>
              <w:t>智课将为教师生成教学计划，参考课程知识库中的</w:t>
            </w:r>
            <w:r>
              <w:rPr>
                <w:rFonts w:ascii="仿宋_GB2312" w:hAnsi="仿宋_GB2312" w:cs="仿宋_GB2312" w:eastAsia="仿宋_GB2312"/>
                <w:sz w:val="20"/>
              </w:rPr>
              <w:t>“课程大纲</w:t>
            </w:r>
            <w:r>
              <w:rPr>
                <w:rFonts w:ascii="仿宋_GB2312" w:hAnsi="仿宋_GB2312" w:cs="仿宋_GB2312" w:eastAsia="仿宋_GB2312"/>
                <w:sz w:val="20"/>
              </w:rPr>
              <w:t>"</w:t>
            </w:r>
            <w:r>
              <w:rPr>
                <w:rFonts w:ascii="仿宋_GB2312" w:hAnsi="仿宋_GB2312" w:cs="仿宋_GB2312" w:eastAsia="仿宋_GB2312"/>
                <w:sz w:val="20"/>
              </w:rPr>
              <w:t>生成教学单元、教学小节和知识点框架。</w:t>
            </w:r>
          </w:p>
          <w:p>
            <w:pPr>
              <w:pStyle w:val="null3"/>
              <w:ind w:left="435"/>
            </w:pPr>
            <w:r>
              <w:rPr>
                <w:rFonts w:ascii="仿宋_GB2312" w:hAnsi="仿宋_GB2312" w:cs="仿宋_GB2312" w:eastAsia="仿宋_GB2312"/>
                <w:sz w:val="20"/>
              </w:rPr>
              <w:t>96.</w:t>
            </w:r>
            <w:r>
              <w:rPr>
                <w:rFonts w:ascii="仿宋_GB2312" w:hAnsi="仿宋_GB2312" w:cs="仿宋_GB2312" w:eastAsia="仿宋_GB2312"/>
                <w:sz w:val="20"/>
              </w:rPr>
              <w:t>支持教师编辑</w:t>
            </w:r>
            <w:r>
              <w:rPr>
                <w:rFonts w:ascii="仿宋_GB2312" w:hAnsi="仿宋_GB2312" w:cs="仿宋_GB2312" w:eastAsia="仿宋_GB2312"/>
                <w:sz w:val="20"/>
              </w:rPr>
              <w:t>“教学单元”、“教学小节”、“知识点”，标记重难点。每一个教学小节上会配备</w:t>
            </w:r>
            <w:r>
              <w:rPr>
                <w:rFonts w:ascii="仿宋_GB2312" w:hAnsi="仿宋_GB2312" w:cs="仿宋_GB2312" w:eastAsia="仿宋_GB2312"/>
                <w:sz w:val="20"/>
              </w:rPr>
              <w:t>2-4</w:t>
            </w:r>
            <w:r>
              <w:rPr>
                <w:rFonts w:ascii="仿宋_GB2312" w:hAnsi="仿宋_GB2312" w:cs="仿宋_GB2312" w:eastAsia="仿宋_GB2312"/>
                <w:sz w:val="20"/>
              </w:rPr>
              <w:t>个推荐资源，资源来源于视频、电子书、互联网资源等。</w:t>
            </w:r>
          </w:p>
          <w:p>
            <w:pPr>
              <w:pStyle w:val="null3"/>
              <w:ind w:left="435"/>
            </w:pPr>
            <w:r>
              <w:rPr>
                <w:rFonts w:ascii="仿宋_GB2312" w:hAnsi="仿宋_GB2312" w:cs="仿宋_GB2312" w:eastAsia="仿宋_GB2312"/>
                <w:sz w:val="20"/>
              </w:rPr>
              <w:t>97.</w:t>
            </w:r>
            <w:r>
              <w:rPr>
                <w:rFonts w:ascii="仿宋_GB2312" w:hAnsi="仿宋_GB2312" w:cs="仿宋_GB2312" w:eastAsia="仿宋_GB2312"/>
                <w:sz w:val="20"/>
              </w:rPr>
              <w:t>支持为每门课程或教学单元配置专属的教学团队。教学团队是集课程规划、教学执行、学生辅导、过程管理于一体的核心教学力量。</w:t>
            </w:r>
          </w:p>
          <w:p>
            <w:pPr>
              <w:pStyle w:val="null3"/>
              <w:ind w:left="435"/>
            </w:pPr>
            <w:r>
              <w:rPr>
                <w:rFonts w:ascii="仿宋_GB2312" w:hAnsi="仿宋_GB2312" w:cs="仿宋_GB2312" w:eastAsia="仿宋_GB2312"/>
                <w:sz w:val="20"/>
              </w:rPr>
              <w:t>98.</w:t>
            </w:r>
            <w:r>
              <w:rPr>
                <w:rFonts w:ascii="仿宋_GB2312" w:hAnsi="仿宋_GB2312" w:cs="仿宋_GB2312" w:eastAsia="仿宋_GB2312"/>
                <w:sz w:val="20"/>
              </w:rPr>
              <w:t>支持教师根据教学需求，自由组建教学团队并明确成员角色与职责。教师可自定义关联对应的班级或课程。</w:t>
            </w:r>
          </w:p>
          <w:p>
            <w:pPr>
              <w:pStyle w:val="null3"/>
              <w:jc w:val="both"/>
            </w:pPr>
            <w:r>
              <w:rPr>
                <w:rFonts w:ascii="仿宋_GB2312" w:hAnsi="仿宋_GB2312" w:cs="仿宋_GB2312" w:eastAsia="仿宋_GB2312"/>
                <w:sz w:val="20"/>
                <w:b/>
              </w:rPr>
              <w:t>资源中心管理</w:t>
            </w:r>
          </w:p>
          <w:p>
            <w:pPr>
              <w:pStyle w:val="null3"/>
              <w:ind w:left="435"/>
            </w:pPr>
            <w:r>
              <w:rPr>
                <w:rFonts w:ascii="仿宋_GB2312" w:hAnsi="仿宋_GB2312" w:cs="仿宋_GB2312" w:eastAsia="仿宋_GB2312"/>
                <w:sz w:val="20"/>
              </w:rPr>
              <w:t>99.</w:t>
            </w:r>
            <w:r>
              <w:rPr>
                <w:rFonts w:ascii="仿宋_GB2312" w:hAnsi="仿宋_GB2312" w:cs="仿宋_GB2312" w:eastAsia="仿宋_GB2312"/>
                <w:sz w:val="20"/>
              </w:rPr>
              <w:t>支持文件上传与下载：支持多种文件格式的上传在线预览，支持资源按文件夹结构管理资料。</w:t>
            </w:r>
          </w:p>
          <w:p>
            <w:pPr>
              <w:pStyle w:val="null3"/>
              <w:ind w:left="435"/>
            </w:pPr>
            <w:r>
              <w:rPr>
                <w:rFonts w:ascii="仿宋_GB2312" w:hAnsi="仿宋_GB2312" w:cs="仿宋_GB2312" w:eastAsia="仿宋_GB2312"/>
                <w:sz w:val="20"/>
              </w:rPr>
              <w:t>100.</w:t>
            </w:r>
            <w:r>
              <w:rPr>
                <w:rFonts w:ascii="仿宋_GB2312" w:hAnsi="仿宋_GB2312" w:cs="仿宋_GB2312" w:eastAsia="仿宋_GB2312"/>
                <w:sz w:val="20"/>
              </w:rPr>
              <w:t>支持文件管理：支持创建、删除、复制、重命名文件和文件夹，文件夹内文件排序（按名称、大小、修改日期等），文件搜索功能。</w:t>
            </w:r>
          </w:p>
          <w:p>
            <w:pPr>
              <w:pStyle w:val="null3"/>
              <w:ind w:left="435"/>
            </w:pPr>
            <w:r>
              <w:rPr>
                <w:rFonts w:ascii="仿宋_GB2312" w:hAnsi="仿宋_GB2312" w:cs="仿宋_GB2312" w:eastAsia="仿宋_GB2312"/>
                <w:sz w:val="20"/>
              </w:rPr>
              <w:t>101.</w:t>
            </w:r>
            <w:r>
              <w:rPr>
                <w:rFonts w:ascii="仿宋_GB2312" w:hAnsi="仿宋_GB2312" w:cs="仿宋_GB2312" w:eastAsia="仿宋_GB2312"/>
                <w:sz w:val="20"/>
              </w:rPr>
              <w:t>支持文件的批量操作，如批量删除、批量复制、批量移动。</w:t>
            </w:r>
          </w:p>
          <w:p>
            <w:pPr>
              <w:pStyle w:val="null3"/>
              <w:ind w:left="435"/>
            </w:pPr>
            <w:r>
              <w:rPr>
                <w:rFonts w:ascii="仿宋_GB2312" w:hAnsi="仿宋_GB2312" w:cs="仿宋_GB2312" w:eastAsia="仿宋_GB2312"/>
                <w:sz w:val="20"/>
              </w:rPr>
              <w:t>102.</w:t>
            </w:r>
            <w:r>
              <w:rPr>
                <w:rFonts w:ascii="仿宋_GB2312" w:hAnsi="仿宋_GB2312" w:cs="仿宋_GB2312" w:eastAsia="仿宋_GB2312"/>
                <w:sz w:val="20"/>
              </w:rPr>
              <w:t>支持</w:t>
            </w:r>
            <w:r>
              <w:rPr>
                <w:rFonts w:ascii="仿宋_GB2312" w:hAnsi="仿宋_GB2312" w:cs="仿宋_GB2312" w:eastAsia="仿宋_GB2312"/>
                <w:sz w:val="20"/>
              </w:rPr>
              <w:t>AI</w:t>
            </w:r>
            <w:r>
              <w:rPr>
                <w:rFonts w:ascii="仿宋_GB2312" w:hAnsi="仿宋_GB2312" w:cs="仿宋_GB2312" w:eastAsia="仿宋_GB2312"/>
                <w:sz w:val="20"/>
              </w:rPr>
              <w:t>分析</w:t>
            </w:r>
            <w:r>
              <w:rPr>
                <w:rFonts w:ascii="仿宋_GB2312" w:hAnsi="仿宋_GB2312" w:cs="仿宋_GB2312" w:eastAsia="仿宋_GB2312"/>
                <w:sz w:val="20"/>
              </w:rPr>
              <w:t>Word</w:t>
            </w:r>
            <w:r>
              <w:rPr>
                <w:rFonts w:ascii="仿宋_GB2312" w:hAnsi="仿宋_GB2312" w:cs="仿宋_GB2312" w:eastAsia="仿宋_GB2312"/>
                <w:sz w:val="20"/>
              </w:rPr>
              <w:t>、</w:t>
            </w:r>
            <w:r>
              <w:rPr>
                <w:rFonts w:ascii="仿宋_GB2312" w:hAnsi="仿宋_GB2312" w:cs="仿宋_GB2312" w:eastAsia="仿宋_GB2312"/>
                <w:sz w:val="20"/>
              </w:rPr>
              <w:t>PDF</w:t>
            </w:r>
            <w:r>
              <w:rPr>
                <w:rFonts w:ascii="仿宋_GB2312" w:hAnsi="仿宋_GB2312" w:cs="仿宋_GB2312" w:eastAsia="仿宋_GB2312"/>
                <w:sz w:val="20"/>
              </w:rPr>
              <w:t>等格式的文档，提取段落的关键信息，生成摘要，帮助教师可以快速了解文档的主要内容。</w:t>
            </w:r>
          </w:p>
          <w:p>
            <w:pPr>
              <w:pStyle w:val="null3"/>
              <w:ind w:left="435"/>
            </w:pPr>
            <w:r>
              <w:rPr>
                <w:rFonts w:ascii="仿宋_GB2312" w:hAnsi="仿宋_GB2312" w:cs="仿宋_GB2312" w:eastAsia="仿宋_GB2312"/>
                <w:sz w:val="20"/>
              </w:rPr>
              <w:t>103.</w:t>
            </w:r>
            <w:r>
              <w:rPr>
                <w:rFonts w:ascii="仿宋_GB2312" w:hAnsi="仿宋_GB2312" w:cs="仿宋_GB2312" w:eastAsia="仿宋_GB2312"/>
                <w:sz w:val="20"/>
              </w:rPr>
              <w:t>支持深度分析</w:t>
            </w:r>
            <w:r>
              <w:rPr>
                <w:rFonts w:ascii="仿宋_GB2312" w:hAnsi="仿宋_GB2312" w:cs="仿宋_GB2312" w:eastAsia="仿宋_GB2312"/>
                <w:sz w:val="20"/>
              </w:rPr>
              <w:t>Word</w:t>
            </w:r>
            <w:r>
              <w:rPr>
                <w:rFonts w:ascii="仿宋_GB2312" w:hAnsi="仿宋_GB2312" w:cs="仿宋_GB2312" w:eastAsia="仿宋_GB2312"/>
                <w:sz w:val="20"/>
              </w:rPr>
              <w:t>、</w:t>
            </w:r>
            <w:r>
              <w:rPr>
                <w:rFonts w:ascii="仿宋_GB2312" w:hAnsi="仿宋_GB2312" w:cs="仿宋_GB2312" w:eastAsia="仿宋_GB2312"/>
                <w:sz w:val="20"/>
              </w:rPr>
              <w:t>PDF</w:t>
            </w:r>
            <w:r>
              <w:rPr>
                <w:rFonts w:ascii="仿宋_GB2312" w:hAnsi="仿宋_GB2312" w:cs="仿宋_GB2312" w:eastAsia="仿宋_GB2312"/>
                <w:sz w:val="20"/>
              </w:rPr>
              <w:t>等格式文档的全文内容，提取关键概念和它们之间的联系生成思维导图，帮助教师更好地理解和记忆文档的结构和要点。</w:t>
            </w:r>
          </w:p>
          <w:p>
            <w:pPr>
              <w:pStyle w:val="null3"/>
              <w:ind w:left="435"/>
            </w:pPr>
            <w:r>
              <w:rPr>
                <w:rFonts w:ascii="仿宋_GB2312" w:hAnsi="仿宋_GB2312" w:cs="仿宋_GB2312" w:eastAsia="仿宋_GB2312"/>
                <w:sz w:val="20"/>
              </w:rPr>
              <w:t>104.</w:t>
            </w:r>
            <w:r>
              <w:rPr>
                <w:rFonts w:ascii="仿宋_GB2312" w:hAnsi="仿宋_GB2312" w:cs="仿宋_GB2312" w:eastAsia="仿宋_GB2312"/>
                <w:sz w:val="20"/>
              </w:rPr>
              <w:t>支持从视频中提取文字内容，将其转换为文本形式，便于教师阅读和理解，帮助教师快速把握视频的核心信息。</w:t>
            </w:r>
          </w:p>
          <w:p>
            <w:pPr>
              <w:pStyle w:val="null3"/>
              <w:ind w:left="435"/>
            </w:pPr>
            <w:r>
              <w:rPr>
                <w:rFonts w:ascii="仿宋_GB2312" w:hAnsi="仿宋_GB2312" w:cs="仿宋_GB2312" w:eastAsia="仿宋_GB2312"/>
                <w:sz w:val="20"/>
              </w:rPr>
              <w:t>105.</w:t>
            </w:r>
            <w:r>
              <w:rPr>
                <w:rFonts w:ascii="仿宋_GB2312" w:hAnsi="仿宋_GB2312" w:cs="仿宋_GB2312" w:eastAsia="仿宋_GB2312"/>
                <w:sz w:val="20"/>
              </w:rPr>
              <w:t>支持深入挖掘视频文件中的关键知识点，将它们总结提炼出来。</w:t>
            </w:r>
          </w:p>
          <w:p>
            <w:pPr>
              <w:pStyle w:val="null3"/>
              <w:ind w:left="435"/>
            </w:pPr>
            <w:r>
              <w:rPr>
                <w:rFonts w:ascii="仿宋_GB2312" w:hAnsi="仿宋_GB2312" w:cs="仿宋_GB2312" w:eastAsia="仿宋_GB2312"/>
                <w:sz w:val="20"/>
              </w:rPr>
              <w:t>106.</w:t>
            </w:r>
            <w:r>
              <w:rPr>
                <w:rFonts w:ascii="仿宋_GB2312" w:hAnsi="仿宋_GB2312" w:cs="仿宋_GB2312" w:eastAsia="仿宋_GB2312"/>
                <w:sz w:val="20"/>
              </w:rPr>
              <w:t>AI</w:t>
            </w:r>
            <w:r>
              <w:rPr>
                <w:rFonts w:ascii="仿宋_GB2312" w:hAnsi="仿宋_GB2312" w:cs="仿宋_GB2312" w:eastAsia="仿宋_GB2312"/>
                <w:sz w:val="20"/>
              </w:rPr>
              <w:t>自动将视频内容按照主题切割成多个片段，教师可以根据自己的需求选择观看特定的视频片段，提高效率。</w:t>
            </w:r>
          </w:p>
          <w:p>
            <w:pPr>
              <w:pStyle w:val="null3"/>
              <w:ind w:left="435"/>
            </w:pPr>
            <w:r>
              <w:rPr>
                <w:rFonts w:ascii="仿宋_GB2312" w:hAnsi="仿宋_GB2312" w:cs="仿宋_GB2312" w:eastAsia="仿宋_GB2312"/>
                <w:sz w:val="20"/>
              </w:rPr>
              <w:t>107.</w:t>
            </w:r>
            <w:r>
              <w:rPr>
                <w:rFonts w:ascii="仿宋_GB2312" w:hAnsi="仿宋_GB2312" w:cs="仿宋_GB2312" w:eastAsia="仿宋_GB2312"/>
                <w:sz w:val="20"/>
              </w:rPr>
              <w:t>支持教师自主构建课程知识库，作为课程智能体对话的参考来源。教师上传文件到知识库中，支持上传</w:t>
            </w:r>
            <w:r>
              <w:rPr>
                <w:rFonts w:ascii="仿宋_GB2312" w:hAnsi="仿宋_GB2312" w:cs="仿宋_GB2312" w:eastAsia="仿宋_GB2312"/>
                <w:sz w:val="20"/>
              </w:rPr>
              <w:t>docx</w:t>
            </w:r>
            <w:r>
              <w:rPr>
                <w:rFonts w:ascii="仿宋_GB2312" w:hAnsi="仿宋_GB2312" w:cs="仿宋_GB2312" w:eastAsia="仿宋_GB2312"/>
                <w:sz w:val="20"/>
              </w:rPr>
              <w:t>、</w:t>
            </w:r>
            <w:r>
              <w:rPr>
                <w:rFonts w:ascii="仿宋_GB2312" w:hAnsi="仿宋_GB2312" w:cs="仿宋_GB2312" w:eastAsia="仿宋_GB2312"/>
                <w:sz w:val="20"/>
              </w:rPr>
              <w:t>pptx</w:t>
            </w:r>
            <w:r>
              <w:rPr>
                <w:rFonts w:ascii="仿宋_GB2312" w:hAnsi="仿宋_GB2312" w:cs="仿宋_GB2312" w:eastAsia="仿宋_GB2312"/>
                <w:sz w:val="20"/>
              </w:rPr>
              <w:t>、</w:t>
            </w:r>
            <w:r>
              <w:rPr>
                <w:rFonts w:ascii="仿宋_GB2312" w:hAnsi="仿宋_GB2312" w:cs="仿宋_GB2312" w:eastAsia="仿宋_GB2312"/>
                <w:sz w:val="20"/>
              </w:rPr>
              <w:t>mp4</w:t>
            </w:r>
            <w:r>
              <w:rPr>
                <w:rFonts w:ascii="仿宋_GB2312" w:hAnsi="仿宋_GB2312" w:cs="仿宋_GB2312" w:eastAsia="仿宋_GB2312"/>
                <w:sz w:val="20"/>
              </w:rPr>
              <w:t>、</w:t>
            </w:r>
            <w:r>
              <w:rPr>
                <w:rFonts w:ascii="仿宋_GB2312" w:hAnsi="仿宋_GB2312" w:cs="仿宋_GB2312" w:eastAsia="仿宋_GB2312"/>
                <w:sz w:val="20"/>
              </w:rPr>
              <w:t>md</w:t>
            </w:r>
            <w:r>
              <w:rPr>
                <w:rFonts w:ascii="仿宋_GB2312" w:hAnsi="仿宋_GB2312" w:cs="仿宋_GB2312" w:eastAsia="仿宋_GB2312"/>
                <w:sz w:val="20"/>
              </w:rPr>
              <w:t>等多种文件类型。</w:t>
            </w:r>
          </w:p>
          <w:p>
            <w:pPr>
              <w:pStyle w:val="null3"/>
              <w:ind w:left="435"/>
            </w:pPr>
            <w:r>
              <w:rPr>
                <w:rFonts w:ascii="仿宋_GB2312" w:hAnsi="仿宋_GB2312" w:cs="仿宋_GB2312" w:eastAsia="仿宋_GB2312"/>
                <w:sz w:val="20"/>
              </w:rPr>
              <w:t>108.</w:t>
            </w:r>
            <w:r>
              <w:rPr>
                <w:rFonts w:ascii="仿宋_GB2312" w:hAnsi="仿宋_GB2312" w:cs="仿宋_GB2312" w:eastAsia="仿宋_GB2312"/>
                <w:sz w:val="20"/>
              </w:rPr>
              <w:t>AI</w:t>
            </w:r>
            <w:r>
              <w:rPr>
                <w:rFonts w:ascii="仿宋_GB2312" w:hAnsi="仿宋_GB2312" w:cs="仿宋_GB2312" w:eastAsia="仿宋_GB2312"/>
                <w:sz w:val="20"/>
              </w:rPr>
              <w:t>知识库展示资源的统计数据，包括知识图谱中知识模块的数量、知识点的数量、关联问题的数量、能力目标、引用资源等多种数据统计字段。</w:t>
            </w:r>
          </w:p>
          <w:p>
            <w:pPr>
              <w:pStyle w:val="null3"/>
              <w:ind w:left="435"/>
            </w:pPr>
            <w:r>
              <w:rPr>
                <w:rFonts w:ascii="仿宋_GB2312" w:hAnsi="仿宋_GB2312" w:cs="仿宋_GB2312" w:eastAsia="仿宋_GB2312"/>
                <w:sz w:val="20"/>
              </w:rPr>
              <w:t>109.</w:t>
            </w:r>
            <w:r>
              <w:rPr>
                <w:rFonts w:ascii="仿宋_GB2312" w:hAnsi="仿宋_GB2312" w:cs="仿宋_GB2312" w:eastAsia="仿宋_GB2312"/>
                <w:sz w:val="20"/>
              </w:rPr>
              <w:t>支持教师从课程资源库</w:t>
            </w:r>
            <w:r>
              <w:rPr>
                <w:rFonts w:ascii="仿宋_GB2312" w:hAnsi="仿宋_GB2312" w:cs="仿宋_GB2312" w:eastAsia="仿宋_GB2312"/>
                <w:sz w:val="20"/>
              </w:rPr>
              <w:t>/</w:t>
            </w:r>
            <w:r>
              <w:rPr>
                <w:rFonts w:ascii="仿宋_GB2312" w:hAnsi="仿宋_GB2312" w:cs="仿宋_GB2312" w:eastAsia="仿宋_GB2312"/>
                <w:sz w:val="20"/>
              </w:rPr>
              <w:t>个人资源库</w:t>
            </w:r>
            <w:r>
              <w:rPr>
                <w:rFonts w:ascii="仿宋_GB2312" w:hAnsi="仿宋_GB2312" w:cs="仿宋_GB2312" w:eastAsia="仿宋_GB2312"/>
                <w:sz w:val="20"/>
              </w:rPr>
              <w:t>/</w:t>
            </w:r>
            <w:r>
              <w:rPr>
                <w:rFonts w:ascii="仿宋_GB2312" w:hAnsi="仿宋_GB2312" w:cs="仿宋_GB2312" w:eastAsia="仿宋_GB2312"/>
                <w:sz w:val="20"/>
              </w:rPr>
              <w:t>团队资源库中选择文件或本地上传文件进行添加，文件添加进知识库后自动完成内容结构化处理，拆分成以</w:t>
            </w:r>
            <w:r>
              <w:rPr>
                <w:rFonts w:ascii="仿宋_GB2312" w:hAnsi="仿宋_GB2312" w:cs="仿宋_GB2312" w:eastAsia="仿宋_GB2312"/>
                <w:sz w:val="20"/>
              </w:rPr>
              <w:t>“标题</w:t>
            </w:r>
            <w:r>
              <w:rPr>
                <w:rFonts w:ascii="仿宋_GB2312" w:hAnsi="仿宋_GB2312" w:cs="仿宋_GB2312" w:eastAsia="仿宋_GB2312"/>
                <w:sz w:val="20"/>
              </w:rPr>
              <w:t>+</w:t>
            </w:r>
            <w:r>
              <w:rPr>
                <w:rFonts w:ascii="仿宋_GB2312" w:hAnsi="仿宋_GB2312" w:cs="仿宋_GB2312" w:eastAsia="仿宋_GB2312"/>
                <w:sz w:val="20"/>
              </w:rPr>
              <w:t>正文</w:t>
            </w:r>
            <w:r>
              <w:rPr>
                <w:rFonts w:ascii="仿宋_GB2312" w:hAnsi="仿宋_GB2312" w:cs="仿宋_GB2312" w:eastAsia="仿宋_GB2312"/>
                <w:sz w:val="20"/>
              </w:rPr>
              <w:t>“为主体的若干个知识块。</w:t>
            </w:r>
          </w:p>
          <w:p>
            <w:pPr>
              <w:pStyle w:val="null3"/>
              <w:ind w:left="435"/>
            </w:pPr>
            <w:r>
              <w:rPr>
                <w:rFonts w:ascii="仿宋_GB2312" w:hAnsi="仿宋_GB2312" w:cs="仿宋_GB2312" w:eastAsia="仿宋_GB2312"/>
                <w:sz w:val="20"/>
              </w:rPr>
              <w:t>110.</w:t>
            </w:r>
            <w:r>
              <w:rPr>
                <w:rFonts w:ascii="仿宋_GB2312" w:hAnsi="仿宋_GB2312" w:cs="仿宋_GB2312" w:eastAsia="仿宋_GB2312"/>
                <w:sz w:val="20"/>
              </w:rPr>
              <w:t>支持创建文件夹进行文件管理，文件夹支持重命名、删除操作，文件支持重命名、移动至文件夹和删除操作，知识块支持编辑和删除操作。</w:t>
            </w:r>
          </w:p>
          <w:p>
            <w:pPr>
              <w:pStyle w:val="null3"/>
              <w:ind w:left="435"/>
            </w:pPr>
            <w:r>
              <w:rPr>
                <w:rFonts w:ascii="仿宋_GB2312" w:hAnsi="仿宋_GB2312" w:cs="仿宋_GB2312" w:eastAsia="仿宋_GB2312"/>
                <w:sz w:val="20"/>
              </w:rPr>
              <w:t>111.</w:t>
            </w:r>
            <w:r>
              <w:rPr>
                <w:rFonts w:ascii="仿宋_GB2312" w:hAnsi="仿宋_GB2312" w:cs="仿宋_GB2312" w:eastAsia="仿宋_GB2312"/>
                <w:sz w:val="20"/>
              </w:rPr>
              <w:t>支持「文件」和「知识块」</w:t>
            </w:r>
            <w:r>
              <w:rPr>
                <w:rFonts w:ascii="仿宋_GB2312" w:hAnsi="仿宋_GB2312" w:cs="仿宋_GB2312" w:eastAsia="仿宋_GB2312"/>
                <w:sz w:val="20"/>
              </w:rPr>
              <w:t>2</w:t>
            </w:r>
            <w:r>
              <w:rPr>
                <w:rFonts w:ascii="仿宋_GB2312" w:hAnsi="仿宋_GB2312" w:cs="仿宋_GB2312" w:eastAsia="仿宋_GB2312"/>
                <w:sz w:val="20"/>
              </w:rPr>
              <w:t>种视图查看方式，各视图下列表支持数量统计、按名称</w:t>
            </w:r>
            <w:r>
              <w:rPr>
                <w:rFonts w:ascii="仿宋_GB2312" w:hAnsi="仿宋_GB2312" w:cs="仿宋_GB2312" w:eastAsia="仿宋_GB2312"/>
                <w:sz w:val="20"/>
              </w:rPr>
              <w:t>/</w:t>
            </w:r>
            <w:r>
              <w:rPr>
                <w:rFonts w:ascii="仿宋_GB2312" w:hAnsi="仿宋_GB2312" w:cs="仿宋_GB2312" w:eastAsia="仿宋_GB2312"/>
                <w:sz w:val="20"/>
              </w:rPr>
              <w:t>时间排序、按不同文件类型筛选、按名称检索的方式查看相应文件</w:t>
            </w:r>
            <w:r>
              <w:rPr>
                <w:rFonts w:ascii="仿宋_GB2312" w:hAnsi="仿宋_GB2312" w:cs="仿宋_GB2312" w:eastAsia="仿宋_GB2312"/>
                <w:sz w:val="20"/>
              </w:rPr>
              <w:t>/</w:t>
            </w:r>
            <w:r>
              <w:rPr>
                <w:rFonts w:ascii="仿宋_GB2312" w:hAnsi="仿宋_GB2312" w:cs="仿宋_GB2312" w:eastAsia="仿宋_GB2312"/>
                <w:sz w:val="20"/>
              </w:rPr>
              <w:t>知识块数据，文件和知识块均支持点击查看详情。</w:t>
            </w:r>
          </w:p>
          <w:p>
            <w:pPr>
              <w:pStyle w:val="null3"/>
              <w:ind w:left="435"/>
            </w:pPr>
            <w:r>
              <w:rPr>
                <w:rFonts w:ascii="仿宋_GB2312" w:hAnsi="仿宋_GB2312" w:cs="仿宋_GB2312" w:eastAsia="仿宋_GB2312"/>
                <w:sz w:val="20"/>
              </w:rPr>
              <w:t>112.</w:t>
            </w:r>
            <w:r>
              <w:rPr>
                <w:rFonts w:ascii="仿宋_GB2312" w:hAnsi="仿宋_GB2312" w:cs="仿宋_GB2312" w:eastAsia="仿宋_GB2312"/>
                <w:sz w:val="20"/>
              </w:rPr>
              <w:t>课程支持配置并展示知识图谱、问题图谱、能力图谱。支持教师从课程资源库</w:t>
            </w:r>
            <w:r>
              <w:rPr>
                <w:rFonts w:ascii="仿宋_GB2312" w:hAnsi="仿宋_GB2312" w:cs="仿宋_GB2312" w:eastAsia="仿宋_GB2312"/>
                <w:sz w:val="20"/>
              </w:rPr>
              <w:t>/</w:t>
            </w:r>
            <w:r>
              <w:rPr>
                <w:rFonts w:ascii="仿宋_GB2312" w:hAnsi="仿宋_GB2312" w:cs="仿宋_GB2312" w:eastAsia="仿宋_GB2312"/>
                <w:sz w:val="20"/>
              </w:rPr>
              <w:t>个人资源库</w:t>
            </w:r>
            <w:r>
              <w:rPr>
                <w:rFonts w:ascii="仿宋_GB2312" w:hAnsi="仿宋_GB2312" w:cs="仿宋_GB2312" w:eastAsia="仿宋_GB2312"/>
                <w:sz w:val="20"/>
              </w:rPr>
              <w:t>/</w:t>
            </w:r>
            <w:r>
              <w:rPr>
                <w:rFonts w:ascii="仿宋_GB2312" w:hAnsi="仿宋_GB2312" w:cs="仿宋_GB2312" w:eastAsia="仿宋_GB2312"/>
                <w:sz w:val="20"/>
              </w:rPr>
              <w:t>团队资源库中选择已有的图谱或新建图谱进行配置。</w:t>
            </w:r>
          </w:p>
          <w:p>
            <w:pPr>
              <w:pStyle w:val="null3"/>
              <w:ind w:left="435"/>
            </w:pPr>
            <w:r>
              <w:rPr>
                <w:rFonts w:ascii="仿宋_GB2312" w:hAnsi="仿宋_GB2312" w:cs="仿宋_GB2312" w:eastAsia="仿宋_GB2312"/>
                <w:sz w:val="20"/>
              </w:rPr>
              <w:t>113.</w:t>
            </w:r>
            <w:r>
              <w:rPr>
                <w:rFonts w:ascii="仿宋_GB2312" w:hAnsi="仿宋_GB2312" w:cs="仿宋_GB2312" w:eastAsia="仿宋_GB2312"/>
                <w:sz w:val="20"/>
              </w:rPr>
              <w:t>支持基于教学大纲和电子教材自动生成或知识图谱，包含知识点名称、知识点类型、知识关系、知识点描述。</w:t>
            </w:r>
          </w:p>
          <w:p>
            <w:pPr>
              <w:pStyle w:val="null3"/>
              <w:ind w:left="435"/>
            </w:pPr>
            <w:r>
              <w:rPr>
                <w:rFonts w:ascii="仿宋_GB2312" w:hAnsi="仿宋_GB2312" w:cs="仿宋_GB2312" w:eastAsia="仿宋_GB2312"/>
                <w:sz w:val="20"/>
              </w:rPr>
              <w:t>114.</w:t>
            </w:r>
            <w:r>
              <w:rPr>
                <w:rFonts w:ascii="仿宋_GB2312" w:hAnsi="仿宋_GB2312" w:cs="仿宋_GB2312" w:eastAsia="仿宋_GB2312"/>
                <w:sz w:val="20"/>
              </w:rPr>
              <w:t>知识图谱支持树图、环图和网图等查看方式，点击图谱节点支持查看知识点详情。</w:t>
            </w:r>
          </w:p>
          <w:p>
            <w:pPr>
              <w:pStyle w:val="null3"/>
              <w:ind w:left="435"/>
            </w:pPr>
            <w:r>
              <w:rPr>
                <w:rFonts w:ascii="仿宋_GB2312" w:hAnsi="仿宋_GB2312" w:cs="仿宋_GB2312" w:eastAsia="仿宋_GB2312"/>
                <w:sz w:val="20"/>
              </w:rPr>
              <w:t>115.</w:t>
            </w:r>
            <w:r>
              <w:rPr>
                <w:rFonts w:ascii="仿宋_GB2312" w:hAnsi="仿宋_GB2312" w:cs="仿宋_GB2312" w:eastAsia="仿宋_GB2312"/>
                <w:sz w:val="20"/>
              </w:rPr>
              <w:t>▲问题图谱支持配置多个全局层、概念层、方法层问题，问题支持配置名称、附件、问题解析、关联问题和关联知识点。问题图谱支持点击单个问题查看问题详情，并支持查看与该问题相关联的问题和知识点。</w:t>
            </w:r>
          </w:p>
          <w:p>
            <w:pPr>
              <w:pStyle w:val="null3"/>
              <w:ind w:left="435"/>
            </w:pPr>
            <w:r>
              <w:rPr>
                <w:rFonts w:ascii="仿宋_GB2312" w:hAnsi="仿宋_GB2312" w:cs="仿宋_GB2312" w:eastAsia="仿宋_GB2312"/>
                <w:sz w:val="20"/>
              </w:rPr>
              <w:t>116.</w:t>
            </w:r>
            <w:r>
              <w:rPr>
                <w:rFonts w:ascii="仿宋_GB2312" w:hAnsi="仿宋_GB2312" w:cs="仿宋_GB2312" w:eastAsia="仿宋_GB2312"/>
                <w:sz w:val="20"/>
              </w:rPr>
              <w:t>▲能力图谱支持配置多个能力和子能力，能力支持配置名称和描述，子能力支持配置名称、描述、关联问题和关联知识点。</w:t>
            </w:r>
          </w:p>
          <w:p>
            <w:pPr>
              <w:pStyle w:val="null3"/>
              <w:ind w:left="435"/>
            </w:pPr>
            <w:r>
              <w:rPr>
                <w:rFonts w:ascii="仿宋_GB2312" w:hAnsi="仿宋_GB2312" w:cs="仿宋_GB2312" w:eastAsia="仿宋_GB2312"/>
                <w:sz w:val="20"/>
              </w:rPr>
              <w:t>117.</w:t>
            </w:r>
            <w:r>
              <w:rPr>
                <w:rFonts w:ascii="仿宋_GB2312" w:hAnsi="仿宋_GB2312" w:cs="仿宋_GB2312" w:eastAsia="仿宋_GB2312"/>
                <w:sz w:val="20"/>
              </w:rPr>
              <w:t>能力图谱支持点击单个能力查看能力详情，并支持查看与该能力相关联的问题和知识点。支持快速导入模板创建知识图谱、问题图谱、能力图谱，各类图谱数据支持导出</w:t>
            </w:r>
            <w:r>
              <w:rPr>
                <w:rFonts w:ascii="仿宋_GB2312" w:hAnsi="仿宋_GB2312" w:cs="仿宋_GB2312" w:eastAsia="仿宋_GB2312"/>
                <w:sz w:val="20"/>
              </w:rPr>
              <w:t>Excel</w:t>
            </w:r>
            <w:r>
              <w:rPr>
                <w:rFonts w:ascii="仿宋_GB2312" w:hAnsi="仿宋_GB2312" w:cs="仿宋_GB2312" w:eastAsia="仿宋_GB2312"/>
                <w:sz w:val="20"/>
              </w:rPr>
              <w:t>在本地进行查看。</w:t>
            </w:r>
          </w:p>
          <w:p>
            <w:pPr>
              <w:pStyle w:val="null3"/>
              <w:jc w:val="both"/>
            </w:pPr>
            <w:r>
              <w:rPr>
                <w:rFonts w:ascii="仿宋_GB2312" w:hAnsi="仿宋_GB2312" w:cs="仿宋_GB2312" w:eastAsia="仿宋_GB2312"/>
                <w:sz w:val="20"/>
                <w:b/>
              </w:rPr>
              <w:t>智能体管理</w:t>
            </w:r>
          </w:p>
          <w:p>
            <w:pPr>
              <w:pStyle w:val="null3"/>
              <w:ind w:left="435"/>
            </w:pPr>
            <w:r>
              <w:rPr>
                <w:rFonts w:ascii="仿宋_GB2312" w:hAnsi="仿宋_GB2312" w:cs="仿宋_GB2312" w:eastAsia="仿宋_GB2312"/>
                <w:sz w:val="20"/>
              </w:rPr>
              <w:t>118.</w:t>
            </w:r>
            <w:r>
              <w:rPr>
                <w:rFonts w:ascii="仿宋_GB2312" w:hAnsi="仿宋_GB2312" w:cs="仿宋_GB2312" w:eastAsia="仿宋_GB2312"/>
                <w:sz w:val="20"/>
              </w:rPr>
              <w:t>支持配置智能体的头像和音色，提供不少于</w:t>
            </w:r>
            <w:r>
              <w:rPr>
                <w:rFonts w:ascii="仿宋_GB2312" w:hAnsi="仿宋_GB2312" w:cs="仿宋_GB2312" w:eastAsia="仿宋_GB2312"/>
                <w:sz w:val="20"/>
              </w:rPr>
              <w:t>5</w:t>
            </w:r>
            <w:r>
              <w:rPr>
                <w:rFonts w:ascii="仿宋_GB2312" w:hAnsi="仿宋_GB2312" w:cs="仿宋_GB2312" w:eastAsia="仿宋_GB2312"/>
                <w:sz w:val="20"/>
              </w:rPr>
              <w:t>个选项。音色可以在页面上点击试听。</w:t>
            </w:r>
          </w:p>
          <w:p>
            <w:pPr>
              <w:pStyle w:val="null3"/>
              <w:ind w:left="435"/>
            </w:pPr>
            <w:r>
              <w:rPr>
                <w:rFonts w:ascii="仿宋_GB2312" w:hAnsi="仿宋_GB2312" w:cs="仿宋_GB2312" w:eastAsia="仿宋_GB2312"/>
                <w:sz w:val="20"/>
              </w:rPr>
              <w:t>119.</w:t>
            </w:r>
            <w:r>
              <w:rPr>
                <w:rFonts w:ascii="仿宋_GB2312" w:hAnsi="仿宋_GB2312" w:cs="仿宋_GB2312" w:eastAsia="仿宋_GB2312"/>
                <w:sz w:val="20"/>
              </w:rPr>
              <w:t>可以开启或关闭智能体的记忆功能。开启后，智能体将具备长期记忆能力，能够对与教师的交互过程进行记录，并在未来的对话中使用。</w:t>
            </w:r>
          </w:p>
          <w:p>
            <w:pPr>
              <w:pStyle w:val="null3"/>
              <w:ind w:left="435"/>
            </w:pPr>
            <w:r>
              <w:rPr>
                <w:rFonts w:ascii="仿宋_GB2312" w:hAnsi="仿宋_GB2312" w:cs="仿宋_GB2312" w:eastAsia="仿宋_GB2312"/>
                <w:sz w:val="20"/>
              </w:rPr>
              <w:t>120.</w:t>
            </w:r>
            <w:r>
              <w:rPr>
                <w:rFonts w:ascii="仿宋_GB2312" w:hAnsi="仿宋_GB2312" w:cs="仿宋_GB2312" w:eastAsia="仿宋_GB2312"/>
                <w:sz w:val="20"/>
              </w:rPr>
              <w:t>支持以日历的形式管理智能体日程，在日历上显示所有的单次和重复日程。所有日程支持手动修改和删除。</w:t>
            </w:r>
          </w:p>
          <w:p>
            <w:pPr>
              <w:pStyle w:val="null3"/>
              <w:ind w:left="435"/>
            </w:pPr>
            <w:r>
              <w:rPr>
                <w:rFonts w:ascii="仿宋_GB2312" w:hAnsi="仿宋_GB2312" w:cs="仿宋_GB2312" w:eastAsia="仿宋_GB2312"/>
                <w:sz w:val="20"/>
              </w:rPr>
              <w:t>121.</w:t>
            </w:r>
            <w:r>
              <w:rPr>
                <w:rFonts w:ascii="仿宋_GB2312" w:hAnsi="仿宋_GB2312" w:cs="仿宋_GB2312" w:eastAsia="仿宋_GB2312"/>
                <w:sz w:val="20"/>
              </w:rPr>
              <w:t>▲</w:t>
            </w:r>
            <w:r>
              <w:rPr>
                <w:rFonts w:ascii="仿宋_GB2312" w:hAnsi="仿宋_GB2312" w:cs="仿宋_GB2312" w:eastAsia="仿宋_GB2312"/>
                <w:sz w:val="20"/>
              </w:rPr>
              <w:t>支持对智能体的消息通知功能进行开启和关闭，包括作业截止、学生申请重做、作业提交人数不足、课堂开课前提醒、课堂剪辑生成等多种情况下的消息通知。</w:t>
            </w:r>
          </w:p>
          <w:p>
            <w:pPr>
              <w:pStyle w:val="null3"/>
              <w:ind w:left="435"/>
            </w:pPr>
            <w:r>
              <w:rPr>
                <w:rFonts w:ascii="仿宋_GB2312" w:hAnsi="仿宋_GB2312" w:cs="仿宋_GB2312" w:eastAsia="仿宋_GB2312"/>
                <w:sz w:val="20"/>
              </w:rPr>
              <w:t>122.</w:t>
            </w:r>
            <w:r>
              <w:rPr>
                <w:rFonts w:ascii="仿宋_GB2312" w:hAnsi="仿宋_GB2312" w:cs="仿宋_GB2312" w:eastAsia="仿宋_GB2312"/>
                <w:sz w:val="20"/>
              </w:rPr>
              <w:t>提供提示词配置功能，可编写和管理智能体提示词。可通过配置，将智能体关联到课程，支持管理智能体的知识来源，选择开启或关闭搜索引擎、科研文献库、以及配置课程知识库。</w:t>
            </w:r>
          </w:p>
          <w:p>
            <w:pPr>
              <w:pStyle w:val="null3"/>
              <w:ind w:left="435"/>
            </w:pPr>
            <w:r>
              <w:rPr>
                <w:rFonts w:ascii="仿宋_GB2312" w:hAnsi="仿宋_GB2312" w:cs="仿宋_GB2312" w:eastAsia="仿宋_GB2312"/>
                <w:sz w:val="20"/>
              </w:rPr>
              <w:t>123.</w:t>
            </w:r>
            <w:r>
              <w:rPr>
                <w:rFonts w:ascii="仿宋_GB2312" w:hAnsi="仿宋_GB2312" w:cs="仿宋_GB2312" w:eastAsia="仿宋_GB2312"/>
                <w:sz w:val="20"/>
              </w:rPr>
              <w:t>对于有学生使用的智能体，展示智能体的使用数据，使用词云等形式进行数据展示，并对使用情况提供</w:t>
            </w:r>
            <w:r>
              <w:rPr>
                <w:rFonts w:ascii="仿宋_GB2312" w:hAnsi="仿宋_GB2312" w:cs="仿宋_GB2312" w:eastAsia="仿宋_GB2312"/>
                <w:sz w:val="20"/>
              </w:rPr>
              <w:t>AI</w:t>
            </w:r>
            <w:r>
              <w:rPr>
                <w:rFonts w:ascii="仿宋_GB2312" w:hAnsi="仿宋_GB2312" w:cs="仿宋_GB2312" w:eastAsia="仿宋_GB2312"/>
                <w:sz w:val="20"/>
              </w:rPr>
              <w:t>总结。</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课堂质量分析</w:t>
            </w:r>
          </w:p>
          <w:p>
            <w:pPr>
              <w:pStyle w:val="null3"/>
              <w:ind w:left="435"/>
            </w:pPr>
            <w:r>
              <w:rPr>
                <w:rFonts w:ascii="仿宋_GB2312" w:hAnsi="仿宋_GB2312" w:cs="仿宋_GB2312" w:eastAsia="仿宋_GB2312"/>
                <w:sz w:val="20"/>
              </w:rPr>
              <w:t>124.</w:t>
            </w:r>
            <w:r>
              <w:rPr>
                <w:rFonts w:ascii="仿宋_GB2312" w:hAnsi="仿宋_GB2312" w:cs="仿宋_GB2312" w:eastAsia="仿宋_GB2312"/>
                <w:sz w:val="20"/>
              </w:rPr>
              <w:t>▲支持对课堂实录进行</w:t>
            </w:r>
            <w:r>
              <w:rPr>
                <w:rFonts w:ascii="仿宋_GB2312" w:hAnsi="仿宋_GB2312" w:cs="仿宋_GB2312" w:eastAsia="仿宋_GB2312"/>
                <w:sz w:val="20"/>
              </w:rPr>
              <w:t>AI</w:t>
            </w:r>
            <w:r>
              <w:rPr>
                <w:rFonts w:ascii="仿宋_GB2312" w:hAnsi="仿宋_GB2312" w:cs="仿宋_GB2312" w:eastAsia="仿宋_GB2312"/>
                <w:sz w:val="20"/>
              </w:rPr>
              <w:t>分析。支持课堂教学准备分析。从教学材料充分性、教学方法多样性、互动讨论针对性和时间分配合理性这</w:t>
            </w:r>
            <w:r>
              <w:rPr>
                <w:rFonts w:ascii="仿宋_GB2312" w:hAnsi="仿宋_GB2312" w:cs="仿宋_GB2312" w:eastAsia="仿宋_GB2312"/>
                <w:sz w:val="20"/>
              </w:rPr>
              <w:t>4</w:t>
            </w:r>
            <w:r>
              <w:rPr>
                <w:rFonts w:ascii="仿宋_GB2312" w:hAnsi="仿宋_GB2312" w:cs="仿宋_GB2312" w:eastAsia="仿宋_GB2312"/>
                <w:sz w:val="20"/>
              </w:rPr>
              <w:t>个维度进行课堂教学准备分析；教学材料充分性：分析课堂使用到的多媒体资源和课堂板书内容并进行关键画面截取；教学方法多样性：教学方法包含口述授课、板书授课、多媒体展示、师生互动等，智能分析总结课堂使用到的教学方法；互动讨论针对性：将提取的课堂互动内容与教学计划知识点进行对比分析，总结每个互动主题对应的教学计划内知识点；时间分配合理性：分析课堂重难点知识点的讲解时长，智能总结重难点知识点讲解时长的合理性。</w:t>
            </w:r>
          </w:p>
          <w:p>
            <w:pPr>
              <w:pStyle w:val="null3"/>
              <w:ind w:left="435"/>
            </w:pPr>
            <w:r>
              <w:rPr>
                <w:rFonts w:ascii="仿宋_GB2312" w:hAnsi="仿宋_GB2312" w:cs="仿宋_GB2312" w:eastAsia="仿宋_GB2312"/>
                <w:sz w:val="20"/>
              </w:rPr>
              <w:t>125.</w:t>
            </w:r>
            <w:r>
              <w:rPr>
                <w:rFonts w:ascii="仿宋_GB2312" w:hAnsi="仿宋_GB2312" w:cs="仿宋_GB2312" w:eastAsia="仿宋_GB2312"/>
                <w:sz w:val="20"/>
              </w:rPr>
              <w:t>▲支持教学目标与内容分析。自动比对课堂实录与预设的教学计划，智能分析课堂达成的教学目标；智能识别并列出课堂覆盖的教学计划内教学单元和对应知识点，基于知识点讲解时长总结教学覆盖度；智能识别教学计划外的课堂教学部分，自动提炼主题和核心知识点、基于知识点讲解时长总结教学覆盖度。</w:t>
            </w:r>
          </w:p>
          <w:p>
            <w:pPr>
              <w:pStyle w:val="null3"/>
              <w:ind w:left="435"/>
            </w:pPr>
            <w:r>
              <w:rPr>
                <w:rFonts w:ascii="仿宋_GB2312" w:hAnsi="仿宋_GB2312" w:cs="仿宋_GB2312" w:eastAsia="仿宋_GB2312"/>
                <w:sz w:val="20"/>
              </w:rPr>
              <w:t>126.</w:t>
            </w:r>
            <w:r>
              <w:rPr>
                <w:rFonts w:ascii="仿宋_GB2312" w:hAnsi="仿宋_GB2312" w:cs="仿宋_GB2312" w:eastAsia="仿宋_GB2312"/>
                <w:sz w:val="20"/>
              </w:rPr>
              <w:t>支持课堂重难点讲解分析。结合学科特点、分析课堂重难点的讲解方式并智能推荐合适教学方法。</w:t>
            </w:r>
          </w:p>
          <w:p>
            <w:pPr>
              <w:pStyle w:val="null3"/>
              <w:ind w:left="435"/>
            </w:pPr>
            <w:r>
              <w:rPr>
                <w:rFonts w:ascii="仿宋_GB2312" w:hAnsi="仿宋_GB2312" w:cs="仿宋_GB2312" w:eastAsia="仿宋_GB2312"/>
                <w:sz w:val="20"/>
              </w:rPr>
              <w:t>127.</w:t>
            </w:r>
            <w:r>
              <w:rPr>
                <w:rFonts w:ascii="仿宋_GB2312" w:hAnsi="仿宋_GB2312" w:cs="仿宋_GB2312" w:eastAsia="仿宋_GB2312"/>
                <w:sz w:val="20"/>
              </w:rPr>
              <w:t>▲支持查看学生课堂行为预警，统计学生迟到、早退、趴桌和玩手机等预警行为次数；可针对异常行为进行关键帧识别展示，定位具体问题课堂。</w:t>
            </w:r>
          </w:p>
          <w:p>
            <w:pPr>
              <w:pStyle w:val="null3"/>
              <w:ind w:left="435"/>
            </w:pPr>
            <w:r>
              <w:rPr>
                <w:rFonts w:ascii="仿宋_GB2312" w:hAnsi="仿宋_GB2312" w:cs="仿宋_GB2312" w:eastAsia="仿宋_GB2312"/>
                <w:sz w:val="20"/>
              </w:rPr>
              <w:t>128.</w:t>
            </w:r>
            <w:r>
              <w:rPr>
                <w:rFonts w:ascii="仿宋_GB2312" w:hAnsi="仿宋_GB2312" w:cs="仿宋_GB2312" w:eastAsia="仿宋_GB2312"/>
                <w:sz w:val="20"/>
              </w:rPr>
              <w:t>▲支持</w:t>
            </w:r>
            <w:r>
              <w:rPr>
                <w:rFonts w:ascii="仿宋_GB2312" w:hAnsi="仿宋_GB2312" w:cs="仿宋_GB2312" w:eastAsia="仿宋_GB2312"/>
                <w:sz w:val="20"/>
              </w:rPr>
              <w:t>AI</w:t>
            </w:r>
            <w:r>
              <w:rPr>
                <w:rFonts w:ascii="仿宋_GB2312" w:hAnsi="仿宋_GB2312" w:cs="仿宋_GB2312" w:eastAsia="仿宋_GB2312"/>
                <w:sz w:val="20"/>
              </w:rPr>
              <w:t>教学活动分析。根据教师课堂教学过程自动生成课堂引言、知识讲解、题目解析、案例拓展和课堂总结等各类教学内容的时间分布和占比；自动生成口述授课、板书授课、多媒体授课、师生互动等各类教学方式的时间分布和占比。</w:t>
            </w:r>
          </w:p>
          <w:p>
            <w:pPr>
              <w:pStyle w:val="null3"/>
              <w:ind w:left="435"/>
            </w:pPr>
            <w:r>
              <w:rPr>
                <w:rFonts w:ascii="仿宋_GB2312" w:hAnsi="仿宋_GB2312" w:cs="仿宋_GB2312" w:eastAsia="仿宋_GB2312"/>
                <w:sz w:val="20"/>
              </w:rPr>
              <w:t>129.</w:t>
            </w:r>
            <w:r>
              <w:rPr>
                <w:rFonts w:ascii="仿宋_GB2312" w:hAnsi="仿宋_GB2312" w:cs="仿宋_GB2312" w:eastAsia="仿宋_GB2312"/>
                <w:sz w:val="20"/>
              </w:rPr>
              <w:t>支持课堂教学模式分析。提供对教师行为和学生行为的行为分析数据并绘制曲线图和</w:t>
            </w:r>
            <w:r>
              <w:rPr>
                <w:rFonts w:ascii="仿宋_GB2312" w:hAnsi="仿宋_GB2312" w:cs="仿宋_GB2312" w:eastAsia="仿宋_GB2312"/>
                <w:sz w:val="20"/>
              </w:rPr>
              <w:t>RT-CH</w:t>
            </w:r>
            <w:r>
              <w:rPr>
                <w:rFonts w:ascii="仿宋_GB2312" w:hAnsi="仿宋_GB2312" w:cs="仿宋_GB2312" w:eastAsia="仿宋_GB2312"/>
                <w:sz w:val="20"/>
              </w:rPr>
              <w:t>图等。</w:t>
            </w:r>
          </w:p>
          <w:p>
            <w:pPr>
              <w:pStyle w:val="null3"/>
              <w:ind w:left="435"/>
            </w:pPr>
            <w:r>
              <w:rPr>
                <w:rFonts w:ascii="仿宋_GB2312" w:hAnsi="仿宋_GB2312" w:cs="仿宋_GB2312" w:eastAsia="仿宋_GB2312"/>
                <w:sz w:val="20"/>
              </w:rPr>
              <w:t>130.</w:t>
            </w:r>
            <w:r>
              <w:rPr>
                <w:rFonts w:ascii="仿宋_GB2312" w:hAnsi="仿宋_GB2312" w:cs="仿宋_GB2312" w:eastAsia="仿宋_GB2312"/>
                <w:sz w:val="20"/>
              </w:rPr>
              <w:t>▲支持课堂互动讨论分析。通过多模态分析课堂互动内容、总结互动主题、互动时长、并提炼师生发言核心观点。</w:t>
            </w:r>
          </w:p>
          <w:p>
            <w:pPr>
              <w:pStyle w:val="null3"/>
              <w:ind w:left="435"/>
            </w:pPr>
            <w:r>
              <w:rPr>
                <w:rFonts w:ascii="仿宋_GB2312" w:hAnsi="仿宋_GB2312" w:cs="仿宋_GB2312" w:eastAsia="仿宋_GB2312"/>
                <w:sz w:val="20"/>
              </w:rPr>
              <w:t>131.</w:t>
            </w:r>
            <w:r>
              <w:rPr>
                <w:rFonts w:ascii="仿宋_GB2312" w:hAnsi="仿宋_GB2312" w:cs="仿宋_GB2312" w:eastAsia="仿宋_GB2312"/>
                <w:sz w:val="20"/>
              </w:rPr>
              <w:t>支持查看教师课堂行为预警，统计教师迟到、早退、趴桌和使用手机等预警行为的时长；可针对异常行为进行关键帧识别展示，定位具体问题课堂。</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AI助评</w:t>
            </w:r>
          </w:p>
          <w:p>
            <w:pPr>
              <w:pStyle w:val="null3"/>
              <w:jc w:val="both"/>
            </w:pPr>
            <w:r>
              <w:rPr>
                <w:rFonts w:ascii="仿宋_GB2312" w:hAnsi="仿宋_GB2312" w:cs="仿宋_GB2312" w:eastAsia="仿宋_GB2312"/>
                <w:sz w:val="20"/>
                <w:b/>
              </w:rPr>
              <w:t>具体功能要求：</w:t>
            </w:r>
          </w:p>
          <w:p>
            <w:pPr>
              <w:pStyle w:val="null3"/>
              <w:jc w:val="both"/>
            </w:pPr>
            <w:r>
              <w:rPr>
                <w:rFonts w:ascii="仿宋_GB2312" w:hAnsi="仿宋_GB2312" w:cs="仿宋_GB2312" w:eastAsia="仿宋_GB2312"/>
                <w:sz w:val="20"/>
                <w:b/>
              </w:rPr>
              <w:t>学情分析</w:t>
            </w:r>
          </w:p>
          <w:p>
            <w:pPr>
              <w:pStyle w:val="null3"/>
              <w:ind w:left="435"/>
            </w:pPr>
            <w:r>
              <w:rPr>
                <w:rFonts w:ascii="仿宋_GB2312" w:hAnsi="仿宋_GB2312" w:cs="仿宋_GB2312" w:eastAsia="仿宋_GB2312"/>
                <w:sz w:val="20"/>
              </w:rPr>
              <w:t>132.</w:t>
            </w:r>
            <w:r>
              <w:rPr>
                <w:rFonts w:ascii="仿宋_GB2312" w:hAnsi="仿宋_GB2312" w:cs="仿宋_GB2312" w:eastAsia="仿宋_GB2312"/>
                <w:sz w:val="20"/>
              </w:rPr>
              <w:t>学情分析页面展示课程整体的教学活动数据和学生学习数据，包括对作业内容等分析、教学单元达成度等分析、智能体的对话使用量、课程知识库的建设情况、以及不同学生成绩成长的趋势分析。</w:t>
            </w:r>
          </w:p>
          <w:p>
            <w:pPr>
              <w:pStyle w:val="null3"/>
              <w:ind w:left="435"/>
            </w:pPr>
            <w:r>
              <w:rPr>
                <w:rFonts w:ascii="仿宋_GB2312" w:hAnsi="仿宋_GB2312" w:cs="仿宋_GB2312" w:eastAsia="仿宋_GB2312"/>
                <w:sz w:val="20"/>
              </w:rPr>
              <w:t>133.</w:t>
            </w:r>
            <w:r>
              <w:rPr>
                <w:rFonts w:ascii="仿宋_GB2312" w:hAnsi="仿宋_GB2312" w:cs="仿宋_GB2312" w:eastAsia="仿宋_GB2312"/>
                <w:sz w:val="20"/>
              </w:rPr>
              <w:t>可查看不同作业的成绩情况。每个作业支持显示</w:t>
            </w:r>
            <w:r>
              <w:rPr>
                <w:rFonts w:ascii="仿宋_GB2312" w:hAnsi="仿宋_GB2312" w:cs="仿宋_GB2312" w:eastAsia="仿宋_GB2312"/>
                <w:sz w:val="20"/>
              </w:rPr>
              <w:t>AI</w:t>
            </w:r>
            <w:r>
              <w:rPr>
                <w:rFonts w:ascii="仿宋_GB2312" w:hAnsi="仿宋_GB2312" w:cs="仿宋_GB2312" w:eastAsia="仿宋_GB2312"/>
                <w:sz w:val="20"/>
              </w:rPr>
              <w:t>智能判断的风险学生比例，进行提前预警。</w:t>
            </w:r>
          </w:p>
          <w:p>
            <w:pPr>
              <w:pStyle w:val="null3"/>
              <w:ind w:left="435"/>
            </w:pPr>
            <w:r>
              <w:rPr>
                <w:rFonts w:ascii="仿宋_GB2312" w:hAnsi="仿宋_GB2312" w:cs="仿宋_GB2312" w:eastAsia="仿宋_GB2312"/>
                <w:sz w:val="20"/>
              </w:rPr>
              <w:t>134.</w:t>
            </w:r>
            <w:r>
              <w:rPr>
                <w:rFonts w:ascii="仿宋_GB2312" w:hAnsi="仿宋_GB2312" w:cs="仿宋_GB2312" w:eastAsia="仿宋_GB2312"/>
                <w:sz w:val="20"/>
              </w:rPr>
              <w:t>支持查看课程下所有学生对整体数据，或者在页面上选中不同班级来查看班级下的数据。</w:t>
            </w:r>
          </w:p>
          <w:p>
            <w:pPr>
              <w:pStyle w:val="null3"/>
              <w:ind w:left="435"/>
            </w:pPr>
            <w:r>
              <w:rPr>
                <w:rFonts w:ascii="仿宋_GB2312" w:hAnsi="仿宋_GB2312" w:cs="仿宋_GB2312" w:eastAsia="仿宋_GB2312"/>
                <w:sz w:val="20"/>
              </w:rPr>
              <w:t>135.</w:t>
            </w:r>
            <w:r>
              <w:rPr>
                <w:rFonts w:ascii="仿宋_GB2312" w:hAnsi="仿宋_GB2312" w:cs="仿宋_GB2312" w:eastAsia="仿宋_GB2312"/>
                <w:sz w:val="20"/>
              </w:rPr>
              <w:t>学情分析可以汇总各个教学单元下的作业、考试和训练完成情况，最终展示不同教学单元的评价达成度。</w:t>
            </w:r>
          </w:p>
          <w:p>
            <w:pPr>
              <w:pStyle w:val="null3"/>
              <w:ind w:left="435"/>
            </w:pPr>
            <w:r>
              <w:rPr>
                <w:rFonts w:ascii="仿宋_GB2312" w:hAnsi="仿宋_GB2312" w:cs="仿宋_GB2312" w:eastAsia="仿宋_GB2312"/>
                <w:sz w:val="20"/>
              </w:rPr>
              <w:t>136.</w:t>
            </w:r>
            <w:r>
              <w:rPr>
                <w:rFonts w:ascii="仿宋_GB2312" w:hAnsi="仿宋_GB2312" w:cs="仿宋_GB2312" w:eastAsia="仿宋_GB2312"/>
                <w:sz w:val="20"/>
              </w:rPr>
              <w:t>展示</w:t>
            </w:r>
            <w:r>
              <w:rPr>
                <w:rFonts w:ascii="仿宋_GB2312" w:hAnsi="仿宋_GB2312" w:cs="仿宋_GB2312" w:eastAsia="仿宋_GB2312"/>
                <w:sz w:val="20"/>
              </w:rPr>
              <w:t>AI</w:t>
            </w:r>
            <w:r>
              <w:rPr>
                <w:rFonts w:ascii="仿宋_GB2312" w:hAnsi="仿宋_GB2312" w:cs="仿宋_GB2312" w:eastAsia="仿宋_GB2312"/>
                <w:sz w:val="20"/>
              </w:rPr>
              <w:t>知识库的建设情况，包括知识库内的文件数、问答对、知识点数量等数据。</w:t>
            </w:r>
          </w:p>
          <w:p>
            <w:pPr>
              <w:pStyle w:val="null3"/>
              <w:ind w:left="435"/>
            </w:pPr>
            <w:r>
              <w:rPr>
                <w:rFonts w:ascii="仿宋_GB2312" w:hAnsi="仿宋_GB2312" w:cs="仿宋_GB2312" w:eastAsia="仿宋_GB2312"/>
                <w:sz w:val="20"/>
              </w:rPr>
              <w:t>137.</w:t>
            </w:r>
            <w:r>
              <w:rPr>
                <w:rFonts w:ascii="仿宋_GB2312" w:hAnsi="仿宋_GB2312" w:cs="仿宋_GB2312" w:eastAsia="仿宋_GB2312"/>
                <w:sz w:val="20"/>
                <w:b/>
              </w:rPr>
              <w:t>#</w:t>
            </w:r>
            <w:r>
              <w:rPr>
                <w:rFonts w:ascii="仿宋_GB2312" w:hAnsi="仿宋_GB2312" w:cs="仿宋_GB2312" w:eastAsia="仿宋_GB2312"/>
                <w:sz w:val="20"/>
              </w:rPr>
              <w:t>支持</w:t>
            </w:r>
            <w:r>
              <w:rPr>
                <w:rFonts w:ascii="仿宋_GB2312" w:hAnsi="仿宋_GB2312" w:cs="仿宋_GB2312" w:eastAsia="仿宋_GB2312"/>
                <w:sz w:val="20"/>
              </w:rPr>
              <w:t>在对话中，教师通过文字输入，生成教学数据图表。教学表格需包含真实的教学数据，包括作业完成情况、教学改进建议等。</w:t>
            </w:r>
          </w:p>
          <w:p>
            <w:pPr>
              <w:pStyle w:val="null3"/>
              <w:ind w:left="435"/>
            </w:pPr>
            <w:r>
              <w:rPr>
                <w:rFonts w:ascii="仿宋_GB2312" w:hAnsi="仿宋_GB2312" w:cs="仿宋_GB2312" w:eastAsia="仿宋_GB2312"/>
                <w:sz w:val="20"/>
              </w:rPr>
              <w:t>138.</w:t>
            </w:r>
            <w:r>
              <w:rPr>
                <w:rFonts w:ascii="仿宋_GB2312" w:hAnsi="仿宋_GB2312" w:cs="仿宋_GB2312" w:eastAsia="仿宋_GB2312"/>
                <w:sz w:val="20"/>
              </w:rPr>
              <w:t>系统生成课堂报告，报告直观呈现课堂表现数据，如出勤、互动和资源使用情况。帮助教师快速评估教学效果，也为学生提供了自我反思和改进的依据，让课堂反馈更清晰、更有价值。</w:t>
            </w:r>
          </w:p>
          <w:p>
            <w:pPr>
              <w:pStyle w:val="null3"/>
              <w:ind w:left="435"/>
            </w:pPr>
            <w:r>
              <w:rPr>
                <w:rFonts w:ascii="仿宋_GB2312" w:hAnsi="仿宋_GB2312" w:cs="仿宋_GB2312" w:eastAsia="仿宋_GB2312"/>
                <w:sz w:val="20"/>
              </w:rPr>
              <w:t>139.</w:t>
            </w:r>
            <w:r>
              <w:rPr>
                <w:rFonts w:ascii="仿宋_GB2312" w:hAnsi="仿宋_GB2312" w:cs="仿宋_GB2312" w:eastAsia="仿宋_GB2312"/>
                <w:sz w:val="20"/>
              </w:rPr>
              <w:t>在教师开启</w:t>
            </w:r>
            <w:r>
              <w:rPr>
                <w:rFonts w:ascii="仿宋_GB2312" w:hAnsi="仿宋_GB2312" w:cs="仿宋_GB2312" w:eastAsia="仿宋_GB2312"/>
                <w:sz w:val="20"/>
              </w:rPr>
              <w:t>AI</w:t>
            </w:r>
            <w:r>
              <w:rPr>
                <w:rFonts w:ascii="仿宋_GB2312" w:hAnsi="仿宋_GB2312" w:cs="仿宋_GB2312" w:eastAsia="仿宋_GB2312"/>
                <w:sz w:val="20"/>
              </w:rPr>
              <w:t>问答后，</w:t>
            </w:r>
            <w:r>
              <w:rPr>
                <w:rFonts w:ascii="仿宋_GB2312" w:hAnsi="仿宋_GB2312" w:cs="仿宋_GB2312" w:eastAsia="仿宋_GB2312"/>
                <w:sz w:val="20"/>
              </w:rPr>
              <w:t>AI</w:t>
            </w:r>
            <w:r>
              <w:rPr>
                <w:rFonts w:ascii="仿宋_GB2312" w:hAnsi="仿宋_GB2312" w:cs="仿宋_GB2312" w:eastAsia="仿宋_GB2312"/>
                <w:sz w:val="20"/>
              </w:rPr>
              <w:t>智能体将根据教师的课件内容智能生成课堂问题，并随机抽选学生进行回答。在学生回答后，将给于语音的评价反馈，通过</w:t>
            </w:r>
            <w:r>
              <w:rPr>
                <w:rFonts w:ascii="仿宋_GB2312" w:hAnsi="仿宋_GB2312" w:cs="仿宋_GB2312" w:eastAsia="仿宋_GB2312"/>
                <w:sz w:val="20"/>
              </w:rPr>
              <w:t>AI</w:t>
            </w:r>
            <w:r>
              <w:rPr>
                <w:rFonts w:ascii="仿宋_GB2312" w:hAnsi="仿宋_GB2312" w:cs="仿宋_GB2312" w:eastAsia="仿宋_GB2312"/>
                <w:sz w:val="20"/>
              </w:rPr>
              <w:t>互动问答。</w:t>
            </w:r>
          </w:p>
          <w:p>
            <w:pPr>
              <w:pStyle w:val="null3"/>
              <w:ind w:left="435"/>
            </w:pPr>
            <w:r>
              <w:rPr>
                <w:rFonts w:ascii="仿宋_GB2312" w:hAnsi="仿宋_GB2312" w:cs="仿宋_GB2312" w:eastAsia="仿宋_GB2312"/>
                <w:sz w:val="20"/>
              </w:rPr>
              <w:t>140.</w:t>
            </w:r>
            <w:r>
              <w:rPr>
                <w:rFonts w:ascii="仿宋_GB2312" w:hAnsi="仿宋_GB2312" w:cs="仿宋_GB2312" w:eastAsia="仿宋_GB2312"/>
                <w:sz w:val="20"/>
              </w:rPr>
              <w:t>智能体参与课堂小组教学，支持小组教学的汇报点评：</w:t>
            </w:r>
            <w:r>
              <w:rPr>
                <w:rFonts w:ascii="仿宋_GB2312" w:hAnsi="仿宋_GB2312" w:cs="仿宋_GB2312" w:eastAsia="仿宋_GB2312"/>
                <w:sz w:val="20"/>
              </w:rPr>
              <w:t>AI根据教师设置的评价标准对小组教学的汇报进行点评，并在点评之后提供改进建议。</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rPr>
              <w:t>AI助考</w:t>
            </w:r>
          </w:p>
          <w:p>
            <w:pPr>
              <w:pStyle w:val="null3"/>
              <w:jc w:val="both"/>
            </w:pPr>
            <w:r>
              <w:rPr>
                <w:rFonts w:ascii="仿宋_GB2312" w:hAnsi="仿宋_GB2312" w:cs="仿宋_GB2312" w:eastAsia="仿宋_GB2312"/>
                <w:sz w:val="20"/>
                <w:b/>
              </w:rPr>
              <w:t>具体功能要求：</w:t>
            </w:r>
          </w:p>
          <w:p>
            <w:pPr>
              <w:pStyle w:val="null3"/>
              <w:jc w:val="both"/>
            </w:pPr>
            <w:r>
              <w:rPr>
                <w:rFonts w:ascii="仿宋_GB2312" w:hAnsi="仿宋_GB2312" w:cs="仿宋_GB2312" w:eastAsia="仿宋_GB2312"/>
                <w:sz w:val="20"/>
                <w:b/>
              </w:rPr>
              <w:t>智能题库与组卷</w:t>
            </w:r>
          </w:p>
          <w:p>
            <w:pPr>
              <w:pStyle w:val="null3"/>
              <w:ind w:left="435"/>
            </w:pPr>
            <w:r>
              <w:rPr>
                <w:rFonts w:ascii="仿宋_GB2312" w:hAnsi="仿宋_GB2312" w:cs="仿宋_GB2312" w:eastAsia="仿宋_GB2312"/>
                <w:sz w:val="20"/>
              </w:rPr>
              <w:t>141.</w:t>
            </w:r>
            <w:r>
              <w:rPr>
                <w:rFonts w:ascii="仿宋_GB2312" w:hAnsi="仿宋_GB2312" w:cs="仿宋_GB2312" w:eastAsia="仿宋_GB2312"/>
                <w:sz w:val="20"/>
                <w:b/>
              </w:rPr>
              <w:t>#</w:t>
            </w:r>
            <w:r>
              <w:rPr>
                <w:rFonts w:ascii="仿宋_GB2312" w:hAnsi="仿宋_GB2312" w:cs="仿宋_GB2312" w:eastAsia="仿宋_GB2312"/>
                <w:sz w:val="20"/>
              </w:rPr>
              <w:t>支持</w:t>
            </w:r>
            <w:r>
              <w:rPr>
                <w:rFonts w:ascii="仿宋_GB2312" w:hAnsi="仿宋_GB2312" w:cs="仿宋_GB2312" w:eastAsia="仿宋_GB2312"/>
                <w:sz w:val="20"/>
              </w:rPr>
              <w:t>学生输入个性化偏好来生成学习计划，学生可以配置计划名称、学习期望、资源类型偏好以及学习深度，资源类型需要包含视频和图文，学习深度需要包含基础学习和深度探究。生成的学习计划需支持展示计划的整体概述，包括学习目标和学习资源总数，以及相关的知识图谱。</w:t>
            </w:r>
          </w:p>
          <w:p>
            <w:pPr>
              <w:pStyle w:val="null3"/>
              <w:ind w:left="435"/>
            </w:pPr>
            <w:r>
              <w:rPr>
                <w:rFonts w:ascii="仿宋_GB2312" w:hAnsi="仿宋_GB2312" w:cs="仿宋_GB2312" w:eastAsia="仿宋_GB2312"/>
                <w:sz w:val="20"/>
              </w:rPr>
              <w:t>142.</w:t>
            </w:r>
            <w:r>
              <w:rPr>
                <w:rFonts w:ascii="仿宋_GB2312" w:hAnsi="仿宋_GB2312" w:cs="仿宋_GB2312" w:eastAsia="仿宋_GB2312"/>
                <w:sz w:val="20"/>
              </w:rPr>
              <w:t>生成的学习计划带有章节结构，章节结构不少于两级。二级章节需要根据</w:t>
            </w:r>
            <w:r>
              <w:rPr>
                <w:rFonts w:ascii="仿宋_GB2312" w:hAnsi="仿宋_GB2312" w:cs="仿宋_GB2312" w:eastAsia="仿宋_GB2312"/>
                <w:sz w:val="20"/>
              </w:rPr>
              <w:t>“学”“思”“练”等类型进行分类。</w:t>
            </w:r>
          </w:p>
          <w:p>
            <w:pPr>
              <w:pStyle w:val="null3"/>
              <w:ind w:left="435"/>
            </w:pPr>
            <w:r>
              <w:rPr>
                <w:rFonts w:ascii="仿宋_GB2312" w:hAnsi="仿宋_GB2312" w:cs="仿宋_GB2312" w:eastAsia="仿宋_GB2312"/>
                <w:sz w:val="20"/>
              </w:rPr>
              <w:t>143.</w:t>
            </w:r>
            <w:r>
              <w:rPr>
                <w:rFonts w:ascii="仿宋_GB2312" w:hAnsi="仿宋_GB2312" w:cs="仿宋_GB2312" w:eastAsia="仿宋_GB2312"/>
                <w:sz w:val="20"/>
              </w:rPr>
              <w:t xml:space="preserve"> </w:t>
            </w:r>
            <w:r>
              <w:rPr>
                <w:rFonts w:ascii="仿宋_GB2312" w:hAnsi="仿宋_GB2312" w:cs="仿宋_GB2312" w:eastAsia="仿宋_GB2312"/>
                <w:sz w:val="20"/>
              </w:rPr>
              <w:t>“学”类型的二级章节，展示学习资源和</w:t>
            </w:r>
            <w:r>
              <w:rPr>
                <w:rFonts w:ascii="仿宋_GB2312" w:hAnsi="仿宋_GB2312" w:cs="仿宋_GB2312" w:eastAsia="仿宋_GB2312"/>
                <w:sz w:val="20"/>
              </w:rPr>
              <w:t>AI</w:t>
            </w:r>
            <w:r>
              <w:rPr>
                <w:rFonts w:ascii="仿宋_GB2312" w:hAnsi="仿宋_GB2312" w:cs="仿宋_GB2312" w:eastAsia="仿宋_GB2312"/>
                <w:sz w:val="20"/>
              </w:rPr>
              <w:t>生成的学习笔记。学生可手动编辑和新增更多的笔记。</w:t>
            </w:r>
            <w:r>
              <w:rPr>
                <w:rFonts w:ascii="仿宋_GB2312" w:hAnsi="仿宋_GB2312" w:cs="仿宋_GB2312" w:eastAsia="仿宋_GB2312"/>
                <w:sz w:val="20"/>
              </w:rPr>
              <w:t>“思”类型的二级章节，需要以思维导图形式展示整个章节的知识总览，并对所有笔记进行汇总展示。“练“类型提供</w:t>
            </w:r>
            <w:r>
              <w:rPr>
                <w:rFonts w:ascii="仿宋_GB2312" w:hAnsi="仿宋_GB2312" w:cs="仿宋_GB2312" w:eastAsia="仿宋_GB2312"/>
                <w:sz w:val="20"/>
              </w:rPr>
              <w:t>AI</w:t>
            </w:r>
            <w:r>
              <w:rPr>
                <w:rFonts w:ascii="仿宋_GB2312" w:hAnsi="仿宋_GB2312" w:cs="仿宋_GB2312" w:eastAsia="仿宋_GB2312"/>
                <w:sz w:val="20"/>
              </w:rPr>
              <w:t>生成的测试题目。学生可通过页面进行做题，并且得到题目的对错反馈。</w:t>
            </w:r>
          </w:p>
          <w:p>
            <w:pPr>
              <w:pStyle w:val="null3"/>
              <w:ind w:left="435"/>
            </w:pPr>
            <w:r>
              <w:rPr>
                <w:rFonts w:ascii="仿宋_GB2312" w:hAnsi="仿宋_GB2312" w:cs="仿宋_GB2312" w:eastAsia="仿宋_GB2312"/>
                <w:sz w:val="20"/>
              </w:rPr>
              <w:t>144.</w:t>
            </w:r>
            <w:r>
              <w:rPr>
                <w:rFonts w:ascii="仿宋_GB2312" w:hAnsi="仿宋_GB2312" w:cs="仿宋_GB2312" w:eastAsia="仿宋_GB2312"/>
                <w:sz w:val="20"/>
              </w:rPr>
              <w:t>▲对话中，支持输入自然语言（不可是固定的提示词模版），完成对课程作业的管理操作，包括查询、新增和修改作业。查询到的作业以列表的形式展示，展示作业名称、完成人数、截止时间等关键信息，让教师能够高效的了解课程中的作业情况，并支持点击可以进行跳转到对应的作业详情页面。教师可以通过对话框指定发布作业的课程、班级和作业内容。智能体根据教师指令，需要在对话中提供信息确认卡片，教师可手动更改新作业信息。作业发布后，学生可以进入到对应的课程中查看。</w:t>
            </w:r>
          </w:p>
          <w:p>
            <w:pPr>
              <w:pStyle w:val="null3"/>
              <w:jc w:val="both"/>
            </w:pPr>
            <w:r>
              <w:rPr>
                <w:rFonts w:ascii="仿宋_GB2312" w:hAnsi="仿宋_GB2312" w:cs="仿宋_GB2312" w:eastAsia="仿宋_GB2312"/>
                <w:sz w:val="20"/>
                <w:b/>
              </w:rPr>
              <w:t>在线考试与防作弊</w:t>
            </w:r>
          </w:p>
          <w:p>
            <w:pPr>
              <w:pStyle w:val="null3"/>
              <w:ind w:left="435"/>
            </w:pPr>
            <w:r>
              <w:rPr>
                <w:rFonts w:ascii="仿宋_GB2312" w:hAnsi="仿宋_GB2312" w:cs="仿宋_GB2312" w:eastAsia="仿宋_GB2312"/>
                <w:sz w:val="20"/>
              </w:rPr>
              <w:t>145.</w:t>
            </w:r>
            <w:r>
              <w:rPr>
                <w:rFonts w:ascii="仿宋_GB2312" w:hAnsi="仿宋_GB2312" w:cs="仿宋_GB2312" w:eastAsia="仿宋_GB2312"/>
                <w:sz w:val="20"/>
              </w:rPr>
              <w:t>支持线上考试功能，帮助老师在线上完成学生学习成果的测评；支持老师创建线上</w:t>
            </w:r>
            <w:r>
              <w:rPr>
                <w:rFonts w:ascii="仿宋_GB2312" w:hAnsi="仿宋_GB2312" w:cs="仿宋_GB2312" w:eastAsia="仿宋_GB2312"/>
                <w:sz w:val="20"/>
              </w:rPr>
              <w:t>/</w:t>
            </w:r>
            <w:r>
              <w:rPr>
                <w:rFonts w:ascii="仿宋_GB2312" w:hAnsi="仿宋_GB2312" w:cs="仿宋_GB2312" w:eastAsia="仿宋_GB2312"/>
                <w:sz w:val="20"/>
              </w:rPr>
              <w:t>线下考试、批阅考试试卷，同时支持线下考试成绩录回平台；支持学生可以在线上查看考试、提交考试试卷；支持学生通过拍照片、视频和语音提交回答；支持老师通过语音、视频、图片、拍照、附件等形式进行试卷评价。</w:t>
            </w:r>
          </w:p>
          <w:p>
            <w:pPr>
              <w:pStyle w:val="null3"/>
              <w:ind w:left="435"/>
            </w:pPr>
            <w:r>
              <w:rPr>
                <w:rFonts w:ascii="仿宋_GB2312" w:hAnsi="仿宋_GB2312" w:cs="仿宋_GB2312" w:eastAsia="仿宋_GB2312"/>
                <w:sz w:val="20"/>
              </w:rPr>
              <w:t>146.</w:t>
            </w:r>
            <w:r>
              <w:rPr>
                <w:rFonts w:ascii="仿宋_GB2312" w:hAnsi="仿宋_GB2312" w:cs="仿宋_GB2312" w:eastAsia="仿宋_GB2312"/>
                <w:sz w:val="20"/>
              </w:rPr>
              <w:t>支持在线考试的数据统计分析，方便老师对学生学习成果检验有更精准地分析；支持查看成绩分布图，清楚了解成绩分布曲线是否为正态分布；支持作业</w:t>
            </w:r>
            <w:r>
              <w:rPr>
                <w:rFonts w:ascii="仿宋_GB2312" w:hAnsi="仿宋_GB2312" w:cs="仿宋_GB2312" w:eastAsia="仿宋_GB2312"/>
                <w:sz w:val="20"/>
              </w:rPr>
              <w:t>/</w:t>
            </w:r>
            <w:r>
              <w:rPr>
                <w:rFonts w:ascii="仿宋_GB2312" w:hAnsi="仿宋_GB2312" w:cs="仿宋_GB2312" w:eastAsia="仿宋_GB2312"/>
                <w:sz w:val="20"/>
              </w:rPr>
              <w:t>考试的试题分析，对于客观题，支持查看每一道题目的得分率、每个选项的选择人数情况、易错选项和学生答题情况等。</w:t>
            </w:r>
          </w:p>
          <w:p>
            <w:pPr>
              <w:pStyle w:val="null3"/>
              <w:ind w:left="435"/>
            </w:pPr>
            <w:r>
              <w:rPr>
                <w:rFonts w:ascii="仿宋_GB2312" w:hAnsi="仿宋_GB2312" w:cs="仿宋_GB2312" w:eastAsia="仿宋_GB2312"/>
                <w:sz w:val="20"/>
              </w:rPr>
              <w:t>147.</w:t>
            </w:r>
            <w:r>
              <w:rPr>
                <w:rFonts w:ascii="仿宋_GB2312" w:hAnsi="仿宋_GB2312" w:cs="仿宋_GB2312" w:eastAsia="仿宋_GB2312"/>
                <w:sz w:val="20"/>
              </w:rPr>
              <w:t>视频监控：考试期间，为教师提供作答学生的视频监控画面，支持教师查看每一位学生的视频详情，教师可标注及警告个别学生。</w:t>
            </w:r>
          </w:p>
          <w:p>
            <w:pPr>
              <w:pStyle w:val="null3"/>
              <w:ind w:left="435"/>
            </w:pPr>
            <w:r>
              <w:rPr>
                <w:rFonts w:ascii="仿宋_GB2312" w:hAnsi="仿宋_GB2312" w:cs="仿宋_GB2312" w:eastAsia="仿宋_GB2312"/>
                <w:sz w:val="20"/>
              </w:rPr>
              <w:t>148.</w:t>
            </w:r>
            <w:r>
              <w:rPr>
                <w:rFonts w:ascii="仿宋_GB2312" w:hAnsi="仿宋_GB2312" w:cs="仿宋_GB2312" w:eastAsia="仿宋_GB2312"/>
                <w:sz w:val="20"/>
              </w:rPr>
              <w:t>屏幕监控：考试期间，为教师提供作答学生的电脑答题画面进行屏幕监控，学生在答题过程中如有切换网页等操作将被系统截图且发送给监考教师，此异常信息将记录在个人答题详情里。</w:t>
            </w:r>
          </w:p>
          <w:p>
            <w:pPr>
              <w:pStyle w:val="null3"/>
              <w:ind w:left="435"/>
            </w:pPr>
            <w:r>
              <w:rPr>
                <w:rFonts w:ascii="仿宋_GB2312" w:hAnsi="仿宋_GB2312" w:cs="仿宋_GB2312" w:eastAsia="仿宋_GB2312"/>
                <w:sz w:val="20"/>
              </w:rPr>
              <w:t>149.</w:t>
            </w:r>
            <w:r>
              <w:rPr>
                <w:rFonts w:ascii="仿宋_GB2312" w:hAnsi="仿宋_GB2312" w:cs="仿宋_GB2312" w:eastAsia="仿宋_GB2312"/>
                <w:sz w:val="20"/>
              </w:rPr>
              <w:t>AI</w:t>
            </w:r>
            <w:r>
              <w:rPr>
                <w:rFonts w:ascii="仿宋_GB2312" w:hAnsi="仿宋_GB2312" w:cs="仿宋_GB2312" w:eastAsia="仿宋_GB2312"/>
                <w:sz w:val="20"/>
              </w:rPr>
              <w:t>监控：自动识别考试学生的视频画面中是否有出现</w:t>
            </w:r>
            <w:r>
              <w:rPr>
                <w:rFonts w:ascii="仿宋_GB2312" w:hAnsi="仿宋_GB2312" w:cs="仿宋_GB2312" w:eastAsia="仿宋_GB2312"/>
                <w:sz w:val="20"/>
              </w:rPr>
              <w:t>“多人”或“无人”的情况，如有出现将反馈给监考教师，并将异常信息记录在个人答题的详情里。</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批阅</w:t>
            </w:r>
          </w:p>
          <w:p>
            <w:pPr>
              <w:pStyle w:val="null3"/>
              <w:ind w:left="435"/>
            </w:pPr>
            <w:r>
              <w:rPr>
                <w:rFonts w:ascii="仿宋_GB2312" w:hAnsi="仿宋_GB2312" w:cs="仿宋_GB2312" w:eastAsia="仿宋_GB2312"/>
                <w:sz w:val="20"/>
              </w:rPr>
              <w:t>150.</w:t>
            </w:r>
            <w:r>
              <w:rPr>
                <w:rFonts w:ascii="仿宋_GB2312" w:hAnsi="仿宋_GB2312" w:cs="仿宋_GB2312" w:eastAsia="仿宋_GB2312"/>
                <w:sz w:val="20"/>
              </w:rPr>
              <w:t>支持创建批阅智能体，减轻教师批阅作业的负担。创建批阅智能体时，支持依据批阅作业的类型，选择创建不同的批阅智能体。智能体基础信息配置：支持基于智能体类型、智能体名称，</w:t>
            </w:r>
            <w:r>
              <w:rPr>
                <w:rFonts w:ascii="仿宋_GB2312" w:hAnsi="仿宋_GB2312" w:cs="仿宋_GB2312" w:eastAsia="仿宋_GB2312"/>
                <w:sz w:val="20"/>
              </w:rPr>
              <w:t>AI</w:t>
            </w:r>
            <w:r>
              <w:rPr>
                <w:rFonts w:ascii="仿宋_GB2312" w:hAnsi="仿宋_GB2312" w:cs="仿宋_GB2312" w:eastAsia="仿宋_GB2312"/>
                <w:sz w:val="20"/>
              </w:rPr>
              <w:t>生成智能体描述。</w:t>
            </w:r>
          </w:p>
          <w:p>
            <w:pPr>
              <w:pStyle w:val="null3"/>
              <w:ind w:left="435"/>
            </w:pPr>
            <w:r>
              <w:rPr>
                <w:rFonts w:ascii="仿宋_GB2312" w:hAnsi="仿宋_GB2312" w:cs="仿宋_GB2312" w:eastAsia="仿宋_GB2312"/>
                <w:sz w:val="20"/>
              </w:rPr>
              <w:t>151.</w:t>
            </w:r>
            <w:r>
              <w:rPr>
                <w:rFonts w:ascii="仿宋_GB2312" w:hAnsi="仿宋_GB2312" w:cs="仿宋_GB2312" w:eastAsia="仿宋_GB2312"/>
                <w:sz w:val="20"/>
              </w:rPr>
              <w:t>▲实验报告批阅配置：支持模块化勾选不同的批阅模块，并单独配置模块的配置项；批阅打分模块配置：支持手动输入或上传文件自动提取结构化的评分标准综合评语</w:t>
            </w:r>
            <w:r>
              <w:rPr>
                <w:rFonts w:ascii="仿宋_GB2312" w:hAnsi="仿宋_GB2312" w:cs="仿宋_GB2312" w:eastAsia="仿宋_GB2312"/>
                <w:sz w:val="20"/>
              </w:rPr>
              <w:t>/</w:t>
            </w:r>
            <w:r>
              <w:rPr>
                <w:rFonts w:ascii="仿宋_GB2312" w:hAnsi="仿宋_GB2312" w:cs="仿宋_GB2312" w:eastAsia="仿宋_GB2312"/>
                <w:sz w:val="20"/>
              </w:rPr>
              <w:t>改进建议：支持选择大语言模型，并基于模版填充生成评语的提示词；支持配置配置评语的生成风格和长度。</w:t>
            </w:r>
          </w:p>
          <w:p>
            <w:pPr>
              <w:pStyle w:val="null3"/>
              <w:ind w:left="435"/>
            </w:pPr>
            <w:r>
              <w:rPr>
                <w:rFonts w:ascii="仿宋_GB2312" w:hAnsi="仿宋_GB2312" w:cs="仿宋_GB2312" w:eastAsia="仿宋_GB2312"/>
                <w:sz w:val="20"/>
              </w:rPr>
              <w:t>152.</w:t>
            </w:r>
            <w:r>
              <w:rPr>
                <w:rFonts w:ascii="仿宋_GB2312" w:hAnsi="仿宋_GB2312" w:cs="仿宋_GB2312" w:eastAsia="仿宋_GB2312"/>
                <w:sz w:val="20"/>
              </w:rPr>
              <w:t>写作批阅：动态获取作业主题：当批阅智能体被引用在某个作业中时，就可以自动从作业中获取作业信息，核心词汇创建与使用：支持手动构建词汇表或者通过上传文件由</w:t>
            </w:r>
            <w:r>
              <w:rPr>
                <w:rFonts w:ascii="仿宋_GB2312" w:hAnsi="仿宋_GB2312" w:cs="仿宋_GB2312" w:eastAsia="仿宋_GB2312"/>
                <w:sz w:val="20"/>
              </w:rPr>
              <w:t>AI</w:t>
            </w:r>
            <w:r>
              <w:rPr>
                <w:rFonts w:ascii="仿宋_GB2312" w:hAnsi="仿宋_GB2312" w:cs="仿宋_GB2312" w:eastAsia="仿宋_GB2312"/>
                <w:sz w:val="20"/>
              </w:rPr>
              <w:t>自动提取词汇构成核心词汇表；并且在后续的作文批阅中将参考核心词汇内容。</w:t>
            </w:r>
          </w:p>
          <w:p>
            <w:pPr>
              <w:pStyle w:val="null3"/>
              <w:ind w:left="435"/>
            </w:pPr>
            <w:r>
              <w:rPr>
                <w:rFonts w:ascii="仿宋_GB2312" w:hAnsi="仿宋_GB2312" w:cs="仿宋_GB2312" w:eastAsia="仿宋_GB2312"/>
                <w:sz w:val="20"/>
              </w:rPr>
              <w:t>153.</w:t>
            </w:r>
            <w:r>
              <w:rPr>
                <w:rFonts w:ascii="仿宋_GB2312" w:hAnsi="仿宋_GB2312" w:cs="仿宋_GB2312" w:eastAsia="仿宋_GB2312"/>
                <w:sz w:val="20"/>
              </w:rPr>
              <w:t>写作逐句批阅：支持手动填写或上传文件爱后自动提取精彩句和待改进句的批阅标准，同时支持点击按钮插入标准的模版。支持基于批阅标准，将作文中的精彩句和待改进句分别识别出来，并在批阅结果中作出标识。</w:t>
            </w:r>
          </w:p>
          <w:p>
            <w:pPr>
              <w:pStyle w:val="null3"/>
              <w:ind w:left="435"/>
            </w:pPr>
            <w:r>
              <w:rPr>
                <w:rFonts w:ascii="仿宋_GB2312" w:hAnsi="仿宋_GB2312" w:cs="仿宋_GB2312" w:eastAsia="仿宋_GB2312"/>
                <w:sz w:val="20"/>
              </w:rPr>
              <w:t>154.</w:t>
            </w:r>
            <w:r>
              <w:rPr>
                <w:rFonts w:ascii="仿宋_GB2312" w:hAnsi="仿宋_GB2312" w:cs="仿宋_GB2312" w:eastAsia="仿宋_GB2312"/>
                <w:sz w:val="20"/>
              </w:rPr>
              <w:t>写作批阅设置：支持基于核心词汇表，识别作文中核心词的运用以及可以替换为核心词汇的部分，并批注出来。支持配置评语的风格、评语输出的语言、评语的长度。</w:t>
            </w:r>
          </w:p>
          <w:p>
            <w:pPr>
              <w:pStyle w:val="null3"/>
              <w:ind w:left="435"/>
            </w:pPr>
            <w:r>
              <w:rPr>
                <w:rFonts w:ascii="仿宋_GB2312" w:hAnsi="仿宋_GB2312" w:cs="仿宋_GB2312" w:eastAsia="仿宋_GB2312"/>
                <w:sz w:val="20"/>
              </w:rPr>
              <w:t>155.</w:t>
            </w:r>
            <w:r>
              <w:rPr>
                <w:rFonts w:ascii="仿宋_GB2312" w:hAnsi="仿宋_GB2312" w:cs="仿宋_GB2312" w:eastAsia="仿宋_GB2312"/>
                <w:sz w:val="20"/>
              </w:rPr>
              <w:t>▲批阅打分：支持维度评分和梯度评分两种模式。维度评分：支持手动填写维度名称、描述、分值等，同时支持上传文件</w:t>
            </w:r>
            <w:r>
              <w:rPr>
                <w:rFonts w:ascii="仿宋_GB2312" w:hAnsi="仿宋_GB2312" w:cs="仿宋_GB2312" w:eastAsia="仿宋_GB2312"/>
                <w:sz w:val="20"/>
              </w:rPr>
              <w:t>AI</w:t>
            </w:r>
            <w:r>
              <w:rPr>
                <w:rFonts w:ascii="仿宋_GB2312" w:hAnsi="仿宋_GB2312" w:cs="仿宋_GB2312" w:eastAsia="仿宋_GB2312"/>
                <w:sz w:val="20"/>
              </w:rPr>
              <w:t>自动识别生成；支持维度的新增和删除。</w:t>
            </w:r>
          </w:p>
          <w:p>
            <w:pPr>
              <w:pStyle w:val="null3"/>
              <w:ind w:left="435"/>
            </w:pPr>
            <w:r>
              <w:rPr>
                <w:rFonts w:ascii="仿宋_GB2312" w:hAnsi="仿宋_GB2312" w:cs="仿宋_GB2312" w:eastAsia="仿宋_GB2312"/>
                <w:sz w:val="20"/>
              </w:rPr>
              <w:t>156.</w:t>
            </w:r>
            <w:r>
              <w:rPr>
                <w:rFonts w:ascii="仿宋_GB2312" w:hAnsi="仿宋_GB2312" w:cs="仿宋_GB2312" w:eastAsia="仿宋_GB2312"/>
                <w:sz w:val="20"/>
              </w:rPr>
              <w:t>▲梯度评分：支持设置总分后，基于总分呈现分值横轴。教师直接在横轴上通过点击来新增分档，分档区间可以通过在横轴上拖拽对应的点开调整。支持对单个分档设置分档标签，包含优、良好、中等、较差、差。支持通过上传文件，</w:t>
            </w:r>
            <w:r>
              <w:rPr>
                <w:rFonts w:ascii="仿宋_GB2312" w:hAnsi="仿宋_GB2312" w:cs="仿宋_GB2312" w:eastAsia="仿宋_GB2312"/>
                <w:sz w:val="20"/>
              </w:rPr>
              <w:t>AI</w:t>
            </w:r>
            <w:r>
              <w:rPr>
                <w:rFonts w:ascii="仿宋_GB2312" w:hAnsi="仿宋_GB2312" w:cs="仿宋_GB2312" w:eastAsia="仿宋_GB2312"/>
                <w:sz w:val="20"/>
              </w:rPr>
              <w:t>自动识别提取出梯度总分、各分档区间及描述等，并填充。</w:t>
            </w:r>
          </w:p>
          <w:p>
            <w:pPr>
              <w:pStyle w:val="null3"/>
              <w:ind w:left="435"/>
            </w:pPr>
            <w:r>
              <w:rPr>
                <w:rFonts w:ascii="仿宋_GB2312" w:hAnsi="仿宋_GB2312" w:cs="仿宋_GB2312" w:eastAsia="仿宋_GB2312"/>
                <w:sz w:val="20"/>
              </w:rPr>
              <w:t>157.</w:t>
            </w:r>
            <w:r>
              <w:rPr>
                <w:rFonts w:ascii="仿宋_GB2312" w:hAnsi="仿宋_GB2312" w:cs="仿宋_GB2312" w:eastAsia="仿宋_GB2312"/>
                <w:sz w:val="20"/>
              </w:rPr>
              <w:t>词汇积累：支持由</w:t>
            </w:r>
            <w:r>
              <w:rPr>
                <w:rFonts w:ascii="仿宋_GB2312" w:hAnsi="仿宋_GB2312" w:cs="仿宋_GB2312" w:eastAsia="仿宋_GB2312"/>
                <w:sz w:val="20"/>
              </w:rPr>
              <w:t>AI</w:t>
            </w:r>
            <w:r>
              <w:rPr>
                <w:rFonts w:ascii="仿宋_GB2312" w:hAnsi="仿宋_GB2312" w:cs="仿宋_GB2312" w:eastAsia="仿宋_GB2312"/>
                <w:sz w:val="20"/>
              </w:rPr>
              <w:t>自动根据写作主题推荐相关词汇，或基于教师配置的核心词汇表推荐相关词汇，并在批阅结果中以词汇卡的形式展示给学生。</w:t>
            </w:r>
          </w:p>
          <w:p>
            <w:pPr>
              <w:pStyle w:val="null3"/>
              <w:ind w:left="435"/>
            </w:pPr>
            <w:r>
              <w:rPr>
                <w:rFonts w:ascii="仿宋_GB2312" w:hAnsi="仿宋_GB2312" w:cs="仿宋_GB2312" w:eastAsia="仿宋_GB2312"/>
                <w:sz w:val="20"/>
              </w:rPr>
              <w:t>158.</w:t>
            </w:r>
            <w:r>
              <w:rPr>
                <w:rFonts w:ascii="仿宋_GB2312" w:hAnsi="仿宋_GB2312" w:cs="仿宋_GB2312" w:eastAsia="仿宋_GB2312"/>
                <w:sz w:val="20"/>
              </w:rPr>
              <w:t>综合评语</w:t>
            </w:r>
            <w:r>
              <w:rPr>
                <w:rFonts w:ascii="仿宋_GB2312" w:hAnsi="仿宋_GB2312" w:cs="仿宋_GB2312" w:eastAsia="仿宋_GB2312"/>
                <w:sz w:val="20"/>
              </w:rPr>
              <w:t>/</w:t>
            </w:r>
            <w:r>
              <w:rPr>
                <w:rFonts w:ascii="仿宋_GB2312" w:hAnsi="仿宋_GB2312" w:cs="仿宋_GB2312" w:eastAsia="仿宋_GB2312"/>
                <w:sz w:val="20"/>
              </w:rPr>
              <w:t>改进建议：支持选择大语言模型，并基于模版填充生成评语的提示词；支持配置配置评语的输出语言、生成风格和长度。</w:t>
            </w:r>
          </w:p>
          <w:p>
            <w:pPr>
              <w:pStyle w:val="null3"/>
              <w:ind w:left="435"/>
            </w:pPr>
            <w:r>
              <w:rPr>
                <w:rFonts w:ascii="仿宋_GB2312" w:hAnsi="仿宋_GB2312" w:cs="仿宋_GB2312" w:eastAsia="仿宋_GB2312"/>
                <w:sz w:val="20"/>
              </w:rPr>
              <w:t>159.</w:t>
            </w:r>
            <w:r>
              <w:rPr>
                <w:rFonts w:ascii="仿宋_GB2312" w:hAnsi="仿宋_GB2312" w:cs="仿宋_GB2312" w:eastAsia="仿宋_GB2312"/>
                <w:sz w:val="20"/>
              </w:rPr>
              <w:t>示例范文：支持</w:t>
            </w:r>
            <w:r>
              <w:rPr>
                <w:rFonts w:ascii="仿宋_GB2312" w:hAnsi="仿宋_GB2312" w:cs="仿宋_GB2312" w:eastAsia="仿宋_GB2312"/>
                <w:sz w:val="20"/>
              </w:rPr>
              <w:t>AI</w:t>
            </w:r>
            <w:r>
              <w:rPr>
                <w:rFonts w:ascii="仿宋_GB2312" w:hAnsi="仿宋_GB2312" w:cs="仿宋_GB2312" w:eastAsia="仿宋_GB2312"/>
                <w:sz w:val="20"/>
              </w:rPr>
              <w:t>基于逐句批阅、批阅打分模块的批阅结果，针对学生提交的作文进行作文的润色和优化。</w:t>
            </w:r>
          </w:p>
          <w:p>
            <w:pPr>
              <w:pStyle w:val="null3"/>
              <w:ind w:left="435"/>
            </w:pPr>
            <w:r>
              <w:rPr>
                <w:rFonts w:ascii="仿宋_GB2312" w:hAnsi="仿宋_GB2312" w:cs="仿宋_GB2312" w:eastAsia="仿宋_GB2312"/>
                <w:sz w:val="20"/>
              </w:rPr>
              <w:t>160.</w:t>
            </w:r>
            <w:r>
              <w:rPr>
                <w:rFonts w:ascii="仿宋_GB2312" w:hAnsi="仿宋_GB2312" w:cs="仿宋_GB2312" w:eastAsia="仿宋_GB2312"/>
                <w:sz w:val="20"/>
              </w:rPr>
              <w:t>支持在创建自定义作业时，开启</w:t>
            </w:r>
            <w:r>
              <w:rPr>
                <w:rFonts w:ascii="仿宋_GB2312" w:hAnsi="仿宋_GB2312" w:cs="仿宋_GB2312" w:eastAsia="仿宋_GB2312"/>
                <w:sz w:val="20"/>
              </w:rPr>
              <w:t>AI</w:t>
            </w:r>
            <w:r>
              <w:rPr>
                <w:rFonts w:ascii="仿宋_GB2312" w:hAnsi="仿宋_GB2312" w:cs="仿宋_GB2312" w:eastAsia="仿宋_GB2312"/>
                <w:sz w:val="20"/>
              </w:rPr>
              <w:t>自动批阅，并从资源库中引用对应的批阅智能体。在学生提交作业后，批阅智能体依据创建时各配置项中配置的标准，自动批阅提交的作业，并返回批阅结果。支持教师对</w:t>
            </w:r>
            <w:r>
              <w:rPr>
                <w:rFonts w:ascii="仿宋_GB2312" w:hAnsi="仿宋_GB2312" w:cs="仿宋_GB2312" w:eastAsia="仿宋_GB2312"/>
                <w:sz w:val="20"/>
              </w:rPr>
              <w:t>AI</w:t>
            </w:r>
            <w:r>
              <w:rPr>
                <w:rFonts w:ascii="仿宋_GB2312" w:hAnsi="仿宋_GB2312" w:cs="仿宋_GB2312" w:eastAsia="仿宋_GB2312"/>
                <w:sz w:val="20"/>
              </w:rPr>
              <w:t>批阅的结果进行复审和修改，确认后发布给学生。</w:t>
            </w:r>
          </w:p>
          <w:p>
            <w:pPr>
              <w:pStyle w:val="null3"/>
              <w:jc w:val="both"/>
            </w:pPr>
            <w:r>
              <w:rPr>
                <w:rFonts w:ascii="仿宋_GB2312" w:hAnsi="仿宋_GB2312" w:cs="仿宋_GB2312" w:eastAsia="仿宋_GB2312"/>
                <w:sz w:val="20"/>
                <w:b/>
              </w:rPr>
              <w:t>成绩管理</w:t>
            </w:r>
          </w:p>
          <w:p>
            <w:pPr>
              <w:pStyle w:val="null3"/>
              <w:ind w:left="435"/>
            </w:pPr>
            <w:r>
              <w:rPr>
                <w:rFonts w:ascii="仿宋_GB2312" w:hAnsi="仿宋_GB2312" w:cs="仿宋_GB2312" w:eastAsia="仿宋_GB2312"/>
                <w:sz w:val="20"/>
              </w:rPr>
              <w:t>161.</w:t>
            </w:r>
            <w:r>
              <w:rPr>
                <w:rFonts w:ascii="仿宋_GB2312" w:hAnsi="仿宋_GB2312" w:cs="仿宋_GB2312" w:eastAsia="仿宋_GB2312"/>
                <w:sz w:val="20"/>
              </w:rPr>
              <w:t>支持在线灵活设置课程学习成绩权重，老师可以设置各类成绩权重占比，其中包括考勤成绩、平时成绩、作业成绩、考试成绩等；支持查看学生参与的所有活动情况；成绩权重占比设置后，即可查看当前权重下学生具体的成绩得分，同时支持老师手动修改成绩；学生可以在线上实时查看所参与的教学活动情况以及当前得分排名，同时支持查看与昨日对比排名是否前进；支持老师随时发布成绩，发布成绩后学生可查看最终成绩端。</w:t>
            </w:r>
          </w:p>
          <w:p>
            <w:pPr>
              <w:pStyle w:val="null3"/>
              <w:jc w:val="both"/>
            </w:pPr>
            <w:r>
              <w:rPr>
                <w:rFonts w:ascii="仿宋_GB2312" w:hAnsi="仿宋_GB2312" w:cs="仿宋_GB2312" w:eastAsia="仿宋_GB2312"/>
                <w:sz w:val="20"/>
                <w:b/>
              </w:rPr>
              <w:t>六、</w:t>
            </w:r>
            <w:r>
              <w:rPr>
                <w:rFonts w:ascii="仿宋_GB2312" w:hAnsi="仿宋_GB2312" w:cs="仿宋_GB2312" w:eastAsia="仿宋_GB2312"/>
                <w:sz w:val="20"/>
              </w:rPr>
              <w:t>AI助研</w:t>
            </w:r>
          </w:p>
          <w:p>
            <w:pPr>
              <w:pStyle w:val="null3"/>
              <w:jc w:val="both"/>
            </w:pPr>
            <w:r>
              <w:rPr>
                <w:rFonts w:ascii="仿宋_GB2312" w:hAnsi="仿宋_GB2312" w:cs="仿宋_GB2312" w:eastAsia="仿宋_GB2312"/>
                <w:sz w:val="20"/>
                <w:b/>
              </w:rPr>
              <w:t>具体功能要求：</w:t>
            </w:r>
          </w:p>
          <w:p>
            <w:pPr>
              <w:pStyle w:val="null3"/>
              <w:jc w:val="both"/>
            </w:pPr>
            <w:r>
              <w:rPr>
                <w:rFonts w:ascii="仿宋_GB2312" w:hAnsi="仿宋_GB2312" w:cs="仿宋_GB2312" w:eastAsia="仿宋_GB2312"/>
                <w:sz w:val="20"/>
                <w:b/>
              </w:rPr>
              <w:t>线上研讨</w:t>
            </w:r>
          </w:p>
          <w:p>
            <w:pPr>
              <w:pStyle w:val="null3"/>
              <w:ind w:left="435"/>
            </w:pPr>
            <w:r>
              <w:rPr>
                <w:rFonts w:ascii="仿宋_GB2312" w:hAnsi="仿宋_GB2312" w:cs="仿宋_GB2312" w:eastAsia="仿宋_GB2312"/>
                <w:sz w:val="20"/>
              </w:rPr>
              <w:t>162.</w:t>
            </w:r>
            <w:r>
              <w:rPr>
                <w:rFonts w:ascii="仿宋_GB2312" w:hAnsi="仿宋_GB2312" w:cs="仿宋_GB2312" w:eastAsia="仿宋_GB2312"/>
                <w:sz w:val="20"/>
              </w:rPr>
              <w:t>系统提供教学研讨线上会议，支持快速会议和预定会议两种形式。点击快速会议立即创建会议并进入会议空间。预定会议支持选取会议时间。</w:t>
            </w:r>
          </w:p>
          <w:p>
            <w:pPr>
              <w:pStyle w:val="null3"/>
              <w:ind w:left="435"/>
            </w:pPr>
            <w:r>
              <w:rPr>
                <w:rFonts w:ascii="仿宋_GB2312" w:hAnsi="仿宋_GB2312" w:cs="仿宋_GB2312" w:eastAsia="仿宋_GB2312"/>
                <w:sz w:val="20"/>
              </w:rPr>
              <w:t>163.</w:t>
            </w:r>
            <w:r>
              <w:rPr>
                <w:rFonts w:ascii="仿宋_GB2312" w:hAnsi="仿宋_GB2312" w:cs="仿宋_GB2312" w:eastAsia="仿宋_GB2312"/>
                <w:sz w:val="20"/>
              </w:rPr>
              <w:t>支持复制会议链接邀请成员或时输入会议链接加入会议。提供</w:t>
            </w:r>
            <w:r>
              <w:rPr>
                <w:rFonts w:ascii="仿宋_GB2312" w:hAnsi="仿宋_GB2312" w:cs="仿宋_GB2312" w:eastAsia="仿宋_GB2312"/>
                <w:sz w:val="20"/>
              </w:rPr>
              <w:t>AI</w:t>
            </w:r>
            <w:r>
              <w:rPr>
                <w:rFonts w:ascii="仿宋_GB2312" w:hAnsi="仿宋_GB2312" w:cs="仿宋_GB2312" w:eastAsia="仿宋_GB2312"/>
                <w:sz w:val="20"/>
              </w:rPr>
              <w:t>生成会议纪要，开启后</w:t>
            </w:r>
            <w:r>
              <w:rPr>
                <w:rFonts w:ascii="仿宋_GB2312" w:hAnsi="仿宋_GB2312" w:cs="仿宋_GB2312" w:eastAsia="仿宋_GB2312"/>
                <w:sz w:val="20"/>
              </w:rPr>
              <w:t>AI</w:t>
            </w:r>
            <w:r>
              <w:rPr>
                <w:rFonts w:ascii="仿宋_GB2312" w:hAnsi="仿宋_GB2312" w:cs="仿宋_GB2312" w:eastAsia="仿宋_GB2312"/>
                <w:sz w:val="20"/>
              </w:rPr>
              <w:t>会快速、准确地自动记录会议内容、提取关键信息、分析讨论焦点，高效辅助会后回顾与决策。</w:t>
            </w:r>
          </w:p>
          <w:p>
            <w:pPr>
              <w:pStyle w:val="null3"/>
              <w:ind w:left="435"/>
            </w:pPr>
            <w:r>
              <w:rPr>
                <w:rFonts w:ascii="仿宋_GB2312" w:hAnsi="仿宋_GB2312" w:cs="仿宋_GB2312" w:eastAsia="仿宋_GB2312"/>
                <w:sz w:val="20"/>
              </w:rPr>
              <w:t>164.</w:t>
            </w:r>
            <w:r>
              <w:rPr>
                <w:rFonts w:ascii="仿宋_GB2312" w:hAnsi="仿宋_GB2312" w:cs="仿宋_GB2312" w:eastAsia="仿宋_GB2312"/>
                <w:sz w:val="20"/>
              </w:rPr>
              <w:t>对话中，支持输入自然语言（不可是固定的提示词模版）创建会议。教师可指定会议的开始和结束时间，并复制会议号。</w:t>
            </w:r>
          </w:p>
          <w:p>
            <w:pPr>
              <w:pStyle w:val="null3"/>
              <w:jc w:val="both"/>
            </w:pPr>
            <w:r>
              <w:rPr>
                <w:rFonts w:ascii="仿宋_GB2312" w:hAnsi="仿宋_GB2312" w:cs="仿宋_GB2312" w:eastAsia="仿宋_GB2312"/>
                <w:sz w:val="20"/>
                <w:b/>
              </w:rPr>
              <w:t>知识图谱构建</w:t>
            </w:r>
          </w:p>
          <w:p>
            <w:pPr>
              <w:pStyle w:val="null3"/>
              <w:ind w:left="435"/>
            </w:pPr>
            <w:r>
              <w:rPr>
                <w:rFonts w:ascii="仿宋_GB2312" w:hAnsi="仿宋_GB2312" w:cs="仿宋_GB2312" w:eastAsia="仿宋_GB2312"/>
                <w:sz w:val="20"/>
              </w:rPr>
              <w:t>165.</w:t>
            </w:r>
            <w:r>
              <w:rPr>
                <w:rFonts w:ascii="仿宋_GB2312" w:hAnsi="仿宋_GB2312" w:cs="仿宋_GB2312" w:eastAsia="仿宋_GB2312"/>
                <w:sz w:val="20"/>
              </w:rPr>
              <w:t>知识图谱支持三种方式创建，一是使用图谱助手，助手通过分步骤引导，与助手对话指导生成图谱。二是上传文件，</w:t>
            </w:r>
            <w:r>
              <w:rPr>
                <w:rFonts w:ascii="仿宋_GB2312" w:hAnsi="仿宋_GB2312" w:cs="仿宋_GB2312" w:eastAsia="仿宋_GB2312"/>
                <w:sz w:val="20"/>
              </w:rPr>
              <w:t>AI</w:t>
            </w:r>
            <w:r>
              <w:rPr>
                <w:rFonts w:ascii="仿宋_GB2312" w:hAnsi="仿宋_GB2312" w:cs="仿宋_GB2312" w:eastAsia="仿宋_GB2312"/>
                <w:sz w:val="20"/>
              </w:rPr>
              <w:t>自动萃取知识生成图谱。三是手动构建知识图谱，支持手动添加知识点。</w:t>
            </w:r>
          </w:p>
          <w:p>
            <w:pPr>
              <w:pStyle w:val="null3"/>
              <w:ind w:left="435"/>
            </w:pPr>
            <w:r>
              <w:rPr>
                <w:rFonts w:ascii="仿宋_GB2312" w:hAnsi="仿宋_GB2312" w:cs="仿宋_GB2312" w:eastAsia="仿宋_GB2312"/>
                <w:sz w:val="20"/>
              </w:rPr>
              <w:t>166.</w:t>
            </w:r>
            <w:r>
              <w:rPr>
                <w:rFonts w:ascii="仿宋_GB2312" w:hAnsi="仿宋_GB2312" w:cs="仿宋_GB2312" w:eastAsia="仿宋_GB2312"/>
                <w:sz w:val="20"/>
                <w:b/>
              </w:rPr>
              <w:t>#</w:t>
            </w:r>
            <w:r>
              <w:rPr>
                <w:rFonts w:ascii="仿宋_GB2312" w:hAnsi="仿宋_GB2312" w:cs="仿宋_GB2312" w:eastAsia="仿宋_GB2312"/>
                <w:sz w:val="20"/>
              </w:rPr>
              <w:t>图</w:t>
            </w:r>
            <w:r>
              <w:rPr>
                <w:rFonts w:ascii="仿宋_GB2312" w:hAnsi="仿宋_GB2312" w:cs="仿宋_GB2312" w:eastAsia="仿宋_GB2312"/>
                <w:sz w:val="20"/>
              </w:rPr>
              <w:t>谱助手六步引导陪伴构建，第一步完善基础信息，确定知识图谱的构建目的，以及节点和关系类型的设置。第二步生成知识主题从构建语料中抽取信息，建立知识图谱的框架。第三步生成多级知识点，通过深度语义挖掘，填充主题下的知识层级。第四步构建树状图谱，聚合每个主题下的知识，生成一张</w:t>
            </w:r>
            <w:r>
              <w:rPr>
                <w:rFonts w:ascii="仿宋_GB2312" w:hAnsi="仿宋_GB2312" w:cs="仿宋_GB2312" w:eastAsia="仿宋_GB2312"/>
                <w:sz w:val="20"/>
              </w:rPr>
              <w:t>“知识地图”。第五步生成网状图谱，</w:t>
            </w:r>
            <w:r>
              <w:rPr>
                <w:rFonts w:ascii="仿宋_GB2312" w:hAnsi="仿宋_GB2312" w:cs="仿宋_GB2312" w:eastAsia="仿宋_GB2312"/>
                <w:sz w:val="20"/>
              </w:rPr>
              <w:t>AI</w:t>
            </w:r>
            <w:r>
              <w:rPr>
                <w:rFonts w:ascii="仿宋_GB2312" w:hAnsi="仿宋_GB2312" w:cs="仿宋_GB2312" w:eastAsia="仿宋_GB2312"/>
                <w:sz w:val="20"/>
              </w:rPr>
              <w:t>智能捕捉跨主题的知识关系，构建出经典的网状图谱。第六步</w:t>
            </w:r>
            <w:r>
              <w:rPr>
                <w:rFonts w:ascii="仿宋_GB2312" w:hAnsi="仿宋_GB2312" w:cs="仿宋_GB2312" w:eastAsia="仿宋_GB2312"/>
                <w:sz w:val="20"/>
              </w:rPr>
              <w:t>AI</w:t>
            </w:r>
            <w:r>
              <w:rPr>
                <w:rFonts w:ascii="仿宋_GB2312" w:hAnsi="仿宋_GB2312" w:cs="仿宋_GB2312" w:eastAsia="仿宋_GB2312"/>
                <w:sz w:val="20"/>
              </w:rPr>
              <w:t>完善知识内容，基于知识库语料，自动为每个知识点生成描述并关联相关资源。</w:t>
            </w:r>
          </w:p>
          <w:p>
            <w:pPr>
              <w:pStyle w:val="null3"/>
              <w:ind w:left="435"/>
            </w:pPr>
            <w:r>
              <w:rPr>
                <w:rFonts w:ascii="仿宋_GB2312" w:hAnsi="仿宋_GB2312" w:cs="仿宋_GB2312" w:eastAsia="仿宋_GB2312"/>
                <w:sz w:val="20"/>
              </w:rPr>
              <w:t>167.</w:t>
            </w:r>
            <w:r>
              <w:rPr>
                <w:rFonts w:ascii="仿宋_GB2312" w:hAnsi="仿宋_GB2312" w:cs="仿宋_GB2312" w:eastAsia="仿宋_GB2312"/>
                <w:sz w:val="20"/>
              </w:rPr>
              <w:t>批量上传文件</w:t>
            </w:r>
            <w:r>
              <w:rPr>
                <w:rFonts w:ascii="仿宋_GB2312" w:hAnsi="仿宋_GB2312" w:cs="仿宋_GB2312" w:eastAsia="仿宋_GB2312"/>
                <w:sz w:val="20"/>
              </w:rPr>
              <w:t>AI</w:t>
            </w:r>
            <w:r>
              <w:rPr>
                <w:rFonts w:ascii="仿宋_GB2312" w:hAnsi="仿宋_GB2312" w:cs="仿宋_GB2312" w:eastAsia="仿宋_GB2312"/>
                <w:sz w:val="20"/>
              </w:rPr>
              <w:t>自动萃取知识生成图谱。包含知识点及关联关系，生成图谱支持再编辑，包含添加、删除、修改、搜索知识点，支持关联知识点关系，切换网状图谱和树状图谱，手动布局、自动布局功能及导出图谱，导出格式包含图片格式</w:t>
            </w:r>
            <w:r>
              <w:rPr>
                <w:rFonts w:ascii="仿宋_GB2312" w:hAnsi="仿宋_GB2312" w:cs="仿宋_GB2312" w:eastAsia="仿宋_GB2312"/>
                <w:sz w:val="20"/>
              </w:rPr>
              <w:t>png</w:t>
            </w:r>
            <w:r>
              <w:rPr>
                <w:rFonts w:ascii="仿宋_GB2312" w:hAnsi="仿宋_GB2312" w:cs="仿宋_GB2312" w:eastAsia="仿宋_GB2312"/>
                <w:sz w:val="20"/>
              </w:rPr>
              <w:t>，源图谱文件</w:t>
            </w:r>
            <w:r>
              <w:rPr>
                <w:rFonts w:ascii="仿宋_GB2312" w:hAnsi="仿宋_GB2312" w:cs="仿宋_GB2312" w:eastAsia="仿宋_GB2312"/>
                <w:sz w:val="20"/>
              </w:rPr>
              <w:t>psg</w:t>
            </w:r>
            <w:r>
              <w:rPr>
                <w:rFonts w:ascii="仿宋_GB2312" w:hAnsi="仿宋_GB2312" w:cs="仿宋_GB2312" w:eastAsia="仿宋_GB2312"/>
                <w:sz w:val="20"/>
              </w:rPr>
              <w:t>，</w:t>
            </w:r>
            <w:r>
              <w:rPr>
                <w:rFonts w:ascii="仿宋_GB2312" w:hAnsi="仿宋_GB2312" w:cs="仿宋_GB2312" w:eastAsia="仿宋_GB2312"/>
                <w:sz w:val="20"/>
              </w:rPr>
              <w:t>csv</w:t>
            </w:r>
            <w:r>
              <w:rPr>
                <w:rFonts w:ascii="仿宋_GB2312" w:hAnsi="仿宋_GB2312" w:cs="仿宋_GB2312" w:eastAsia="仿宋_GB2312"/>
                <w:sz w:val="20"/>
              </w:rPr>
              <w:t>格式，</w:t>
            </w:r>
            <w:r>
              <w:rPr>
                <w:rFonts w:ascii="仿宋_GB2312" w:hAnsi="仿宋_GB2312" w:cs="仿宋_GB2312" w:eastAsia="仿宋_GB2312"/>
                <w:sz w:val="20"/>
              </w:rPr>
              <w:t>Excel</w:t>
            </w:r>
            <w:r>
              <w:rPr>
                <w:rFonts w:ascii="仿宋_GB2312" w:hAnsi="仿宋_GB2312" w:cs="仿宋_GB2312" w:eastAsia="仿宋_GB2312"/>
                <w:sz w:val="20"/>
              </w:rPr>
              <w:t>格式。</w:t>
            </w:r>
          </w:p>
          <w:p>
            <w:pPr>
              <w:pStyle w:val="null3"/>
              <w:ind w:left="435"/>
            </w:pPr>
            <w:r>
              <w:rPr>
                <w:rFonts w:ascii="仿宋_GB2312" w:hAnsi="仿宋_GB2312" w:cs="仿宋_GB2312" w:eastAsia="仿宋_GB2312"/>
                <w:sz w:val="20"/>
              </w:rPr>
              <w:t>168.</w:t>
            </w:r>
            <w:r>
              <w:rPr>
                <w:rFonts w:ascii="仿宋_GB2312" w:hAnsi="仿宋_GB2312" w:cs="仿宋_GB2312" w:eastAsia="仿宋_GB2312"/>
                <w:sz w:val="20"/>
              </w:rPr>
              <w:t>手动构建知识图谱，支持手动添加、删除、修改、搜索知识点，支持关联知识点关系，切换网状图谱和树状图谱，手动布局、自动布局功能及导出图谱，导出格式包含图片格式</w:t>
            </w:r>
            <w:r>
              <w:rPr>
                <w:rFonts w:ascii="仿宋_GB2312" w:hAnsi="仿宋_GB2312" w:cs="仿宋_GB2312" w:eastAsia="仿宋_GB2312"/>
                <w:sz w:val="20"/>
              </w:rPr>
              <w:t>png</w:t>
            </w:r>
            <w:r>
              <w:rPr>
                <w:rFonts w:ascii="仿宋_GB2312" w:hAnsi="仿宋_GB2312" w:cs="仿宋_GB2312" w:eastAsia="仿宋_GB2312"/>
                <w:sz w:val="20"/>
              </w:rPr>
              <w:t>，源图谱文件</w:t>
            </w:r>
            <w:r>
              <w:rPr>
                <w:rFonts w:ascii="仿宋_GB2312" w:hAnsi="仿宋_GB2312" w:cs="仿宋_GB2312" w:eastAsia="仿宋_GB2312"/>
                <w:sz w:val="20"/>
              </w:rPr>
              <w:t>psg</w:t>
            </w:r>
            <w:r>
              <w:rPr>
                <w:rFonts w:ascii="仿宋_GB2312" w:hAnsi="仿宋_GB2312" w:cs="仿宋_GB2312" w:eastAsia="仿宋_GB2312"/>
                <w:sz w:val="20"/>
              </w:rPr>
              <w:t>，</w:t>
            </w:r>
            <w:r>
              <w:rPr>
                <w:rFonts w:ascii="仿宋_GB2312" w:hAnsi="仿宋_GB2312" w:cs="仿宋_GB2312" w:eastAsia="仿宋_GB2312"/>
                <w:sz w:val="20"/>
              </w:rPr>
              <w:t>csv</w:t>
            </w:r>
            <w:r>
              <w:rPr>
                <w:rFonts w:ascii="仿宋_GB2312" w:hAnsi="仿宋_GB2312" w:cs="仿宋_GB2312" w:eastAsia="仿宋_GB2312"/>
                <w:sz w:val="20"/>
              </w:rPr>
              <w:t>格式，</w:t>
            </w:r>
            <w:r>
              <w:rPr>
                <w:rFonts w:ascii="仿宋_GB2312" w:hAnsi="仿宋_GB2312" w:cs="仿宋_GB2312" w:eastAsia="仿宋_GB2312"/>
                <w:sz w:val="20"/>
              </w:rPr>
              <w:t>Excel</w:t>
            </w:r>
            <w:r>
              <w:rPr>
                <w:rFonts w:ascii="仿宋_GB2312" w:hAnsi="仿宋_GB2312" w:cs="仿宋_GB2312" w:eastAsia="仿宋_GB2312"/>
                <w:sz w:val="20"/>
              </w:rPr>
              <w:t>格式。</w:t>
            </w:r>
          </w:p>
          <w:p>
            <w:pPr>
              <w:pStyle w:val="null3"/>
              <w:ind w:left="435"/>
            </w:pPr>
            <w:r>
              <w:rPr>
                <w:rFonts w:ascii="仿宋_GB2312" w:hAnsi="仿宋_GB2312" w:cs="仿宋_GB2312" w:eastAsia="仿宋_GB2312"/>
                <w:sz w:val="20"/>
              </w:rPr>
              <w:t>169.</w:t>
            </w:r>
            <w:r>
              <w:rPr>
                <w:rFonts w:ascii="仿宋_GB2312" w:hAnsi="仿宋_GB2312" w:cs="仿宋_GB2312" w:eastAsia="仿宋_GB2312"/>
                <w:sz w:val="20"/>
              </w:rPr>
              <w:t>知识点详情，支持</w:t>
            </w:r>
            <w:r>
              <w:rPr>
                <w:rFonts w:ascii="仿宋_GB2312" w:hAnsi="仿宋_GB2312" w:cs="仿宋_GB2312" w:eastAsia="仿宋_GB2312"/>
                <w:sz w:val="20"/>
              </w:rPr>
              <w:t>AI</w:t>
            </w:r>
            <w:r>
              <w:rPr>
                <w:rFonts w:ascii="仿宋_GB2312" w:hAnsi="仿宋_GB2312" w:cs="仿宋_GB2312" w:eastAsia="仿宋_GB2312"/>
                <w:sz w:val="20"/>
              </w:rPr>
              <w:t>生成知识点描述，并支持修改文本。</w:t>
            </w:r>
            <w:r>
              <w:rPr>
                <w:rFonts w:ascii="仿宋_GB2312" w:hAnsi="仿宋_GB2312" w:cs="仿宋_GB2312" w:eastAsia="仿宋_GB2312"/>
                <w:sz w:val="20"/>
              </w:rPr>
              <w:t>AI</w:t>
            </w:r>
            <w:r>
              <w:rPr>
                <w:rFonts w:ascii="仿宋_GB2312" w:hAnsi="仿宋_GB2312" w:cs="仿宋_GB2312" w:eastAsia="仿宋_GB2312"/>
                <w:sz w:val="20"/>
              </w:rPr>
              <w:t>推荐知识点学习资源，包含全网资源，课程视频及电子书，支持手动上传本地资源、选取个人资源库内资源和知识库资源，关联文件类型包含视频、音频、图片、文档、链接等文件格式。</w:t>
            </w:r>
          </w:p>
          <w:p>
            <w:pPr>
              <w:pStyle w:val="null3"/>
              <w:ind w:left="435"/>
            </w:pPr>
            <w:r>
              <w:rPr>
                <w:rFonts w:ascii="仿宋_GB2312" w:hAnsi="仿宋_GB2312" w:cs="仿宋_GB2312" w:eastAsia="仿宋_GB2312"/>
                <w:sz w:val="20"/>
              </w:rPr>
              <w:t>170.</w:t>
            </w:r>
            <w:r>
              <w:rPr>
                <w:rFonts w:ascii="仿宋_GB2312" w:hAnsi="仿宋_GB2312" w:cs="仿宋_GB2312" w:eastAsia="仿宋_GB2312"/>
                <w:sz w:val="20"/>
              </w:rPr>
              <w:t>支持手动关联知识点关系，可连线知识，选择知识点关系，支持自定义添加及管理关系。支持创建知识主题，支持知识点拖拽、批量移动至构建知识主题，支持选择主题高亮显示知识点。</w:t>
            </w:r>
          </w:p>
          <w:p>
            <w:pPr>
              <w:pStyle w:val="null3"/>
              <w:ind w:left="435"/>
            </w:pPr>
            <w:r>
              <w:rPr>
                <w:rFonts w:ascii="仿宋_GB2312" w:hAnsi="仿宋_GB2312" w:cs="仿宋_GB2312" w:eastAsia="仿宋_GB2312"/>
                <w:sz w:val="20"/>
              </w:rPr>
              <w:t>171.</w:t>
            </w:r>
            <w:r>
              <w:rPr>
                <w:rFonts w:ascii="仿宋_GB2312" w:hAnsi="仿宋_GB2312" w:cs="仿宋_GB2312" w:eastAsia="仿宋_GB2312"/>
                <w:sz w:val="20"/>
              </w:rPr>
              <w:t>图谱展示，支持筛选出关键知识点（与其他知识点关联度最广的知识点）进行展示，其他知识点默认隐藏，点击关键知识点分层显示，通过大小、颜色区分展示。</w:t>
            </w:r>
          </w:p>
          <w:p>
            <w:pPr>
              <w:pStyle w:val="null3"/>
              <w:ind w:left="435"/>
            </w:pPr>
            <w:r>
              <w:rPr>
                <w:rFonts w:ascii="仿宋_GB2312" w:hAnsi="仿宋_GB2312" w:cs="仿宋_GB2312" w:eastAsia="仿宋_GB2312"/>
                <w:sz w:val="20"/>
              </w:rPr>
              <w:t>172.</w:t>
            </w:r>
            <w:r>
              <w:rPr>
                <w:rFonts w:ascii="仿宋_GB2312" w:hAnsi="仿宋_GB2312" w:cs="仿宋_GB2312" w:eastAsia="仿宋_GB2312"/>
                <w:sz w:val="20"/>
              </w:rPr>
              <w:t>支持知识图谱学习，学生登录账号学习图谱，可查看每个知识点详情，包含知识点描述、关联关系、学习资源。</w:t>
            </w:r>
          </w:p>
          <w:p>
            <w:pPr>
              <w:pStyle w:val="null3"/>
              <w:jc w:val="both"/>
            </w:pPr>
            <w:r>
              <w:rPr>
                <w:rFonts w:ascii="仿宋_GB2312" w:hAnsi="仿宋_GB2312" w:cs="仿宋_GB2312" w:eastAsia="仿宋_GB2312"/>
                <w:sz w:val="20"/>
                <w:b/>
              </w:rPr>
              <w:t>集体备课</w:t>
            </w:r>
          </w:p>
          <w:p>
            <w:pPr>
              <w:pStyle w:val="null3"/>
              <w:ind w:left="435"/>
            </w:pPr>
            <w:r>
              <w:rPr>
                <w:rFonts w:ascii="仿宋_GB2312" w:hAnsi="仿宋_GB2312" w:cs="仿宋_GB2312" w:eastAsia="仿宋_GB2312"/>
                <w:sz w:val="20"/>
              </w:rPr>
              <w:t>173.</w:t>
            </w:r>
            <w:r>
              <w:rPr>
                <w:rFonts w:ascii="仿宋_GB2312" w:hAnsi="仿宋_GB2312" w:cs="仿宋_GB2312" w:eastAsia="仿宋_GB2312"/>
                <w:sz w:val="20"/>
              </w:rPr>
              <w:t>支持资料的</w:t>
            </w:r>
            <w:r>
              <w:rPr>
                <w:rFonts w:ascii="仿宋_GB2312" w:hAnsi="仿宋_GB2312" w:cs="仿宋_GB2312" w:eastAsia="仿宋_GB2312"/>
                <w:sz w:val="20"/>
              </w:rPr>
              <w:t>AI</w:t>
            </w:r>
            <w:r>
              <w:rPr>
                <w:rFonts w:ascii="仿宋_GB2312" w:hAnsi="仿宋_GB2312" w:cs="仿宋_GB2312" w:eastAsia="仿宋_GB2312"/>
                <w:sz w:val="20"/>
              </w:rPr>
              <w:t>在线编辑功能，包括润色、扩写、缩写和中英互译等功能。通过搜索结果</w:t>
            </w:r>
            <w:r>
              <w:rPr>
                <w:rFonts w:ascii="仿宋_GB2312" w:hAnsi="仿宋_GB2312" w:cs="仿宋_GB2312" w:eastAsia="仿宋_GB2312"/>
                <w:sz w:val="20"/>
              </w:rPr>
              <w:t>AI</w:t>
            </w:r>
            <w:r>
              <w:rPr>
                <w:rFonts w:ascii="仿宋_GB2312" w:hAnsi="仿宋_GB2312" w:cs="仿宋_GB2312" w:eastAsia="仿宋_GB2312"/>
                <w:sz w:val="20"/>
              </w:rPr>
              <w:t>提炼一份资料，支持对资料进行参考来源查看。</w:t>
            </w:r>
          </w:p>
          <w:p>
            <w:pPr>
              <w:pStyle w:val="null3"/>
              <w:ind w:left="435"/>
            </w:pPr>
            <w:r>
              <w:rPr>
                <w:rFonts w:ascii="仿宋_GB2312" w:hAnsi="仿宋_GB2312" w:cs="仿宋_GB2312" w:eastAsia="仿宋_GB2312"/>
                <w:sz w:val="20"/>
              </w:rPr>
              <w:t>174.</w:t>
            </w:r>
            <w:r>
              <w:rPr>
                <w:rFonts w:ascii="仿宋_GB2312" w:hAnsi="仿宋_GB2312" w:cs="仿宋_GB2312" w:eastAsia="仿宋_GB2312"/>
                <w:sz w:val="20"/>
              </w:rPr>
              <w:t>提供私人推荐的功能，系统每日推荐最新资源。</w:t>
            </w:r>
          </w:p>
          <w:p>
            <w:pPr>
              <w:pStyle w:val="null3"/>
              <w:ind w:left="435"/>
            </w:pPr>
            <w:r>
              <w:rPr>
                <w:rFonts w:ascii="仿宋_GB2312" w:hAnsi="仿宋_GB2312" w:cs="仿宋_GB2312" w:eastAsia="仿宋_GB2312"/>
                <w:sz w:val="20"/>
              </w:rPr>
              <w:t>175.</w:t>
            </w:r>
            <w:r>
              <w:rPr>
                <w:rFonts w:ascii="仿宋_GB2312" w:hAnsi="仿宋_GB2312" w:cs="仿宋_GB2312" w:eastAsia="仿宋_GB2312"/>
                <w:sz w:val="20"/>
              </w:rPr>
              <w:t>系统根据推送的资源，</w:t>
            </w:r>
            <w:r>
              <w:rPr>
                <w:rFonts w:ascii="仿宋_GB2312" w:hAnsi="仿宋_GB2312" w:cs="仿宋_GB2312" w:eastAsia="仿宋_GB2312"/>
                <w:sz w:val="20"/>
              </w:rPr>
              <w:t>AI</w:t>
            </w:r>
            <w:r>
              <w:rPr>
                <w:rFonts w:ascii="仿宋_GB2312" w:hAnsi="仿宋_GB2312" w:cs="仿宋_GB2312" w:eastAsia="仿宋_GB2312"/>
                <w:sz w:val="20"/>
              </w:rPr>
              <w:t>自动生成一份资讯概要并进行</w:t>
            </w:r>
            <w:r>
              <w:rPr>
                <w:rFonts w:ascii="仿宋_GB2312" w:hAnsi="仿宋_GB2312" w:cs="仿宋_GB2312" w:eastAsia="仿宋_GB2312"/>
                <w:sz w:val="20"/>
              </w:rPr>
              <w:t>AI</w:t>
            </w:r>
            <w:r>
              <w:rPr>
                <w:rFonts w:ascii="仿宋_GB2312" w:hAnsi="仿宋_GB2312" w:cs="仿宋_GB2312" w:eastAsia="仿宋_GB2312"/>
                <w:sz w:val="20"/>
              </w:rPr>
              <w:t>概要分析，支持教师快速预览并通过原文链接跳转查看。</w:t>
            </w:r>
          </w:p>
          <w:p>
            <w:pPr>
              <w:pStyle w:val="null3"/>
              <w:ind w:left="435"/>
            </w:pPr>
            <w:r>
              <w:rPr>
                <w:rFonts w:ascii="仿宋_GB2312" w:hAnsi="仿宋_GB2312" w:cs="仿宋_GB2312" w:eastAsia="仿宋_GB2312"/>
                <w:sz w:val="20"/>
              </w:rPr>
              <w:t>176.</w:t>
            </w:r>
            <w:r>
              <w:rPr>
                <w:rFonts w:ascii="仿宋_GB2312" w:hAnsi="仿宋_GB2312" w:cs="仿宋_GB2312" w:eastAsia="仿宋_GB2312"/>
                <w:sz w:val="20"/>
              </w:rPr>
              <w:t>支持提供校内培训服务，促进平台高效应用。</w:t>
            </w:r>
          </w:p>
          <w:p>
            <w:pPr>
              <w:pStyle w:val="null3"/>
              <w:jc w:val="both"/>
            </w:pPr>
            <w:r>
              <w:rPr>
                <w:rFonts w:ascii="仿宋_GB2312" w:hAnsi="仿宋_GB2312" w:cs="仿宋_GB2312" w:eastAsia="仿宋_GB2312"/>
                <w:sz w:val="20"/>
                <w:b/>
              </w:rPr>
              <w:t>AI</w:t>
            </w:r>
            <w:r>
              <w:rPr>
                <w:rFonts w:ascii="仿宋_GB2312" w:hAnsi="仿宋_GB2312" w:cs="仿宋_GB2312" w:eastAsia="仿宋_GB2312"/>
                <w:sz w:val="20"/>
                <w:b/>
              </w:rPr>
              <w:t>赋能优秀教学案例培育</w:t>
            </w:r>
          </w:p>
          <w:p>
            <w:pPr>
              <w:pStyle w:val="null3"/>
              <w:ind w:left="435"/>
            </w:pPr>
            <w:r>
              <w:rPr>
                <w:rFonts w:ascii="仿宋_GB2312" w:hAnsi="仿宋_GB2312" w:cs="仿宋_GB2312" w:eastAsia="仿宋_GB2312"/>
                <w:sz w:val="20"/>
                <w:b/>
              </w:rPr>
              <w:t>177.</w:t>
            </w:r>
            <w:r>
              <w:rPr>
                <w:rFonts w:ascii="仿宋_GB2312" w:hAnsi="仿宋_GB2312" w:cs="仿宋_GB2312" w:eastAsia="仿宋_GB2312"/>
                <w:sz w:val="20"/>
              </w:rPr>
              <w:t>▲培育五门</w:t>
            </w:r>
            <w:r>
              <w:rPr>
                <w:rFonts w:ascii="仿宋_GB2312" w:hAnsi="仿宋_GB2312" w:cs="仿宋_GB2312" w:eastAsia="仿宋_GB2312"/>
                <w:sz w:val="20"/>
              </w:rPr>
              <w:t>AI</w:t>
            </w:r>
            <w:r>
              <w:rPr>
                <w:rFonts w:ascii="仿宋_GB2312" w:hAnsi="仿宋_GB2312" w:cs="仿宋_GB2312" w:eastAsia="仿宋_GB2312"/>
                <w:sz w:val="20"/>
              </w:rPr>
              <w:t>赋能优秀教学课堂案例，在全校及公众号等进行宣传（提供培育方案及其他高校培育案例并加盖公章）</w:t>
            </w:r>
          </w:p>
          <w:p>
            <w:pPr>
              <w:pStyle w:val="null3"/>
            </w:pPr>
            <w:r>
              <w:rPr>
                <w:rFonts w:ascii="仿宋_GB2312" w:hAnsi="仿宋_GB2312" w:cs="仿宋_GB2312" w:eastAsia="仿宋_GB2312"/>
                <w:sz w:val="20"/>
                <w:b/>
              </w:rPr>
              <w:t>七、选课服务</w:t>
            </w:r>
          </w:p>
          <w:p>
            <w:pPr>
              <w:pStyle w:val="null3"/>
              <w:ind w:left="435"/>
            </w:pPr>
            <w:r>
              <w:rPr>
                <w:rFonts w:ascii="仿宋_GB2312" w:hAnsi="仿宋_GB2312" w:cs="仿宋_GB2312" w:eastAsia="仿宋_GB2312"/>
                <w:sz w:val="20"/>
              </w:rPr>
              <w:t>178.</w:t>
            </w:r>
            <w:r>
              <w:rPr>
                <w:rFonts w:ascii="仿宋_GB2312" w:hAnsi="仿宋_GB2312" w:cs="仿宋_GB2312" w:eastAsia="仿宋_GB2312"/>
                <w:sz w:val="20"/>
              </w:rPr>
              <w:t>▲提供≥</w:t>
            </w:r>
            <w:r>
              <w:rPr>
                <w:rFonts w:ascii="仿宋_GB2312" w:hAnsi="仿宋_GB2312" w:cs="仿宋_GB2312" w:eastAsia="仿宋_GB2312"/>
                <w:sz w:val="20"/>
              </w:rPr>
              <w:t>20000</w:t>
            </w:r>
            <w:r>
              <w:rPr>
                <w:rFonts w:ascii="仿宋_GB2312" w:hAnsi="仿宋_GB2312" w:cs="仿宋_GB2312" w:eastAsia="仿宋_GB2312"/>
                <w:sz w:val="20"/>
              </w:rPr>
              <w:t>门的共享课资源，包含各种类型，如：思政类、军事类、创新创业类、心理健康类、民族共同体等，其中专业类课程</w:t>
            </w:r>
            <w:r>
              <w:rPr>
                <w:rFonts w:ascii="仿宋_GB2312" w:hAnsi="仿宋_GB2312" w:cs="仿宋_GB2312" w:eastAsia="仿宋_GB2312"/>
                <w:sz w:val="20"/>
              </w:rPr>
              <w:t>≥</w:t>
            </w:r>
            <w:r>
              <w:rPr>
                <w:rFonts w:ascii="仿宋_GB2312" w:hAnsi="仿宋_GB2312" w:cs="仿宋_GB2312" w:eastAsia="仿宋_GB2312"/>
                <w:sz w:val="20"/>
              </w:rPr>
              <w:t>10000</w:t>
            </w:r>
            <w:r>
              <w:rPr>
                <w:rFonts w:ascii="仿宋_GB2312" w:hAnsi="仿宋_GB2312" w:cs="仿宋_GB2312" w:eastAsia="仿宋_GB2312"/>
                <w:sz w:val="20"/>
              </w:rPr>
              <w:t>门，涵盖多种学科；（需提供最近一个学年</w:t>
            </w:r>
            <w:r>
              <w:rPr>
                <w:rFonts w:ascii="仿宋_GB2312" w:hAnsi="仿宋_GB2312" w:cs="仿宋_GB2312" w:eastAsia="仿宋_GB2312"/>
                <w:sz w:val="20"/>
              </w:rPr>
              <w:t>≥</w:t>
            </w:r>
            <w:r>
              <w:rPr>
                <w:rFonts w:ascii="仿宋_GB2312" w:hAnsi="仿宋_GB2312" w:cs="仿宋_GB2312" w:eastAsia="仿宋_GB2312"/>
                <w:sz w:val="20"/>
              </w:rPr>
              <w:t>20000</w:t>
            </w:r>
            <w:r>
              <w:rPr>
                <w:rFonts w:ascii="仿宋_GB2312" w:hAnsi="仿宋_GB2312" w:cs="仿宋_GB2312" w:eastAsia="仿宋_GB2312"/>
                <w:sz w:val="20"/>
              </w:rPr>
              <w:t>门的共享课程选课清单证明材料且所开设课程均有开课校授权运行的开课确认证明材料）</w:t>
            </w:r>
          </w:p>
          <w:p>
            <w:pPr>
              <w:pStyle w:val="null3"/>
              <w:ind w:left="435"/>
            </w:pPr>
            <w:r>
              <w:rPr>
                <w:rFonts w:ascii="仿宋_GB2312" w:hAnsi="仿宋_GB2312" w:cs="仿宋_GB2312" w:eastAsia="仿宋_GB2312"/>
                <w:sz w:val="20"/>
              </w:rPr>
              <w:t>179.</w:t>
            </w:r>
            <w:r>
              <w:rPr>
                <w:rFonts w:ascii="仿宋_GB2312" w:hAnsi="仿宋_GB2312" w:cs="仿宋_GB2312" w:eastAsia="仿宋_GB2312"/>
                <w:sz w:val="20"/>
              </w:rPr>
              <w:t>支持</w:t>
            </w:r>
            <w:r>
              <w:rPr>
                <w:rFonts w:ascii="仿宋_GB2312" w:hAnsi="仿宋_GB2312" w:cs="仿宋_GB2312" w:eastAsia="仿宋_GB2312"/>
                <w:sz w:val="20"/>
              </w:rPr>
              <w:t>导入</w:t>
            </w:r>
            <w:r>
              <w:rPr>
                <w:rFonts w:ascii="仿宋_GB2312" w:hAnsi="仿宋_GB2312" w:cs="仿宋_GB2312" w:eastAsia="仿宋_GB2312"/>
                <w:sz w:val="20"/>
              </w:rPr>
              <w:t>选课模式，在</w:t>
            </w:r>
            <w:r>
              <w:rPr>
                <w:rFonts w:ascii="仿宋_GB2312" w:hAnsi="仿宋_GB2312" w:cs="仿宋_GB2312" w:eastAsia="仿宋_GB2312"/>
                <w:sz w:val="20"/>
              </w:rPr>
              <w:t>与本校</w:t>
            </w:r>
            <w:r>
              <w:rPr>
                <w:rFonts w:ascii="仿宋_GB2312" w:hAnsi="仿宋_GB2312" w:cs="仿宋_GB2312" w:eastAsia="仿宋_GB2312"/>
                <w:sz w:val="20"/>
              </w:rPr>
              <w:t>教务系统</w:t>
            </w:r>
            <w:r>
              <w:rPr>
                <w:rFonts w:ascii="仿宋_GB2312" w:hAnsi="仿宋_GB2312" w:cs="仿宋_GB2312" w:eastAsia="仿宋_GB2312"/>
                <w:sz w:val="20"/>
              </w:rPr>
              <w:t>对接</w:t>
            </w:r>
            <w:r>
              <w:rPr>
                <w:rFonts w:ascii="仿宋_GB2312" w:hAnsi="仿宋_GB2312" w:cs="仿宋_GB2312" w:eastAsia="仿宋_GB2312"/>
                <w:sz w:val="20"/>
              </w:rPr>
              <w:t>完成选课后，根据选课清单，导入到平台。导入选课</w:t>
            </w:r>
            <w:r>
              <w:rPr>
                <w:rFonts w:ascii="仿宋_GB2312" w:hAnsi="仿宋_GB2312" w:cs="仿宋_GB2312" w:eastAsia="仿宋_GB2312"/>
                <w:sz w:val="20"/>
              </w:rPr>
              <w:t>支持</w:t>
            </w:r>
            <w:r>
              <w:rPr>
                <w:rFonts w:ascii="仿宋_GB2312" w:hAnsi="仿宋_GB2312" w:cs="仿宋_GB2312" w:eastAsia="仿宋_GB2312"/>
                <w:sz w:val="20"/>
              </w:rPr>
              <w:t>专人服务，配合将</w:t>
            </w:r>
            <w:r>
              <w:rPr>
                <w:rFonts w:ascii="仿宋_GB2312" w:hAnsi="仿宋_GB2312" w:cs="仿宋_GB2312" w:eastAsia="仿宋_GB2312"/>
                <w:sz w:val="20"/>
              </w:rPr>
              <w:t>学生选课数据导入平台（含匹配处理），规范导入标准，快速衔接学生进入平台</w:t>
            </w:r>
            <w:r>
              <w:rPr>
                <w:rFonts w:ascii="仿宋_GB2312" w:hAnsi="仿宋_GB2312" w:cs="仿宋_GB2312" w:eastAsia="仿宋_GB2312"/>
                <w:sz w:val="20"/>
              </w:rPr>
              <w:t>确认选课信息</w:t>
            </w:r>
            <w:r>
              <w:rPr>
                <w:rFonts w:ascii="仿宋_GB2312" w:hAnsi="仿宋_GB2312" w:cs="仿宋_GB2312" w:eastAsia="仿宋_GB2312"/>
                <w:sz w:val="20"/>
              </w:rPr>
              <w:t>。</w:t>
            </w:r>
          </w:p>
          <w:p>
            <w:pPr>
              <w:pStyle w:val="null3"/>
              <w:ind w:left="435"/>
            </w:pPr>
            <w:r>
              <w:rPr>
                <w:rFonts w:ascii="仿宋_GB2312" w:hAnsi="仿宋_GB2312" w:cs="仿宋_GB2312" w:eastAsia="仿宋_GB2312"/>
                <w:sz w:val="20"/>
              </w:rPr>
              <w:t>180.</w:t>
            </w:r>
            <w:r>
              <w:rPr>
                <w:rFonts w:ascii="仿宋_GB2312" w:hAnsi="仿宋_GB2312" w:cs="仿宋_GB2312" w:eastAsia="仿宋_GB2312"/>
                <w:sz w:val="20"/>
              </w:rPr>
              <w:t>支持自由选课模式，提供学生专属的选课页。</w:t>
            </w:r>
          </w:p>
          <w:p>
            <w:pPr>
              <w:pStyle w:val="null3"/>
              <w:ind w:left="435"/>
            </w:pPr>
            <w:r>
              <w:rPr>
                <w:rFonts w:ascii="仿宋_GB2312" w:hAnsi="仿宋_GB2312" w:cs="仿宋_GB2312" w:eastAsia="仿宋_GB2312"/>
                <w:sz w:val="20"/>
              </w:rPr>
              <w:t>181.</w:t>
            </w:r>
            <w:r>
              <w:rPr>
                <w:rFonts w:ascii="仿宋_GB2312" w:hAnsi="仿宋_GB2312" w:cs="仿宋_GB2312" w:eastAsia="仿宋_GB2312"/>
                <w:sz w:val="20"/>
              </w:rPr>
              <w:t>支</w:t>
            </w:r>
            <w:r>
              <w:rPr>
                <w:rFonts w:ascii="仿宋_GB2312" w:hAnsi="仿宋_GB2312" w:cs="仿宋_GB2312" w:eastAsia="仿宋_GB2312"/>
                <w:sz w:val="20"/>
              </w:rPr>
              <w:t>持共享课程的选课管理，支持自定义运行设置、查看选课详情</w:t>
            </w:r>
            <w:r>
              <w:rPr>
                <w:rFonts w:ascii="仿宋_GB2312" w:hAnsi="仿宋_GB2312" w:cs="仿宋_GB2312" w:eastAsia="仿宋_GB2312"/>
                <w:sz w:val="20"/>
              </w:rPr>
              <w:t>。</w:t>
            </w:r>
            <w:r>
              <w:rPr>
                <w:rFonts w:ascii="仿宋_GB2312" w:hAnsi="仿宋_GB2312" w:cs="仿宋_GB2312" w:eastAsia="仿宋_GB2312"/>
                <w:sz w:val="20"/>
              </w:rPr>
              <w:t>支持添加老师、班级与学生，支持批量调班和删除学生等操作</w:t>
            </w:r>
            <w:r>
              <w:rPr>
                <w:rFonts w:ascii="仿宋_GB2312" w:hAnsi="仿宋_GB2312" w:cs="仿宋_GB2312" w:eastAsia="仿宋_GB2312"/>
                <w:sz w:val="20"/>
              </w:rPr>
              <w:t>。</w:t>
            </w:r>
          </w:p>
          <w:p>
            <w:pPr>
              <w:pStyle w:val="null3"/>
              <w:ind w:left="435"/>
            </w:pPr>
            <w:r>
              <w:rPr>
                <w:rFonts w:ascii="仿宋_GB2312" w:hAnsi="仿宋_GB2312" w:cs="仿宋_GB2312" w:eastAsia="仿宋_GB2312"/>
                <w:sz w:val="20"/>
              </w:rPr>
              <w:t>182.</w:t>
            </w:r>
            <w:r>
              <w:rPr>
                <w:rFonts w:ascii="仿宋_GB2312" w:hAnsi="仿宋_GB2312" w:cs="仿宋_GB2312" w:eastAsia="仿宋_GB2312"/>
                <w:sz w:val="20"/>
              </w:rPr>
              <w:t>支持进行班级自定义配置，</w:t>
            </w:r>
            <w:r>
              <w:rPr>
                <w:rFonts w:ascii="仿宋_GB2312" w:hAnsi="仿宋_GB2312" w:cs="仿宋_GB2312" w:eastAsia="仿宋_GB2312"/>
                <w:sz w:val="20"/>
              </w:rPr>
              <w:t>错时考试</w:t>
            </w:r>
            <w:r>
              <w:rPr>
                <w:rFonts w:ascii="仿宋_GB2312" w:hAnsi="仿宋_GB2312" w:cs="仿宋_GB2312" w:eastAsia="仿宋_GB2312"/>
                <w:sz w:val="20"/>
              </w:rPr>
              <w:t>，提前完成学业，导出成绩。</w:t>
            </w:r>
          </w:p>
          <w:p>
            <w:pPr>
              <w:pStyle w:val="null3"/>
              <w:ind w:left="435"/>
            </w:pPr>
            <w:r>
              <w:rPr>
                <w:rFonts w:ascii="仿宋_GB2312" w:hAnsi="仿宋_GB2312" w:cs="仿宋_GB2312" w:eastAsia="仿宋_GB2312"/>
                <w:sz w:val="20"/>
              </w:rPr>
              <w:t>183.</w:t>
            </w:r>
            <w:r>
              <w:rPr>
                <w:rFonts w:ascii="仿宋_GB2312" w:hAnsi="仿宋_GB2312" w:cs="仿宋_GB2312" w:eastAsia="仿宋_GB2312"/>
                <w:sz w:val="20"/>
              </w:rPr>
              <w:t>自定义运行专人设置和跟进检查</w:t>
            </w:r>
            <w:r>
              <w:rPr>
                <w:rFonts w:ascii="仿宋_GB2312" w:hAnsi="仿宋_GB2312" w:cs="仿宋_GB2312" w:eastAsia="仿宋_GB2312"/>
                <w:sz w:val="20"/>
              </w:rPr>
              <w:t>，</w:t>
            </w:r>
            <w:r>
              <w:rPr>
                <w:rFonts w:ascii="仿宋_GB2312" w:hAnsi="仿宋_GB2312" w:cs="仿宋_GB2312" w:eastAsia="仿宋_GB2312"/>
                <w:sz w:val="20"/>
              </w:rPr>
              <w:t>支持根据本校运行要求，进行个性化设置，具体每门课程设置要求</w:t>
            </w:r>
            <w:r>
              <w:rPr>
                <w:rFonts w:ascii="仿宋_GB2312" w:hAnsi="仿宋_GB2312" w:cs="仿宋_GB2312" w:eastAsia="仿宋_GB2312"/>
                <w:sz w:val="20"/>
              </w:rPr>
              <w:t>由专人服务</w:t>
            </w:r>
            <w:r>
              <w:rPr>
                <w:rFonts w:ascii="仿宋_GB2312" w:hAnsi="仿宋_GB2312" w:cs="仿宋_GB2312" w:eastAsia="仿宋_GB2312"/>
                <w:sz w:val="20"/>
              </w:rPr>
              <w:t>，并做好检查，确保准确无误</w:t>
            </w:r>
          </w:p>
          <w:p>
            <w:pPr>
              <w:pStyle w:val="null3"/>
              <w:ind w:left="435"/>
            </w:pPr>
            <w:r>
              <w:rPr>
                <w:rFonts w:ascii="仿宋_GB2312" w:hAnsi="仿宋_GB2312" w:cs="仿宋_GB2312" w:eastAsia="仿宋_GB2312"/>
                <w:sz w:val="20"/>
                <w:color w:val="000000"/>
              </w:rPr>
              <w:t>184.</w:t>
            </w:r>
            <w:r>
              <w:rPr>
                <w:rFonts w:ascii="仿宋_GB2312" w:hAnsi="仿宋_GB2312" w:cs="仿宋_GB2312" w:eastAsia="仿宋_GB2312"/>
                <w:sz w:val="20"/>
              </w:rPr>
              <w:t>提供教师操作指南，提供教师培训，可</w:t>
            </w:r>
            <w:r>
              <w:rPr>
                <w:rFonts w:ascii="仿宋_GB2312" w:hAnsi="仿宋_GB2312" w:cs="仿宋_GB2312" w:eastAsia="仿宋_GB2312"/>
                <w:sz w:val="20"/>
              </w:rPr>
              <w:t>根据</w:t>
            </w:r>
            <w:r>
              <w:rPr>
                <w:rFonts w:ascii="仿宋_GB2312" w:hAnsi="仿宋_GB2312" w:cs="仿宋_GB2312" w:eastAsia="仿宋_GB2312"/>
                <w:sz w:val="20"/>
              </w:rPr>
              <w:t>本校</w:t>
            </w:r>
            <w:r>
              <w:rPr>
                <w:rFonts w:ascii="仿宋_GB2312" w:hAnsi="仿宋_GB2312" w:cs="仿宋_GB2312" w:eastAsia="仿宋_GB2312"/>
                <w:sz w:val="20"/>
              </w:rPr>
              <w:t>的要求，</w:t>
            </w:r>
            <w:r>
              <w:rPr>
                <w:rFonts w:ascii="仿宋_GB2312" w:hAnsi="仿宋_GB2312" w:cs="仿宋_GB2312" w:eastAsia="仿宋_GB2312"/>
                <w:sz w:val="20"/>
              </w:rPr>
              <w:t>每学期</w:t>
            </w:r>
            <w:r>
              <w:rPr>
                <w:rFonts w:ascii="仿宋_GB2312" w:hAnsi="仿宋_GB2312" w:cs="仿宋_GB2312" w:eastAsia="仿宋_GB2312"/>
                <w:sz w:val="20"/>
              </w:rPr>
              <w:t>提供共享课</w:t>
            </w:r>
            <w:r>
              <w:rPr>
                <w:rFonts w:ascii="仿宋_GB2312" w:hAnsi="仿宋_GB2312" w:cs="仿宋_GB2312" w:eastAsia="仿宋_GB2312"/>
                <w:sz w:val="20"/>
              </w:rPr>
              <w:t>任课教师</w:t>
            </w:r>
            <w:r>
              <w:rPr>
                <w:rFonts w:ascii="仿宋_GB2312" w:hAnsi="仿宋_GB2312" w:cs="仿宋_GB2312" w:eastAsia="仿宋_GB2312"/>
                <w:sz w:val="20"/>
              </w:rPr>
              <w:t>在线培训</w:t>
            </w:r>
            <w:r>
              <w:rPr>
                <w:rFonts w:ascii="仿宋_GB2312" w:hAnsi="仿宋_GB2312" w:cs="仿宋_GB2312" w:eastAsia="仿宋_GB2312"/>
                <w:sz w:val="20"/>
              </w:rPr>
              <w:t>。帮助教师快速了解整个教学环节，管理好在线课程的整体教学质量。</w:t>
            </w:r>
          </w:p>
          <w:p>
            <w:pPr>
              <w:pStyle w:val="null3"/>
              <w:ind w:left="435"/>
            </w:pPr>
            <w:r>
              <w:rPr>
                <w:rFonts w:ascii="仿宋_GB2312" w:hAnsi="仿宋_GB2312" w:cs="仿宋_GB2312" w:eastAsia="仿宋_GB2312"/>
                <w:sz w:val="20"/>
              </w:rPr>
              <w:t>185.</w:t>
            </w:r>
            <w:r>
              <w:rPr>
                <w:rFonts w:ascii="仿宋_GB2312" w:hAnsi="仿宋_GB2312" w:cs="仿宋_GB2312" w:eastAsia="仿宋_GB2312"/>
                <w:sz w:val="20"/>
              </w:rPr>
              <w:t>支持学生诚信学习承诺，</w:t>
            </w:r>
            <w:r>
              <w:rPr>
                <w:rFonts w:ascii="仿宋_GB2312" w:hAnsi="仿宋_GB2312" w:cs="仿宋_GB2312" w:eastAsia="仿宋_GB2312"/>
                <w:sz w:val="20"/>
              </w:rPr>
              <w:t>学习前学生需确认《在线学习诚信承诺书》，随后进入正式学习过程。</w:t>
            </w:r>
          </w:p>
          <w:p>
            <w:pPr>
              <w:pStyle w:val="null3"/>
              <w:ind w:left="435"/>
            </w:pPr>
            <w:r>
              <w:rPr>
                <w:rFonts w:ascii="仿宋_GB2312" w:hAnsi="仿宋_GB2312" w:cs="仿宋_GB2312" w:eastAsia="仿宋_GB2312"/>
                <w:sz w:val="20"/>
              </w:rPr>
              <w:t>186.</w:t>
            </w:r>
            <w:r>
              <w:rPr>
                <w:rFonts w:ascii="仿宋_GB2312" w:hAnsi="仿宋_GB2312" w:cs="仿宋_GB2312" w:eastAsia="仿宋_GB2312"/>
                <w:sz w:val="20"/>
              </w:rPr>
              <w:t>支持</w:t>
            </w:r>
            <w:r>
              <w:rPr>
                <w:rFonts w:ascii="仿宋_GB2312" w:hAnsi="仿宋_GB2312" w:cs="仿宋_GB2312" w:eastAsia="仿宋_GB2312"/>
                <w:sz w:val="20"/>
              </w:rPr>
              <w:t>学习提醒督促</w:t>
            </w:r>
            <w:r>
              <w:rPr>
                <w:rFonts w:ascii="仿宋_GB2312" w:hAnsi="仿宋_GB2312" w:cs="仿宋_GB2312" w:eastAsia="仿宋_GB2312"/>
                <w:sz w:val="20"/>
              </w:rPr>
              <w:t>，通过教师设置的提醒规则，自动督促。</w:t>
            </w:r>
            <w:r>
              <w:rPr>
                <w:rFonts w:ascii="仿宋_GB2312" w:hAnsi="仿宋_GB2312" w:cs="仿宋_GB2312" w:eastAsia="仿宋_GB2312"/>
                <w:sz w:val="20"/>
              </w:rPr>
              <w:t>支持学习异常提醒</w:t>
            </w:r>
          </w:p>
          <w:p>
            <w:pPr>
              <w:pStyle w:val="null3"/>
              <w:ind w:left="435"/>
            </w:pPr>
            <w:r>
              <w:rPr>
                <w:rFonts w:ascii="仿宋_GB2312" w:hAnsi="仿宋_GB2312" w:cs="仿宋_GB2312" w:eastAsia="仿宋_GB2312"/>
                <w:sz w:val="20"/>
              </w:rPr>
              <w:t>187.</w:t>
            </w:r>
            <w:r>
              <w:rPr>
                <w:rFonts w:ascii="仿宋_GB2312" w:hAnsi="仿宋_GB2312" w:cs="仿宋_GB2312" w:eastAsia="仿宋_GB2312"/>
                <w:sz w:val="20"/>
              </w:rPr>
              <w:t>支持自定义考试试卷。支持随机组卷的方式，教师可以根据题型、知识点、难易程度等规则制定选题的标准，结合题目的数量和分数，快速完成随机组卷，避免繁琐的固定题目抽提组卷</w:t>
            </w:r>
            <w:r>
              <w:rPr>
                <w:rFonts w:ascii="仿宋_GB2312" w:hAnsi="仿宋_GB2312" w:cs="仿宋_GB2312" w:eastAsia="仿宋_GB2312"/>
                <w:sz w:val="20"/>
              </w:rPr>
              <w:t>。</w:t>
            </w:r>
            <w:r>
              <w:rPr>
                <w:rFonts w:ascii="仿宋_GB2312" w:hAnsi="仿宋_GB2312" w:cs="仿宋_GB2312" w:eastAsia="仿宋_GB2312"/>
                <w:sz w:val="20"/>
              </w:rPr>
              <w:t>同时，能够防止固定试卷下的学生间互相抄袭情况，有效防止作弊。</w:t>
            </w:r>
          </w:p>
          <w:p>
            <w:pPr>
              <w:pStyle w:val="null3"/>
              <w:ind w:left="435"/>
            </w:pPr>
            <w:r>
              <w:rPr>
                <w:rFonts w:ascii="仿宋_GB2312" w:hAnsi="仿宋_GB2312" w:cs="仿宋_GB2312" w:eastAsia="仿宋_GB2312"/>
                <w:sz w:val="20"/>
                <w:b/>
              </w:rPr>
              <w:t>188.</w:t>
            </w:r>
            <w:r>
              <w:rPr>
                <w:rFonts w:ascii="仿宋_GB2312" w:hAnsi="仿宋_GB2312" w:cs="仿宋_GB2312" w:eastAsia="仿宋_GB2312"/>
                <w:sz w:val="20"/>
              </w:rPr>
              <w:t>提供学生风险</w:t>
            </w:r>
            <w:r>
              <w:rPr>
                <w:rFonts w:ascii="仿宋_GB2312" w:hAnsi="仿宋_GB2312" w:cs="仿宋_GB2312" w:eastAsia="仿宋_GB2312"/>
                <w:sz w:val="20"/>
              </w:rPr>
              <w:t>AI</w:t>
            </w:r>
            <w:r>
              <w:rPr>
                <w:rFonts w:ascii="仿宋_GB2312" w:hAnsi="仿宋_GB2312" w:cs="仿宋_GB2312" w:eastAsia="仿宋_GB2312"/>
                <w:sz w:val="20"/>
              </w:rPr>
              <w:t>评估机制，通过</w:t>
            </w:r>
            <w:r>
              <w:rPr>
                <w:rFonts w:ascii="仿宋_GB2312" w:hAnsi="仿宋_GB2312" w:cs="仿宋_GB2312" w:eastAsia="仿宋_GB2312"/>
                <w:sz w:val="20"/>
              </w:rPr>
              <w:t>AI</w:t>
            </w:r>
            <w:r>
              <w:rPr>
                <w:rFonts w:ascii="仿宋_GB2312" w:hAnsi="仿宋_GB2312" w:cs="仿宋_GB2312" w:eastAsia="仿宋_GB2312"/>
                <w:sz w:val="20"/>
              </w:rPr>
              <w:t>检测</w:t>
            </w:r>
            <w:r>
              <w:rPr>
                <w:rFonts w:ascii="仿宋_GB2312" w:hAnsi="仿宋_GB2312" w:cs="仿宋_GB2312" w:eastAsia="仿宋_GB2312"/>
                <w:sz w:val="20"/>
              </w:rPr>
              <w:t>是否</w:t>
            </w:r>
            <w:r>
              <w:rPr>
                <w:rFonts w:ascii="仿宋_GB2312" w:hAnsi="仿宋_GB2312" w:cs="仿宋_GB2312" w:eastAsia="仿宋_GB2312"/>
                <w:sz w:val="20"/>
              </w:rPr>
              <w:t>异地登录检测、异常设备登录检测、异常时间段检测、异常学习过程检测、异常考试过程检测等行为确定学生的风险模型。</w:t>
            </w:r>
          </w:p>
          <w:p>
            <w:pPr>
              <w:pStyle w:val="null3"/>
              <w:ind w:left="435"/>
            </w:pPr>
            <w:r>
              <w:rPr>
                <w:rFonts w:ascii="仿宋_GB2312" w:hAnsi="仿宋_GB2312" w:cs="仿宋_GB2312" w:eastAsia="仿宋_GB2312"/>
                <w:sz w:val="20"/>
                <w:b/>
              </w:rPr>
              <w:t>189.</w:t>
            </w:r>
            <w:r>
              <w:rPr>
                <w:rFonts w:ascii="仿宋_GB2312" w:hAnsi="仿宋_GB2312" w:cs="仿宋_GB2312" w:eastAsia="仿宋_GB2312"/>
                <w:sz w:val="20"/>
              </w:rPr>
              <w:t>支持黑名单功能，针对有明确异常行为的学生直接纳入黑名单，进入黑名单的学生将无法进行任何学习和考试相关的业务。必须确认诚信学习和相关解绑流程后才能继续学业。</w:t>
            </w:r>
          </w:p>
          <w:p>
            <w:pPr>
              <w:pStyle w:val="null3"/>
              <w:ind w:left="435"/>
            </w:pPr>
            <w:r>
              <w:rPr>
                <w:rFonts w:ascii="仿宋_GB2312" w:hAnsi="仿宋_GB2312" w:cs="仿宋_GB2312" w:eastAsia="仿宋_GB2312"/>
                <w:sz w:val="20"/>
                <w:b/>
              </w:rPr>
              <w:t>190.</w:t>
            </w:r>
            <w:r>
              <w:rPr>
                <w:rFonts w:ascii="仿宋_GB2312" w:hAnsi="仿宋_GB2312" w:cs="仿宋_GB2312" w:eastAsia="仿宋_GB2312"/>
                <w:sz w:val="20"/>
              </w:rPr>
              <w:t>支</w:t>
            </w:r>
            <w:r>
              <w:rPr>
                <w:rFonts w:ascii="仿宋_GB2312" w:hAnsi="仿宋_GB2312" w:cs="仿宋_GB2312" w:eastAsia="仿宋_GB2312"/>
                <w:sz w:val="20"/>
              </w:rPr>
              <w:t>持</w:t>
            </w:r>
            <w:r>
              <w:rPr>
                <w:rFonts w:ascii="仿宋_GB2312" w:hAnsi="仿宋_GB2312" w:cs="仿宋_GB2312" w:eastAsia="仿宋_GB2312"/>
                <w:sz w:val="20"/>
              </w:rPr>
              <w:t>学生学习轨迹</w:t>
            </w:r>
            <w:r>
              <w:rPr>
                <w:rFonts w:ascii="仿宋_GB2312" w:hAnsi="仿宋_GB2312" w:cs="仿宋_GB2312" w:eastAsia="仿宋_GB2312"/>
                <w:sz w:val="20"/>
              </w:rPr>
              <w:t>查询，可</w:t>
            </w:r>
            <w:r>
              <w:rPr>
                <w:rFonts w:ascii="仿宋_GB2312" w:hAnsi="仿宋_GB2312" w:cs="仿宋_GB2312" w:eastAsia="仿宋_GB2312"/>
                <w:sz w:val="20"/>
              </w:rPr>
              <w:t>提供学生每门课程的明细学习记录，包含</w:t>
            </w:r>
            <w:r>
              <w:rPr>
                <w:rFonts w:ascii="仿宋_GB2312" w:hAnsi="仿宋_GB2312" w:cs="仿宋_GB2312" w:eastAsia="仿宋_GB2312"/>
                <w:sz w:val="20"/>
              </w:rPr>
              <w:t>视频学习每日趋势，学习时长，作业情况，见面课直播参与情况，问答互动情况，成绩分析等详情，帮助管理教师掌握学生最详细的动态</w:t>
            </w:r>
            <w:r>
              <w:rPr>
                <w:rFonts w:ascii="仿宋_GB2312" w:hAnsi="仿宋_GB2312" w:cs="仿宋_GB2312" w:eastAsia="仿宋_GB2312"/>
                <w:sz w:val="20"/>
              </w:rPr>
              <w:t>。</w:t>
            </w:r>
          </w:p>
          <w:p>
            <w:pPr>
              <w:pStyle w:val="null3"/>
              <w:ind w:left="435"/>
            </w:pPr>
            <w:r>
              <w:rPr>
                <w:rFonts w:ascii="仿宋_GB2312" w:hAnsi="仿宋_GB2312" w:cs="仿宋_GB2312" w:eastAsia="仿宋_GB2312"/>
                <w:sz w:val="20"/>
              </w:rPr>
              <w:t>191.</w:t>
            </w:r>
            <w:r>
              <w:rPr>
                <w:rFonts w:ascii="仿宋_GB2312" w:hAnsi="仿宋_GB2312" w:cs="仿宋_GB2312" w:eastAsia="仿宋_GB2312"/>
                <w:sz w:val="20"/>
              </w:rPr>
              <w:t>数据安全：通过国家信息系统安全等级保护第三级认证。</w:t>
            </w:r>
          </w:p>
          <w:p>
            <w:pPr>
              <w:pStyle w:val="null3"/>
              <w:ind w:left="435"/>
            </w:pPr>
            <w:r>
              <w:rPr>
                <w:rFonts w:ascii="仿宋_GB2312" w:hAnsi="仿宋_GB2312" w:cs="仿宋_GB2312" w:eastAsia="仿宋_GB2312"/>
                <w:sz w:val="20"/>
              </w:rPr>
              <w:t>192.</w:t>
            </w:r>
            <w:r>
              <w:rPr>
                <w:rFonts w:ascii="仿宋_GB2312" w:hAnsi="仿宋_GB2312" w:cs="仿宋_GB2312" w:eastAsia="仿宋_GB2312"/>
                <w:sz w:val="20"/>
              </w:rPr>
              <w:t>支持自定</w:t>
            </w:r>
            <w:r>
              <w:rPr>
                <w:rFonts w:ascii="仿宋_GB2312" w:hAnsi="仿宋_GB2312" w:cs="仿宋_GB2312" w:eastAsia="仿宋_GB2312"/>
                <w:sz w:val="20"/>
              </w:rPr>
              <w:t>义成绩规则。课程成绩评价体系中支持基于学习习惯的评价指标</w:t>
            </w:r>
            <w:r>
              <w:rPr>
                <w:rFonts w:ascii="仿宋_GB2312" w:hAnsi="仿宋_GB2312" w:cs="仿宋_GB2312" w:eastAsia="仿宋_GB2312"/>
                <w:sz w:val="20"/>
              </w:rPr>
              <w:t>。</w:t>
            </w:r>
            <w:r>
              <w:rPr>
                <w:rFonts w:ascii="仿宋_GB2312" w:hAnsi="仿宋_GB2312" w:cs="仿宋_GB2312" w:eastAsia="仿宋_GB2312"/>
                <w:sz w:val="20"/>
              </w:rPr>
              <w:t>课程成绩评价体系中支持基于学生线上有效互动的评价指标，评价指标中的互动需排除恶意刷帖、日常教学事务问答等，且不能指定固定的互动数量指标使学生能够短时间内集中完成</w:t>
            </w:r>
            <w:r>
              <w:rPr>
                <w:rFonts w:ascii="仿宋_GB2312" w:hAnsi="仿宋_GB2312" w:cs="仿宋_GB2312" w:eastAsia="仿宋_GB2312"/>
                <w:sz w:val="20"/>
              </w:rPr>
              <w:t>。</w:t>
            </w:r>
            <w:r>
              <w:rPr>
                <w:rFonts w:ascii="仿宋_GB2312" w:hAnsi="仿宋_GB2312" w:cs="仿宋_GB2312" w:eastAsia="仿宋_GB2312"/>
                <w:sz w:val="20"/>
              </w:rPr>
              <w:t>支持导出共享课程成绩包括</w:t>
            </w:r>
            <w:r>
              <w:rPr>
                <w:rFonts w:ascii="仿宋_GB2312" w:hAnsi="仿宋_GB2312" w:cs="仿宋_GB2312" w:eastAsia="仿宋_GB2312"/>
                <w:sz w:val="20"/>
              </w:rPr>
              <w:t>pdf和excel格式</w:t>
            </w:r>
            <w:r>
              <w:rPr>
                <w:rFonts w:ascii="仿宋_GB2312" w:hAnsi="仿宋_GB2312" w:cs="仿宋_GB2312" w:eastAsia="仿宋_GB2312"/>
                <w:sz w:val="20"/>
              </w:rPr>
              <w:t>。</w:t>
            </w:r>
          </w:p>
          <w:p>
            <w:pPr>
              <w:pStyle w:val="null3"/>
              <w:ind w:left="435"/>
            </w:pPr>
            <w:r>
              <w:rPr>
                <w:rFonts w:ascii="仿宋_GB2312" w:hAnsi="仿宋_GB2312" w:cs="仿宋_GB2312" w:eastAsia="仿宋_GB2312"/>
                <w:sz w:val="20"/>
              </w:rPr>
              <w:t>193.</w:t>
            </w:r>
            <w:r>
              <w:rPr>
                <w:rFonts w:ascii="仿宋_GB2312" w:hAnsi="仿宋_GB2312" w:cs="仿宋_GB2312" w:eastAsia="仿宋_GB2312"/>
                <w:sz w:val="20"/>
              </w:rPr>
              <w:t>支持生成共享课程选课</w:t>
            </w:r>
            <w:r>
              <w:rPr>
                <w:rFonts w:ascii="仿宋_GB2312" w:hAnsi="仿宋_GB2312" w:cs="仿宋_GB2312" w:eastAsia="仿宋_GB2312"/>
                <w:sz w:val="20"/>
              </w:rPr>
              <w:t>月度选课</w:t>
            </w:r>
            <w:r>
              <w:rPr>
                <w:rFonts w:ascii="仿宋_GB2312" w:hAnsi="仿宋_GB2312" w:cs="仿宋_GB2312" w:eastAsia="仿宋_GB2312"/>
                <w:sz w:val="20"/>
              </w:rPr>
              <w:t>报告与期末选课报告，通过学生情况，学习进度，学习行为，在线讨论，在线视频观看情况，见面课情况等多角度全面详细分析，能够全位快速的了解课程运行的状况。</w:t>
            </w:r>
          </w:p>
          <w:p>
            <w:pPr>
              <w:pStyle w:val="null3"/>
              <w:ind w:left="435"/>
            </w:pPr>
            <w:r>
              <w:rPr>
                <w:rFonts w:ascii="仿宋_GB2312" w:hAnsi="仿宋_GB2312" w:cs="仿宋_GB2312" w:eastAsia="仿宋_GB2312"/>
                <w:sz w:val="20"/>
              </w:rPr>
              <w:t>194.</w:t>
            </w:r>
            <w:r>
              <w:rPr>
                <w:rFonts w:ascii="仿宋_GB2312" w:hAnsi="仿宋_GB2312" w:cs="仿宋_GB2312" w:eastAsia="仿宋_GB2312"/>
                <w:sz w:val="20"/>
              </w:rPr>
              <w:t>支持按考核规则顺利完成学习的学生，可在线查看电子版课程修读证明，自行下载并打印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195.支持学生学习、教师教学、学校管理者专属的</w:t>
            </w:r>
            <w:r>
              <w:rPr>
                <w:rFonts w:ascii="仿宋_GB2312" w:hAnsi="仿宋_GB2312" w:cs="仿宋_GB2312" w:eastAsia="仿宋_GB2312"/>
                <w:sz w:val="20"/>
              </w:rPr>
              <w:t>APP</w:t>
            </w:r>
            <w:r>
              <w:rPr>
                <w:rFonts w:ascii="仿宋_GB2312" w:hAnsi="仿宋_GB2312" w:cs="仿宋_GB2312" w:eastAsia="仿宋_GB2312"/>
                <w:sz w:val="20"/>
              </w:rPr>
              <w:t>或小程序。</w:t>
            </w:r>
          </w:p>
          <w:p>
            <w:pPr>
              <w:pStyle w:val="null3"/>
              <w:ind w:left="435"/>
            </w:pPr>
            <w:r>
              <w:rPr>
                <w:rFonts w:ascii="仿宋_GB2312" w:hAnsi="仿宋_GB2312" w:cs="仿宋_GB2312" w:eastAsia="仿宋_GB2312"/>
                <w:sz w:val="20"/>
              </w:rPr>
              <w:t>195.</w:t>
            </w:r>
            <w:r>
              <w:rPr>
                <w:rFonts w:ascii="仿宋_GB2312" w:hAnsi="仿宋_GB2312" w:cs="仿宋_GB2312" w:eastAsia="仿宋_GB2312"/>
                <w:sz w:val="20"/>
              </w:rPr>
              <w:t>支持查看学校学情报告，随时看到本校引入和输出课程的选课与建课报告；数据内容需包含课程、教师、学生等多方位纵横向对比</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八、</w:t>
            </w:r>
            <w:r>
              <w:rPr>
                <w:rFonts w:ascii="仿宋_GB2312" w:hAnsi="仿宋_GB2312" w:cs="仿宋_GB2312" w:eastAsia="仿宋_GB2312"/>
                <w:sz w:val="20"/>
              </w:rPr>
              <w:t>智慧门户</w:t>
            </w:r>
          </w:p>
          <w:p>
            <w:pPr>
              <w:pStyle w:val="null3"/>
              <w:ind w:left="435"/>
            </w:pPr>
            <w:r>
              <w:rPr>
                <w:rFonts w:ascii="仿宋_GB2312" w:hAnsi="仿宋_GB2312" w:cs="仿宋_GB2312" w:eastAsia="仿宋_GB2312"/>
                <w:sz w:val="20"/>
              </w:rPr>
              <w:t>196.</w:t>
            </w:r>
            <w:r>
              <w:rPr>
                <w:rFonts w:ascii="仿宋_GB2312" w:hAnsi="仿宋_GB2312" w:cs="仿宋_GB2312" w:eastAsia="仿宋_GB2312"/>
                <w:sz w:val="20"/>
              </w:rPr>
              <w:t>建设学校一体化教学门户，需根据学校需求设计、定制突显学校特色的门户页面、标识，如</w:t>
            </w:r>
            <w:r>
              <w:rPr>
                <w:rFonts w:ascii="仿宋_GB2312" w:hAnsi="仿宋_GB2312" w:cs="仿宋_GB2312" w:eastAsia="仿宋_GB2312"/>
                <w:sz w:val="20"/>
              </w:rPr>
              <w:t>Logo、标语、校园图片展示等</w:t>
            </w:r>
          </w:p>
          <w:p>
            <w:pPr>
              <w:pStyle w:val="null3"/>
              <w:ind w:left="435"/>
            </w:pPr>
            <w:r>
              <w:rPr>
                <w:rFonts w:ascii="仿宋_GB2312" w:hAnsi="仿宋_GB2312" w:cs="仿宋_GB2312" w:eastAsia="仿宋_GB2312"/>
                <w:sz w:val="20"/>
              </w:rPr>
              <w:t>197.</w:t>
            </w:r>
            <w:r>
              <w:rPr>
                <w:rFonts w:ascii="仿宋_GB2312" w:hAnsi="仿宋_GB2312" w:cs="仿宋_GB2312" w:eastAsia="仿宋_GB2312"/>
                <w:sz w:val="20"/>
              </w:rPr>
              <w:t>建立呈现业务实体和成果的统一智慧门户，需根据管理者、教师、学生角色将常用的教学应用业务入口创建成业务融合页面，需支持用户无感知无缝切换</w:t>
            </w:r>
          </w:p>
          <w:p>
            <w:pPr>
              <w:pStyle w:val="null3"/>
              <w:ind w:left="435"/>
            </w:pPr>
            <w:r>
              <w:rPr>
                <w:rFonts w:ascii="仿宋_GB2312" w:hAnsi="仿宋_GB2312" w:cs="仿宋_GB2312" w:eastAsia="仿宋_GB2312"/>
                <w:sz w:val="20"/>
              </w:rPr>
              <w:t>198.</w:t>
            </w:r>
            <w:r>
              <w:rPr>
                <w:rFonts w:ascii="仿宋_GB2312" w:hAnsi="仿宋_GB2312" w:cs="仿宋_GB2312" w:eastAsia="仿宋_GB2312"/>
                <w:sz w:val="20"/>
              </w:rPr>
              <w:t>汇集全校课程资源在平台门户展示。根据学校需求建设大师课程、金课、智慧课程、教学数据展示模块及其他特色模块内容，展示并推荐教学课程资源</w:t>
            </w:r>
          </w:p>
          <w:p>
            <w:pPr>
              <w:pStyle w:val="null3"/>
              <w:ind w:left="435"/>
            </w:pPr>
            <w:r>
              <w:rPr>
                <w:rFonts w:ascii="仿宋_GB2312" w:hAnsi="仿宋_GB2312" w:cs="仿宋_GB2312" w:eastAsia="仿宋_GB2312"/>
                <w:sz w:val="20"/>
              </w:rPr>
              <w:t>199.</w:t>
            </w:r>
            <w:r>
              <w:rPr>
                <w:rFonts w:ascii="仿宋_GB2312" w:hAnsi="仿宋_GB2312" w:cs="仿宋_GB2312" w:eastAsia="仿宋_GB2312"/>
                <w:sz w:val="20"/>
              </w:rPr>
              <w:t>课程页面按照校内必修</w:t>
            </w:r>
            <w:r>
              <w:rPr>
                <w:rFonts w:ascii="仿宋_GB2312" w:hAnsi="仿宋_GB2312" w:cs="仿宋_GB2312" w:eastAsia="仿宋_GB2312"/>
                <w:sz w:val="20"/>
              </w:rPr>
              <w:t>/校内选修/线上课程进行分类。课程以学期区分，展示不同课程文件夹。课程默认当前学期，可以进行学期切</w:t>
            </w:r>
            <w:r>
              <w:rPr>
                <w:rFonts w:ascii="仿宋_GB2312" w:hAnsi="仿宋_GB2312" w:cs="仿宋_GB2312" w:eastAsia="仿宋_GB2312"/>
                <w:sz w:val="20"/>
              </w:rPr>
              <w:t>换，可选择全部学期。师生可以通过搜索功能按照课程名称进行模糊搜索。课程文件夹将展课程封面、课程名称、课程号、运行学期、翻转课图标等</w:t>
            </w:r>
          </w:p>
          <w:p>
            <w:pPr>
              <w:pStyle w:val="null3"/>
              <w:ind w:left="435"/>
            </w:pPr>
            <w:r>
              <w:rPr>
                <w:rFonts w:ascii="仿宋_GB2312" w:hAnsi="仿宋_GB2312" w:cs="仿宋_GB2312" w:eastAsia="仿宋_GB2312"/>
                <w:sz w:val="20"/>
              </w:rPr>
              <w:t>200.</w:t>
            </w:r>
            <w:r>
              <w:rPr>
                <w:rFonts w:ascii="仿宋_GB2312" w:hAnsi="仿宋_GB2312" w:cs="仿宋_GB2312" w:eastAsia="仿宋_GB2312"/>
                <w:sz w:val="20"/>
              </w:rPr>
              <w:t>课程文件夹二级页面展示课程名称。学生可以按照老师姓名进行模糊搜索，也可以按照日期进行对应时间范围内的课程筛选。课堂卡片将展示课程封面、课程名称、老师头像、老师姓名、上课时间、翻转课图片和平台图标</w:t>
            </w:r>
          </w:p>
          <w:p>
            <w:pPr>
              <w:pStyle w:val="null3"/>
              <w:ind w:left="435"/>
            </w:pPr>
            <w:r>
              <w:rPr>
                <w:rFonts w:ascii="仿宋_GB2312" w:hAnsi="仿宋_GB2312" w:cs="仿宋_GB2312" w:eastAsia="仿宋_GB2312"/>
                <w:sz w:val="20"/>
              </w:rPr>
              <w:t>201.</w:t>
            </w:r>
            <w:r>
              <w:rPr>
                <w:rFonts w:ascii="仿宋_GB2312" w:hAnsi="仿宋_GB2312" w:cs="仿宋_GB2312" w:eastAsia="仿宋_GB2312"/>
                <w:sz w:val="20"/>
              </w:rPr>
              <w:t>通过系统对接、</w:t>
            </w:r>
            <w:r>
              <w:rPr>
                <w:rFonts w:ascii="仿宋_GB2312" w:hAnsi="仿宋_GB2312" w:cs="仿宋_GB2312" w:eastAsia="仿宋_GB2312"/>
                <w:sz w:val="20"/>
              </w:rPr>
              <w:t>API接口对接、RPA</w:t>
            </w:r>
            <w:r>
              <w:rPr>
                <w:rFonts w:ascii="仿宋_GB2312" w:hAnsi="仿宋_GB2312" w:cs="仿宋_GB2312" w:eastAsia="仿宋_GB2312"/>
                <w:sz w:val="20"/>
              </w:rPr>
              <w:t>等方式进行数据对接</w:t>
            </w:r>
          </w:p>
          <w:p>
            <w:pPr>
              <w:pStyle w:val="null3"/>
              <w:ind w:left="435"/>
            </w:pPr>
            <w:r>
              <w:rPr>
                <w:rFonts w:ascii="仿宋_GB2312" w:hAnsi="仿宋_GB2312" w:cs="仿宋_GB2312" w:eastAsia="仿宋_GB2312"/>
                <w:sz w:val="20"/>
              </w:rPr>
              <w:t>202.</w:t>
            </w:r>
            <w:r>
              <w:rPr>
                <w:rFonts w:ascii="仿宋_GB2312" w:hAnsi="仿宋_GB2312" w:cs="仿宋_GB2312" w:eastAsia="仿宋_GB2312"/>
                <w:sz w:val="20"/>
              </w:rPr>
              <w:t>需与学校统一身份认证进行对接，管理员可通过统一平台管理用户权限，减少多系统单独配置的复杂性。需支持师生通过一次登录，便可访问所有教学工具和资源</w:t>
            </w:r>
          </w:p>
          <w:p>
            <w:pPr>
              <w:pStyle w:val="null3"/>
            </w:pPr>
            <w:r>
              <w:rPr>
                <w:rFonts w:ascii="仿宋_GB2312" w:hAnsi="仿宋_GB2312" w:cs="仿宋_GB2312" w:eastAsia="仿宋_GB2312"/>
                <w:sz w:val="20"/>
              </w:rPr>
              <w:t>九、</w:t>
            </w:r>
            <w:r>
              <w:rPr>
                <w:rFonts w:ascii="仿宋_GB2312" w:hAnsi="仿宋_GB2312" w:cs="仿宋_GB2312" w:eastAsia="仿宋_GB2312"/>
                <w:sz w:val="20"/>
              </w:rPr>
              <w:t>数据存储</w:t>
            </w:r>
          </w:p>
          <w:p>
            <w:pPr>
              <w:pStyle w:val="null3"/>
              <w:ind w:left="435"/>
            </w:pPr>
            <w:r>
              <w:rPr>
                <w:rFonts w:ascii="仿宋_GB2312" w:hAnsi="仿宋_GB2312" w:cs="仿宋_GB2312" w:eastAsia="仿宋_GB2312"/>
                <w:sz w:val="20"/>
              </w:rPr>
              <w:t>203.</w:t>
            </w:r>
            <w:r>
              <w:rPr>
                <w:rFonts w:ascii="仿宋_GB2312" w:hAnsi="仿宋_GB2312" w:cs="仿宋_GB2312" w:eastAsia="仿宋_GB2312"/>
                <w:sz w:val="20"/>
              </w:rPr>
              <w:t>境内存储与加密：所有数据必须存储于中国大陆境内的云服务中，传输与静态存储均需使用高强度国密算法进行保护。</w:t>
            </w:r>
          </w:p>
          <w:p>
            <w:pPr>
              <w:pStyle w:val="null3"/>
              <w:ind w:left="435"/>
            </w:pPr>
            <w:r>
              <w:rPr>
                <w:rFonts w:ascii="仿宋_GB2312" w:hAnsi="仿宋_GB2312" w:cs="仿宋_GB2312" w:eastAsia="仿宋_GB2312"/>
                <w:sz w:val="20"/>
              </w:rPr>
              <w:t>204.</w:t>
            </w:r>
            <w:r>
              <w:rPr>
                <w:rFonts w:ascii="仿宋_GB2312" w:hAnsi="仿宋_GB2312" w:cs="仿宋_GB2312" w:eastAsia="仿宋_GB2312"/>
                <w:sz w:val="20"/>
              </w:rPr>
              <w:t>严格访问控制与审计：实施基于角色的权限管理，所有数据操作须记录完整审计日志（含操作人、时间、行为等）。</w:t>
            </w:r>
          </w:p>
          <w:p>
            <w:pPr>
              <w:pStyle w:val="null3"/>
              <w:ind w:left="435"/>
            </w:pPr>
            <w:r>
              <w:rPr>
                <w:rFonts w:ascii="仿宋_GB2312" w:hAnsi="仿宋_GB2312" w:cs="仿宋_GB2312" w:eastAsia="仿宋_GB2312"/>
                <w:sz w:val="20"/>
              </w:rPr>
              <w:t>205.</w:t>
            </w:r>
            <w:r>
              <w:rPr>
                <w:rFonts w:ascii="仿宋_GB2312" w:hAnsi="仿宋_GB2312" w:cs="仿宋_GB2312" w:eastAsia="仿宋_GB2312"/>
                <w:sz w:val="20"/>
              </w:rPr>
              <w:t>高可用与可靠备份：建立定期自动备份与灾难恢复机制，确保业务连续性。</w:t>
            </w:r>
          </w:p>
          <w:p>
            <w:pPr>
              <w:pStyle w:val="null3"/>
              <w:ind w:left="435"/>
            </w:pPr>
            <w:r>
              <w:rPr>
                <w:rFonts w:ascii="仿宋_GB2312" w:hAnsi="仿宋_GB2312" w:cs="仿宋_GB2312" w:eastAsia="仿宋_GB2312"/>
                <w:sz w:val="20"/>
              </w:rPr>
              <w:t>206.</w:t>
            </w:r>
            <w:r>
              <w:rPr>
                <w:rFonts w:ascii="仿宋_GB2312" w:hAnsi="仿宋_GB2312" w:cs="仿宋_GB2312" w:eastAsia="仿宋_GB2312"/>
                <w:sz w:val="20"/>
              </w:rPr>
              <w:t>安全运营与隔离：供应商需确保数据环境与其他客户隔离，并对运维人员实行严格权限管控与操作审计，建立安全漏洞应急响应流程。</w:t>
            </w:r>
          </w:p>
          <w:p>
            <w:pPr>
              <w:pStyle w:val="null3"/>
              <w:ind w:left="435"/>
            </w:pPr>
            <w:r>
              <w:rPr>
                <w:rFonts w:ascii="仿宋_GB2312" w:hAnsi="仿宋_GB2312" w:cs="仿宋_GB2312" w:eastAsia="仿宋_GB2312"/>
                <w:sz w:val="20"/>
              </w:rPr>
              <w:t>207.</w:t>
            </w:r>
            <w:r>
              <w:rPr>
                <w:rFonts w:ascii="仿宋_GB2312" w:hAnsi="仿宋_GB2312" w:cs="仿宋_GB2312" w:eastAsia="仿宋_GB2312"/>
                <w:sz w:val="20"/>
              </w:rPr>
              <w:t>合规资质要求：云服务应通过国家网络安全等级保护第三级（或以上）备案测评，并承诺遵守中国数据安全与个人信息保护相关法律法规。</w:t>
            </w:r>
          </w:p>
          <w:p>
            <w:pPr>
              <w:pStyle w:val="null3"/>
            </w:pPr>
            <w:r>
              <w:rPr>
                <w:rFonts w:ascii="仿宋_GB2312" w:hAnsi="仿宋_GB2312" w:cs="仿宋_GB2312" w:eastAsia="仿宋_GB2312"/>
                <w:sz w:val="20"/>
              </w:rPr>
              <w:t>十、</w:t>
            </w:r>
            <w:r>
              <w:rPr>
                <w:rFonts w:ascii="仿宋_GB2312" w:hAnsi="仿宋_GB2312" w:cs="仿宋_GB2312" w:eastAsia="仿宋_GB2312"/>
                <w:sz w:val="20"/>
              </w:rPr>
              <w:t>数据对接</w:t>
            </w:r>
          </w:p>
          <w:p>
            <w:pPr>
              <w:pStyle w:val="null3"/>
            </w:pPr>
            <w:r>
              <w:rPr>
                <w:rFonts w:ascii="仿宋_GB2312" w:hAnsi="仿宋_GB2312" w:cs="仿宋_GB2312" w:eastAsia="仿宋_GB2312"/>
                <w:sz w:val="20"/>
              </w:rPr>
              <w:t>208.</w:t>
            </w:r>
            <w:r>
              <w:rPr>
                <w:rFonts w:ascii="仿宋_GB2312" w:hAnsi="仿宋_GB2312" w:cs="仿宋_GB2312" w:eastAsia="仿宋_GB2312"/>
                <w:sz w:val="20"/>
              </w:rPr>
              <w:t>教务系统与选课服务平台对接，实现教师、学生、课程、成绩等数据的自动回传。</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1、组建专业服务团队，成员包含课程建设、技术运维、服务推广、技术培训专员，提供伴随式教学支持，全程跟进教师教学应用，及时解决平台使用、教学设计、课堂实施中的各类问题。 2、定期组织校内教学沙龙、教学技术专项培训、课程运行保障服务，助力教师提升教学应用能力。 3、提供在线直播教发培训，覆盖全体教师，内容包含最新教育政策解读、平台功能应用、教法创新、前沿教育技术等。 4、定期推送针对性主题直播培训；支持开设学校专属直播专场，作为线下培训补充。 5、提供专属顾问服务，包含政策解读、不定期定制直播培训、社群实时支撑、教学资源包推送，助力教师提升教学创新能力，保障教学品质。 6、提供≥7×16 小时在线客服（每日 8:00—24:00），实时解答平台使用问题。 7、提供一体化安全保障服务，覆盖系统、数据、网络安全，包含服务器防攻击、数据备份、漏洞监测修复，确保平台稳定运行。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①服务期限：自合同签订之日起60日；②质保期：2年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每学期不低于10000门共享课程清单及教师操作指南； 2. 课程可正常预览章节内容，无失效资源； 3. 任意输入搜索关键词，系统需在搜索结果页提供 AI 提炼资料入口； 4. 提炼后的资料可清晰展示参考来源（含链接、文献信息等）； 5. 支持在线编辑（润色、扩写等）、分享及导出（常见文档格式）功能，操作后内容完整、格式无误； 6.AI课代表中可支持教师查看问答详情及答案调优功能； 7.系统成绩设置模块需提供考勤、平时成绩（学习进度 + 互动表现）、作业成绩、考试成绩等权重配置入口； 8.本校教师专属统一的QQ或微信群； 9.学校一体化教学门户展示，突显特色门户页面、标识，如Logo、标语、校园图片。 10.其他投标文件中约定的事项。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二、采购项目需要落实的政府采购政策：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三、成交通知书发出后，成交供应商需提供响应文件正本壹套、副本叁套、电子版壹套（U盘一套标明投标人名称）且提供的响应文件纸质版与电子版必须与在陕西省政府采购网电子化交易系统上提交的电子响应文件内容一致。 四、磋商保证金退还：成交通知书发出之日起5个工作日内退还未成交供应商的磋商保证金，自政府采购合同签订之日起5个工作日内退还成交供应商的磋商保证金。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提供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供应商基本账户银行出具的资信证明；或提供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供应商需提供参加本次政府采购活动前3年内在经营活动中没有重大违法记录的书面声明并进行电子签章。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供应商需提供具有履行合同所必需的设备和专业技术能力书面声明函并进行电子签章。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响应文件封面 保证金缴纳凭证或担保机构出具的保函.docx 分项报价表.docx 残疾人福利性单位声明函 标的清单 服务内容及服务要求应答表.docx 响应报价表.docx 响应函 监狱企业的证明文件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满足磋商文件的报价要求，且未超出采购预算或最高限价。</w:t>
            </w:r>
          </w:p>
        </w:tc>
        <w:tc>
          <w:tcPr>
            <w:tcW w:type="dxa" w:w="1661"/>
          </w:tcPr>
          <w:p>
            <w:pPr>
              <w:pStyle w:val="null3"/>
            </w:pPr>
            <w:r>
              <w:rPr>
                <w:rFonts w:ascii="仿宋_GB2312" w:hAnsi="仿宋_GB2312" w:cs="仿宋_GB2312" w:eastAsia="仿宋_GB2312"/>
              </w:rPr>
              <w:t>响应文件封面 标的清单 响应报价表.docx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质保期符合磋商文件要求。</w:t>
            </w:r>
          </w:p>
        </w:tc>
        <w:tc>
          <w:tcPr>
            <w:tcW w:type="dxa" w:w="1661"/>
          </w:tcPr>
          <w:p>
            <w:pPr>
              <w:pStyle w:val="null3"/>
            </w:pPr>
            <w:r>
              <w:rPr>
                <w:rFonts w:ascii="仿宋_GB2312" w:hAnsi="仿宋_GB2312" w:cs="仿宋_GB2312" w:eastAsia="仿宋_GB2312"/>
              </w:rPr>
              <w:t>响应文件封面 响应报价表.docx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响应文件封面 保证金缴纳凭证或担保机构出具的保函.docx 分项报价表.docx 残疾人福利性单位声明函 标的清单 服务内容及服务要求应答表.docx 响应报价表.docx 响应函 监狱企业的证明文件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供应商提供2022年1月1日至今（以合同签订日期为准）类似项目业绩合同，每提供一份计1分，满分4分。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对所投产品技术参数的响应情况进行评审【除演示项】：完全符合、响应磋商文件要求，没有负偏离计25分；“▲”号参数为重要技术指标，每负偏离一项扣1分；非“▲”号参数每负偏离一项扣0.04分。扣完为止。 注：标“▲”号参数按照磋商文件要求提供相应的佐证材料（包括但不限于产品彩页、说明书、检测报告、官网和功能截图等）予以证明技术的响应性，否则视为负偏离。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供应商针对本项目提供详细的项目实施方案，方案包括：①项目现状及重难点分析、②服务方案、③履约验收方案。 评审依据：方案各项内容全面详细、阐述条理清晰、具有可行性、针对性，完全满足磋商文件要求得12分，每有一项缺项扣4分，每有一项内容存在一处缺陷扣1分，扣完为止。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供应商针对参数#项进行现场演示（系统演示） 演示项1：11、 AI图片生成：支持在对话中，教师通过文字输入生成图片。对于生成的图片，教师可以选择重绘，或者指定图片中的区域进行AI重绘。 演示项2：19、科研文献订阅：支持多个关键词作为订阅词；支持通过学科筛选文献。文献订阅支持定期推送指定数量的精选文献，浏览文献时提供AI阅读功能；定期生成订阅报告，内容包含阅读数据总览和未来展望。 演示项3：79、对于学生提出的问题，通过思维导图的形式展示学生的提问路径，每个问题以节点的形式展示在思维导图上，并展示与此问题相关的知识图谱和资源。对于学生当前提问的节点，需提供不少于三个推荐问题，来引导学生继续进行探索。 演示项4：82、每一个问题的答案支持展开至全屏查看。全屏状态下，显示答案相关的知识图谱、推荐资源。展示理解当前问题所需要的相关问题，通过“前置路径”“深入理解”“相关学习”等类别对推荐问题进行分类，允许学生点击问题一键继续提问。 演示项5：89、针对每一个能力训练任务，支持配置任务名称、描述、训练模式、封面图、训练时长等基础配置；支持配置阶段名称、互动次数、阶段描述、开场描述、版本、提示词等。 演示项6：90、支持配置虚拟人物和名字，支持选择智能体的形象和声音，支持上传背景图；支持上传本地资源，支持开启或关闭知识库搜索，支持开启或关闭搜索引擎。支持自定义评价标准。（系统演示） 演示项7：137、支持在对话中，教师通过文字输入，生成教学数据图表。教学表格需包含真实的教学数据，包括作业完成情况、教学改进建议等。 演示项8：141、支持学生输入个性化偏好来生成学习计划，学生可以配置计划名称、学习期望、资源类型偏好以及学习深度，资源类型需要包含视频和图文，学习深度需要包含基础学习和深度探究。生成的学习计划需支持展示计划的整体概述，包括学习目标和学习资源总数，以及相关的知识图谱。 演示项9：166、图谱助手六步引导陪伴构建，第一步完善基础信息，确定知识图谱的构建目的，以及节点和关系类型的设置。第二步生成知识主题从构建语料中抽取信息，建立知识图谱的框架。第三步生成多级知识点，通过深度语义挖掘，填充主题下的知识层级。第四步构建树状图谱，聚合每个主题下的知识，生成一张“知识地图”。第五步生成网状图谱，AI智能捕捉跨主题的知识关系，构建出经典的网状图谱。第六步AI完善知识内容，基于知识库语料，自动为每个知识点生成描述并关联相关资源。 备注： 1、每项演示完全满足采购需求，得1分，满分9分； 2、每项演示与要求不符或未演示的不得分。 3、供应商需自行准备演示所需设备（转换接口自备）及网络环境，演示时长不超过25分钟（不含提问及解答时间）。 4、供应商到达代理机构单位（陕西省西安市高新区太白南路181号西部电子社区A座A区501室评标三室）现场进行演示。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提出针对本项目的人员配备方案，包括：①服务团队组织架构及岗位职责、②人员稳定性与投入保障、③核心技术人员的专业认证及项目经验。 评审依据：各项内容全面详细、阐述条理清晰、对评审内容中的各项要求有详细描述及说明得6分，每有一项缺项扣2分，每有1项内容存在一处缺陷扣1分，扣完为止。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提供针对本项目的培训方案，内容包括但不限于：①培训计划及内容；②培训方式；③培训人员安排。 评审依据：各项内容全面详细、阐述条理清晰、对评审内容中的各项要求有详细描述及说明得6分，每有一项缺项扣2分，每有1项内容存在一处缺陷扣1分，扣完为止。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提出针对本项目的售后服务方案，包括：①售后服务体系及服务范围；②应急响应机制与补救措施。 评审依据：各项内容全面详细、阐述条理清晰、对评审内容中的各项要求有详细描述及说明得8分，每有一项缺项扣4分，每有一项内容存在一处缺陷扣1分，扣完为止。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详见附件：保证金缴纳凭证或担保机构出具的保函.docx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