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1FA89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总体服务方案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（证明材料应清晰可辨，否则视为无效）</w:t>
      </w:r>
    </w:p>
    <w:p w14:paraId="5FB9FB3A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04A3ED7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5ACAB93">
      <w:pP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文件相关要求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自行提供所需证明材料，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包括但不限于以下内容：</w:t>
      </w:r>
    </w:p>
    <w:p w14:paraId="45A0B002"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</w:pPr>
    </w:p>
    <w:p w14:paraId="0822E04C"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</w:pPr>
    </w:p>
    <w:p w14:paraId="07CEE63D">
      <w:pPr>
        <w:pStyle w:val="2"/>
        <w:numPr>
          <w:ilvl w:val="0"/>
          <w:numId w:val="1"/>
        </w:numPr>
        <w:spacing w:line="360" w:lineRule="auto"/>
        <w:rPr>
          <w:rFonts w:hint="default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lang w:val="en-US" w:eastAsia="zh-CN"/>
        </w:rPr>
        <w:t>调度指挥视频系统一体化服务方案</w:t>
      </w:r>
      <w:bookmarkStart w:id="0" w:name="_GoBack"/>
      <w:bookmarkEnd w:id="0"/>
    </w:p>
    <w:p w14:paraId="13F1B003">
      <w:pPr>
        <w:pStyle w:val="2"/>
        <w:numPr>
          <w:ilvl w:val="0"/>
          <w:numId w:val="1"/>
        </w:numPr>
        <w:spacing w:line="360" w:lineRule="auto"/>
        <w:rPr>
          <w:rFonts w:hint="default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lang w:val="en-US" w:eastAsia="zh-CN"/>
        </w:rPr>
        <w:t>政务视频网承载服务方案</w:t>
      </w:r>
    </w:p>
    <w:p w14:paraId="4689CBB3">
      <w:pPr>
        <w:pStyle w:val="2"/>
        <w:numPr>
          <w:ilvl w:val="0"/>
          <w:numId w:val="1"/>
        </w:numPr>
        <w:spacing w:line="360" w:lineRule="auto"/>
        <w:rPr>
          <w:rFonts w:hint="default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lang w:val="en-US" w:eastAsia="zh-CN"/>
        </w:rPr>
        <w:t>运营保障服务方案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5856EF"/>
    <w:multiLevelType w:val="singleLevel"/>
    <w:tmpl w:val="EE5856EF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4F236F8F"/>
    <w:rsid w:val="034B25D7"/>
    <w:rsid w:val="0C936B4D"/>
    <w:rsid w:val="29C72F34"/>
    <w:rsid w:val="48A21991"/>
    <w:rsid w:val="4B65407D"/>
    <w:rsid w:val="4BC37846"/>
    <w:rsid w:val="4F236F8F"/>
    <w:rsid w:val="52E94DEF"/>
    <w:rsid w:val="55BC2FAB"/>
    <w:rsid w:val="6B0767C8"/>
    <w:rsid w:val="6C537EB0"/>
    <w:rsid w:val="795F0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161</Characters>
  <Lines>0</Lines>
  <Paragraphs>0</Paragraphs>
  <TotalTime>0</TotalTime>
  <ScaleCrop>false</ScaleCrop>
  <LinksUpToDate>false</LinksUpToDate>
  <CharactersWithSpaces>161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JYZB</cp:lastModifiedBy>
  <dcterms:modified xsi:type="dcterms:W3CDTF">2025-11-18T01:30:03Z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E8F744BCD06B4F8792EBC3081FED97CD_11</vt:lpwstr>
  </property>
  <property fmtid="{D5CDD505-2E9C-101B-9397-08002B2CF9AE}" pid="4" name="KSOTemplateDocerSaveRecord">
    <vt:lpwstr>eyJoZGlkIjoiYzZkYjI3YWY3Y2EyYzFjYzc3Mjc1NjQ2MjIxMjE1MmUiLCJ1c2VySWQiOiIyNDIxOTA0MzAifQ==</vt:lpwstr>
  </property>
</Properties>
</file>