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1668B" w14:textId="0D352623" w:rsidR="00BA5E3D" w:rsidRDefault="00D34C88">
      <w:pPr>
        <w:widowControl w:val="0"/>
        <w:kinsoku/>
        <w:autoSpaceDE/>
        <w:autoSpaceDN/>
        <w:adjustRightInd/>
        <w:snapToGrid/>
        <w:spacing w:line="800" w:lineRule="exact"/>
        <w:jc w:val="center"/>
        <w:textAlignment w:val="auto"/>
        <w:outlineLvl w:val="1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首次</w:t>
      </w:r>
      <w:r w:rsidR="009168E5"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磋商</w:t>
      </w:r>
      <w:r w:rsidR="005E25F6"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报价</w:t>
      </w:r>
      <w:r w:rsidR="009168E5"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表</w:t>
      </w:r>
    </w:p>
    <w:p w14:paraId="6FB7AF12" w14:textId="48866943" w:rsidR="00BA5E3D" w:rsidRDefault="005E25F6">
      <w:pPr>
        <w:widowControl w:val="0"/>
        <w:kinsoku/>
        <w:autoSpaceDE/>
        <w:autoSpaceDN/>
        <w:adjustRightInd/>
        <w:snapToGrid/>
        <w:spacing w:line="520" w:lineRule="exact"/>
        <w:jc w:val="center"/>
        <w:textAlignment w:val="auto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磋商一览表</w:t>
      </w: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265"/>
        <w:gridCol w:w="1266"/>
        <w:gridCol w:w="1440"/>
        <w:gridCol w:w="1276"/>
        <w:gridCol w:w="1598"/>
      </w:tblGrid>
      <w:tr w:rsidR="00BA5E3D" w14:paraId="0B088557" w14:textId="77777777">
        <w:trPr>
          <w:cantSplit/>
          <w:trHeight w:val="962"/>
          <w:jc w:val="center"/>
        </w:trPr>
        <w:tc>
          <w:tcPr>
            <w:tcW w:w="2014" w:type="dxa"/>
            <w:vAlign w:val="center"/>
          </w:tcPr>
          <w:p w14:paraId="74C437CD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</w:rPr>
              <w:t>项目名称</w:t>
            </w:r>
            <w:proofErr w:type="spellEnd"/>
          </w:p>
        </w:tc>
        <w:tc>
          <w:tcPr>
            <w:tcW w:w="6845" w:type="dxa"/>
            <w:gridSpan w:val="5"/>
            <w:vAlign w:val="center"/>
          </w:tcPr>
          <w:p w14:paraId="269DB3D4" w14:textId="77777777" w:rsidR="00BA5E3D" w:rsidRDefault="00BA5E3D">
            <w:pPr>
              <w:spacing w:line="360" w:lineRule="auto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BA5E3D" w14:paraId="2F0C98E1" w14:textId="77777777">
        <w:trPr>
          <w:cantSplit/>
          <w:trHeight w:val="792"/>
          <w:jc w:val="center"/>
        </w:trPr>
        <w:tc>
          <w:tcPr>
            <w:tcW w:w="2014" w:type="dxa"/>
            <w:vAlign w:val="center"/>
          </w:tcPr>
          <w:p w14:paraId="60F00C5B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项目编号</w:t>
            </w:r>
          </w:p>
        </w:tc>
        <w:tc>
          <w:tcPr>
            <w:tcW w:w="6845" w:type="dxa"/>
            <w:gridSpan w:val="5"/>
            <w:vAlign w:val="center"/>
          </w:tcPr>
          <w:p w14:paraId="7416F046" w14:textId="77777777" w:rsidR="00BA5E3D" w:rsidRDefault="00BA5E3D">
            <w:pPr>
              <w:spacing w:line="360" w:lineRule="auto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BA5E3D" w14:paraId="3359D527" w14:textId="77777777">
        <w:trPr>
          <w:cantSplit/>
          <w:trHeight w:val="1042"/>
          <w:jc w:val="center"/>
        </w:trPr>
        <w:tc>
          <w:tcPr>
            <w:tcW w:w="2014" w:type="dxa"/>
            <w:vAlign w:val="center"/>
          </w:tcPr>
          <w:p w14:paraId="1151B580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磋商</w:t>
            </w:r>
            <w:proofErr w:type="spellStart"/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</w:rPr>
              <w:t>报价（元</w:t>
            </w:r>
            <w:proofErr w:type="spellEnd"/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</w:rPr>
              <w:t>）</w:t>
            </w:r>
          </w:p>
        </w:tc>
        <w:tc>
          <w:tcPr>
            <w:tcW w:w="6845" w:type="dxa"/>
            <w:gridSpan w:val="5"/>
            <w:vAlign w:val="center"/>
          </w:tcPr>
          <w:p w14:paraId="06ACA71A" w14:textId="77777777" w:rsidR="00BA5E3D" w:rsidRDefault="005E25F6">
            <w:pPr>
              <w:pStyle w:val="a3"/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  <w:u w:val="single"/>
                <w:lang w:eastAsia="zh-CN"/>
              </w:rPr>
            </w:pPr>
            <w:proofErr w:type="spellStart"/>
            <w:r>
              <w:rPr>
                <w:rFonts w:eastAsia="宋体" w:hAnsi="宋体" w:cs="宋体" w:hint="eastAsia"/>
                <w:color w:val="auto"/>
                <w:sz w:val="24"/>
                <w:szCs w:val="24"/>
              </w:rPr>
              <w:t>大写</w:t>
            </w:r>
            <w:proofErr w:type="spellEnd"/>
            <w:r>
              <w:rPr>
                <w:rFonts w:eastAsia="宋体" w:hAnsi="宋体" w:cs="宋体" w:hint="eastAsia"/>
                <w:color w:val="auto"/>
                <w:sz w:val="24"/>
                <w:szCs w:val="24"/>
              </w:rPr>
              <w:t>：</w:t>
            </w:r>
            <w:r>
              <w:rPr>
                <w:rFonts w:eastAsia="宋体" w:hAnsi="宋体" w:cs="宋体" w:hint="eastAsia"/>
                <w:color w:val="auto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eastAsia="宋体" w:hAnsi="宋体" w:cs="宋体" w:hint="eastAsia"/>
                <w:color w:val="auto"/>
                <w:sz w:val="24"/>
                <w:szCs w:val="24"/>
                <w:u w:val="single"/>
                <w:lang w:eastAsia="zh-CN"/>
              </w:rPr>
              <w:t xml:space="preserve">          </w:t>
            </w:r>
          </w:p>
          <w:p w14:paraId="28933B62" w14:textId="77777777" w:rsidR="00BA5E3D" w:rsidRDefault="005E25F6">
            <w:pPr>
              <w:pStyle w:val="a3"/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  <w:u w:val="single"/>
                <w:lang w:eastAsia="zh-CN"/>
              </w:rPr>
            </w:pPr>
            <w:proofErr w:type="spellStart"/>
            <w:r>
              <w:rPr>
                <w:rFonts w:eastAsia="宋体" w:hAnsi="宋体" w:cs="宋体" w:hint="eastAsia"/>
                <w:color w:val="auto"/>
                <w:sz w:val="24"/>
                <w:szCs w:val="24"/>
              </w:rPr>
              <w:t>小写</w:t>
            </w:r>
            <w:proofErr w:type="spellEnd"/>
            <w:r>
              <w:rPr>
                <w:rFonts w:eastAsia="宋体" w:hAnsi="宋体" w:cs="宋体" w:hint="eastAsia"/>
                <w:color w:val="auto"/>
                <w:sz w:val="24"/>
                <w:szCs w:val="24"/>
              </w:rPr>
              <w:t>：</w:t>
            </w:r>
            <w:r>
              <w:rPr>
                <w:rFonts w:eastAsia="宋体" w:hAnsi="宋体" w:cs="宋体" w:hint="eastAsia"/>
                <w:color w:val="auto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eastAsia="宋体" w:hAnsi="宋体" w:cs="宋体" w:hint="eastAsia"/>
                <w:color w:val="auto"/>
                <w:sz w:val="24"/>
                <w:szCs w:val="24"/>
                <w:u w:val="single"/>
                <w:lang w:eastAsia="zh-CN"/>
              </w:rPr>
              <w:t xml:space="preserve">          </w:t>
            </w:r>
          </w:p>
        </w:tc>
      </w:tr>
      <w:tr w:rsidR="00BA5E3D" w14:paraId="20C2CE4E" w14:textId="77777777">
        <w:trPr>
          <w:cantSplit/>
          <w:trHeight w:val="817"/>
          <w:jc w:val="center"/>
        </w:trPr>
        <w:tc>
          <w:tcPr>
            <w:tcW w:w="2014" w:type="dxa"/>
            <w:vAlign w:val="center"/>
          </w:tcPr>
          <w:p w14:paraId="1852F5A3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工</w:t>
            </w: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</w:rPr>
              <w:t>期</w:t>
            </w:r>
          </w:p>
        </w:tc>
        <w:tc>
          <w:tcPr>
            <w:tcW w:w="6845" w:type="dxa"/>
            <w:gridSpan w:val="5"/>
            <w:vAlign w:val="center"/>
          </w:tcPr>
          <w:p w14:paraId="41A63818" w14:textId="77777777" w:rsidR="00BA5E3D" w:rsidRDefault="005E25F6">
            <w:pPr>
              <w:pStyle w:val="a3"/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宋体" w:hAnsi="宋体" w:cs="宋体" w:hint="eastAsia"/>
                <w:color w:val="auto"/>
                <w:sz w:val="24"/>
                <w:szCs w:val="24"/>
                <w:u w:val="single"/>
                <w:lang w:eastAsia="zh-CN"/>
              </w:rPr>
              <w:t xml:space="preserve">      </w:t>
            </w:r>
            <w:proofErr w:type="gramStart"/>
            <w:r>
              <w:rPr>
                <w:rFonts w:eastAsia="宋体" w:hAnsi="宋体" w:cs="宋体" w:hint="eastAsia"/>
                <w:color w:val="auto"/>
                <w:sz w:val="24"/>
                <w:szCs w:val="24"/>
                <w:lang w:eastAsia="zh-CN"/>
              </w:rPr>
              <w:t>日历天</w:t>
            </w:r>
            <w:proofErr w:type="gramEnd"/>
          </w:p>
        </w:tc>
      </w:tr>
      <w:tr w:rsidR="00BA5E3D" w14:paraId="74FF929A" w14:textId="77777777">
        <w:trPr>
          <w:cantSplit/>
          <w:trHeight w:val="768"/>
          <w:jc w:val="center"/>
        </w:trPr>
        <w:tc>
          <w:tcPr>
            <w:tcW w:w="2014" w:type="dxa"/>
            <w:vAlign w:val="center"/>
          </w:tcPr>
          <w:p w14:paraId="6C715B27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质量标准</w:t>
            </w:r>
          </w:p>
        </w:tc>
        <w:tc>
          <w:tcPr>
            <w:tcW w:w="6845" w:type="dxa"/>
            <w:gridSpan w:val="5"/>
            <w:vAlign w:val="center"/>
          </w:tcPr>
          <w:p w14:paraId="53C2D8AF" w14:textId="77777777" w:rsidR="00BA5E3D" w:rsidRDefault="005E25F6">
            <w:pPr>
              <w:pStyle w:val="a3"/>
              <w:tabs>
                <w:tab w:val="left" w:pos="1175"/>
              </w:tabs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</w:rPr>
            </w:pPr>
            <w:r>
              <w:rPr>
                <w:rFonts w:eastAsia="宋体" w:hAnsi="宋体" w:cs="宋体" w:hint="eastAsia"/>
                <w:color w:val="auto"/>
                <w:sz w:val="24"/>
                <w:szCs w:val="24"/>
              </w:rPr>
              <w:tab/>
            </w:r>
          </w:p>
        </w:tc>
      </w:tr>
      <w:tr w:rsidR="00BA5E3D" w14:paraId="611797E0" w14:textId="77777777">
        <w:trPr>
          <w:cantSplit/>
          <w:trHeight w:val="768"/>
          <w:jc w:val="center"/>
        </w:trPr>
        <w:tc>
          <w:tcPr>
            <w:tcW w:w="2014" w:type="dxa"/>
            <w:vAlign w:val="center"/>
          </w:tcPr>
          <w:p w14:paraId="0BA826C5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保修期</w:t>
            </w:r>
          </w:p>
        </w:tc>
        <w:tc>
          <w:tcPr>
            <w:tcW w:w="6845" w:type="dxa"/>
            <w:gridSpan w:val="5"/>
            <w:vAlign w:val="center"/>
          </w:tcPr>
          <w:p w14:paraId="4CE3FAC1" w14:textId="77777777" w:rsidR="00BA5E3D" w:rsidRDefault="00BA5E3D">
            <w:pPr>
              <w:pStyle w:val="a3"/>
              <w:tabs>
                <w:tab w:val="left" w:pos="1175"/>
              </w:tabs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BA5E3D" w14:paraId="5BB4437F" w14:textId="77777777">
        <w:trPr>
          <w:cantSplit/>
          <w:trHeight w:val="950"/>
          <w:jc w:val="center"/>
        </w:trPr>
        <w:tc>
          <w:tcPr>
            <w:tcW w:w="2014" w:type="dxa"/>
            <w:vAlign w:val="center"/>
          </w:tcPr>
          <w:p w14:paraId="612A5D71" w14:textId="77777777" w:rsidR="00BA5E3D" w:rsidRDefault="005E25F6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宋体" w:eastAsia="宋体" w:cs="宋体" w:hint="eastAsia"/>
                <w:b/>
                <w:color w:val="auto"/>
                <w:kern w:val="2"/>
                <w:sz w:val="24"/>
                <w:szCs w:val="24"/>
                <w:lang w:eastAsia="zh-CN"/>
              </w:rPr>
              <w:t>项目经理</w:t>
            </w:r>
          </w:p>
        </w:tc>
        <w:tc>
          <w:tcPr>
            <w:tcW w:w="1265" w:type="dxa"/>
            <w:vAlign w:val="center"/>
          </w:tcPr>
          <w:p w14:paraId="314F9590" w14:textId="77777777" w:rsidR="00BA5E3D" w:rsidRDefault="00BA5E3D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66" w:type="dxa"/>
            <w:vAlign w:val="center"/>
          </w:tcPr>
          <w:p w14:paraId="55298329" w14:textId="77777777" w:rsidR="00BA5E3D" w:rsidRDefault="005E25F6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宋体" w:eastAsia="宋体" w:cs="宋体" w:hint="eastAsia"/>
                <w:b/>
                <w:color w:val="auto"/>
                <w:kern w:val="2"/>
                <w:sz w:val="24"/>
                <w:szCs w:val="24"/>
                <w:lang w:eastAsia="zh-CN"/>
              </w:rPr>
              <w:t>注册证书</w:t>
            </w:r>
          </w:p>
        </w:tc>
        <w:tc>
          <w:tcPr>
            <w:tcW w:w="1440" w:type="dxa"/>
            <w:vAlign w:val="center"/>
          </w:tcPr>
          <w:p w14:paraId="3499B188" w14:textId="77777777" w:rsidR="00BA5E3D" w:rsidRDefault="00BA5E3D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073C8EFE" w14:textId="77777777" w:rsidR="00BA5E3D" w:rsidRDefault="005E25F6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宋体" w:eastAsia="宋体" w:cs="宋体" w:hint="eastAsia"/>
                <w:b/>
                <w:color w:val="auto"/>
                <w:kern w:val="2"/>
                <w:sz w:val="24"/>
                <w:szCs w:val="24"/>
                <w:lang w:eastAsia="zh-CN"/>
              </w:rPr>
              <w:t>证书编号</w:t>
            </w:r>
          </w:p>
        </w:tc>
        <w:tc>
          <w:tcPr>
            <w:tcW w:w="1598" w:type="dxa"/>
            <w:vAlign w:val="center"/>
          </w:tcPr>
          <w:p w14:paraId="39465EEC" w14:textId="77777777" w:rsidR="00BA5E3D" w:rsidRDefault="00BA5E3D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BA5E3D" w14:paraId="1DA165DA" w14:textId="77777777">
        <w:trPr>
          <w:cantSplit/>
          <w:trHeight w:val="1379"/>
          <w:jc w:val="center"/>
        </w:trPr>
        <w:tc>
          <w:tcPr>
            <w:tcW w:w="2014" w:type="dxa"/>
            <w:vAlign w:val="center"/>
          </w:tcPr>
          <w:p w14:paraId="2D8E4F15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</w:rPr>
              <w:t>备注</w:t>
            </w:r>
            <w:proofErr w:type="spellEnd"/>
          </w:p>
        </w:tc>
        <w:tc>
          <w:tcPr>
            <w:tcW w:w="6845" w:type="dxa"/>
            <w:gridSpan w:val="5"/>
            <w:vAlign w:val="center"/>
          </w:tcPr>
          <w:p w14:paraId="477C9A57" w14:textId="77777777" w:rsidR="00BA5E3D" w:rsidRDefault="005E25F6">
            <w:pPr>
              <w:spacing w:line="360" w:lineRule="auto"/>
              <w:rPr>
                <w:rFonts w:ascii="宋体"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在下面对应的括号内打√</w:t>
            </w:r>
          </w:p>
          <w:p w14:paraId="1239E0E9" w14:textId="77777777" w:rsidR="00BA5E3D" w:rsidRDefault="005E25F6">
            <w:pPr>
              <w:numPr>
                <w:ilvl w:val="0"/>
                <w:numId w:val="1"/>
              </w:numPr>
              <w:spacing w:line="360" w:lineRule="auto"/>
              <w:rPr>
                <w:rFonts w:ascii="宋体"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是否小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微企业</w:t>
            </w:r>
            <w:proofErr w:type="gramEnd"/>
            <w:r>
              <w:rPr>
                <w:rFonts w:ascii="宋体"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 xml:space="preserve">              是（  ）  否 （  ）</w:t>
            </w:r>
          </w:p>
          <w:p w14:paraId="5176144C" w14:textId="77777777" w:rsidR="00BA5E3D" w:rsidRDefault="005E25F6">
            <w:pPr>
              <w:spacing w:line="360" w:lineRule="auto"/>
              <w:rPr>
                <w:rFonts w:ascii="宋体"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2、是否监狱企业              是（  ）  否 （  ）</w:t>
            </w:r>
          </w:p>
          <w:p w14:paraId="39F596A7" w14:textId="77777777" w:rsidR="00BA5E3D" w:rsidRDefault="005E25F6">
            <w:pPr>
              <w:pStyle w:val="a3"/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3、是否残疾人福利性单位      是（  ）  否 （  ）</w:t>
            </w:r>
          </w:p>
        </w:tc>
      </w:tr>
    </w:tbl>
    <w:p w14:paraId="0040443C" w14:textId="5D554F5B" w:rsidR="00BA5E3D" w:rsidRDefault="005E25F6" w:rsidP="00D5756A">
      <w:pPr>
        <w:widowControl w:val="0"/>
        <w:kinsoku/>
        <w:autoSpaceDE/>
        <w:autoSpaceDN/>
        <w:adjustRightInd/>
        <w:snapToGrid/>
        <w:spacing w:line="400" w:lineRule="exact"/>
        <w:textAlignment w:val="auto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注：</w:t>
      </w:r>
      <w:r w:rsidR="00D5756A"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、表内报价内容以元为单位，保留小数点后两位。</w:t>
      </w:r>
    </w:p>
    <w:p w14:paraId="3C865803" w14:textId="77777777" w:rsidR="00BA5E3D" w:rsidRDefault="00BA5E3D">
      <w:pPr>
        <w:widowControl w:val="0"/>
        <w:kinsoku/>
        <w:autoSpaceDE/>
        <w:autoSpaceDN/>
        <w:spacing w:line="500" w:lineRule="exact"/>
        <w:textAlignment w:val="auto"/>
        <w:rPr>
          <w:rFonts w:ascii="宋体" w:eastAsia="宋体" w:hAnsi="宋体" w:cs="宋体"/>
          <w:color w:val="auto"/>
          <w:sz w:val="24"/>
          <w:szCs w:val="24"/>
          <w:lang w:eastAsia="zh-CN"/>
        </w:rPr>
      </w:pPr>
    </w:p>
    <w:p w14:paraId="08EB36FF" w14:textId="77777777" w:rsidR="00BA5E3D" w:rsidRDefault="005E25F6">
      <w:pPr>
        <w:widowControl w:val="0"/>
        <w:kinsoku/>
        <w:autoSpaceDE/>
        <w:autoSpaceDN/>
        <w:adjustRightInd/>
        <w:snapToGrid/>
        <w:spacing w:line="520" w:lineRule="exact"/>
        <w:textAlignment w:val="auto"/>
        <w:rPr>
          <w:rFonts w:ascii="宋体" w:eastAsia="宋体" w:hAnsi="宋体" w:cs="宋体"/>
          <w:sz w:val="24"/>
          <w:szCs w:val="24"/>
          <w:u w:val="single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供应商(盖公章)：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                            </w:t>
      </w:r>
    </w:p>
    <w:p w14:paraId="42A99693" w14:textId="77777777" w:rsidR="00BA5E3D" w:rsidRDefault="005E25F6">
      <w:pPr>
        <w:widowControl w:val="0"/>
        <w:kinsoku/>
        <w:autoSpaceDE/>
        <w:autoSpaceDN/>
        <w:adjustRightInd/>
        <w:snapToGrid/>
        <w:spacing w:line="520" w:lineRule="exact"/>
        <w:textAlignment w:val="auto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法定代表人或被授权人 (签字或盖章) ：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        </w:t>
      </w:r>
    </w:p>
    <w:p w14:paraId="7F02593E" w14:textId="77777777" w:rsidR="00BA5E3D" w:rsidRDefault="005E25F6">
      <w:pPr>
        <w:widowControl w:val="0"/>
        <w:kinsoku/>
        <w:autoSpaceDE/>
        <w:autoSpaceDN/>
        <w:adjustRightInd/>
        <w:snapToGrid/>
        <w:spacing w:line="500" w:lineRule="exact"/>
        <w:textAlignment w:val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时间：  年   月   日</w:t>
      </w:r>
    </w:p>
    <w:p w14:paraId="1826A98B" w14:textId="0B6564A2" w:rsidR="00874A01" w:rsidRDefault="00874A01">
      <w:pPr>
        <w:kinsoku/>
        <w:autoSpaceDE/>
        <w:autoSpaceDN/>
        <w:adjustRightInd/>
        <w:snapToGrid/>
        <w:textAlignment w:val="auto"/>
        <w:rPr>
          <w:lang w:eastAsia="zh-CN"/>
        </w:rPr>
      </w:pPr>
      <w:r>
        <w:rPr>
          <w:lang w:eastAsia="zh-CN"/>
        </w:rPr>
        <w:br w:type="page"/>
      </w:r>
    </w:p>
    <w:p w14:paraId="6182CD4D" w14:textId="08E6813D" w:rsidR="00874A01" w:rsidRPr="00874A01" w:rsidRDefault="00874A01" w:rsidP="00874A01">
      <w:pPr>
        <w:kinsoku/>
        <w:autoSpaceDE/>
        <w:autoSpaceDN/>
        <w:adjustRightInd/>
        <w:snapToGrid/>
        <w:jc w:val="center"/>
        <w:textAlignment w:val="auto"/>
        <w:rPr>
          <w:b/>
          <w:bCs/>
          <w:lang w:eastAsia="zh-CN"/>
        </w:rPr>
      </w:pPr>
      <w:r w:rsidRPr="00B34EB4"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lastRenderedPageBreak/>
        <w:t>分项报价</w:t>
      </w:r>
      <w:r w:rsidR="00B34EB4"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80"/>
        <w:gridCol w:w="1287"/>
        <w:gridCol w:w="2330"/>
        <w:gridCol w:w="980"/>
        <w:gridCol w:w="982"/>
        <w:gridCol w:w="983"/>
        <w:gridCol w:w="980"/>
      </w:tblGrid>
      <w:tr w:rsidR="00874A01" w:rsidRPr="00874A01" w14:paraId="763CA816" w14:textId="77777777" w:rsidTr="00716A28">
        <w:trPr>
          <w:trHeight w:val="285"/>
        </w:trPr>
        <w:tc>
          <w:tcPr>
            <w:tcW w:w="5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4C95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755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D814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367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62744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项目特征描述</w:t>
            </w:r>
          </w:p>
        </w:tc>
        <w:tc>
          <w:tcPr>
            <w:tcW w:w="575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D097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计量单位</w:t>
            </w:r>
          </w:p>
        </w:tc>
        <w:tc>
          <w:tcPr>
            <w:tcW w:w="57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1B33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工程数量</w:t>
            </w:r>
          </w:p>
        </w:tc>
        <w:tc>
          <w:tcPr>
            <w:tcW w:w="1152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24FE4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金 额（元）</w:t>
            </w:r>
          </w:p>
        </w:tc>
      </w:tr>
      <w:tr w:rsidR="00874A01" w:rsidRPr="00874A01" w14:paraId="00D17B53" w14:textId="77777777" w:rsidTr="00716A28">
        <w:trPr>
          <w:trHeight w:val="270"/>
        </w:trPr>
        <w:tc>
          <w:tcPr>
            <w:tcW w:w="575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9453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755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0EDC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1367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EB7D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0B1E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6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6380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8F113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综合单价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956F0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合 价</w:t>
            </w:r>
          </w:p>
        </w:tc>
      </w:tr>
      <w:tr w:rsidR="00874A01" w:rsidRPr="00874A01" w14:paraId="699F0611" w14:textId="77777777" w:rsidTr="00716A28">
        <w:trPr>
          <w:trHeight w:val="176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74C48A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4D47A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橡塑板楼地面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8126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塑胶地板饰面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1.</w:t>
            </w: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自流平</w:t>
            </w:r>
            <w:proofErr w:type="gramEnd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水泥找平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2.2-3cm水泥砂浆找平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3.原地面楼板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5E6B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509514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450.4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40C9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14AF8A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17FBC0D3" w14:textId="77777777" w:rsidTr="00716A28">
        <w:trPr>
          <w:trHeight w:val="120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B8AF3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6A02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平面吊顶天棚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BDE5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铝扣板吊顶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1.600*600铝扣板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2.Φ8</w:t>
            </w: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全螺吊杆</w:t>
            </w:r>
            <w:proofErr w:type="gramEnd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，垂直吊扣，十字连口，</w:t>
            </w: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上层暗架</w:t>
            </w:r>
            <w:proofErr w:type="gramEnd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龙骨，</w:t>
            </w: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下层暗架</w:t>
            </w:r>
            <w:proofErr w:type="gramEnd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龙骨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CF94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424E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427.09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A8CBB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D34B4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6CE8AEA6" w14:textId="77777777" w:rsidTr="00716A28">
        <w:trPr>
          <w:trHeight w:val="196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1138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7EB3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墙、柱面一般抹灰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0701B4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1.无机涂料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2.腻子抹灰层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3.水泥砂浆粉刷层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4.界面剂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5.轻质砖墙体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9521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2F5EA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273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EF0C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77E06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616908AF" w14:textId="77777777" w:rsidTr="00716A28">
        <w:trPr>
          <w:trHeight w:val="168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81115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2F3F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墙、柱面一般抹灰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6683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1.无机涂料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2.腻子抹灰层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3.双层12MM厚石膏板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4.十字</w:t>
            </w: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沉头自攻螺丝</w:t>
            </w:r>
            <w:proofErr w:type="gramEnd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5.隔音棉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6.轻钢龙骨墙体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971E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4490C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70.93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2E98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76961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0CE8D813" w14:textId="77777777" w:rsidTr="00716A28">
        <w:trPr>
          <w:trHeight w:val="27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F060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810D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金属踢脚线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9F19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1.60高黑色金属踢脚线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C5717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EACA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105.33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1AAE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172B6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3F0CA19A" w14:textId="77777777" w:rsidTr="00716A28">
        <w:trPr>
          <w:trHeight w:val="72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B6199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04A4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窗帘盒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FA91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2.石膏板基层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3.木龙骨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6C2E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1EFE5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69.39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F355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7DB16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24D0C296" w14:textId="77777777" w:rsidTr="00716A28">
        <w:trPr>
          <w:trHeight w:val="96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0663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7E1A9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墙、柱面一般抹灰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CE8E5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1.</w:t>
            </w: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龙骨卡件</w:t>
            </w:r>
            <w:proofErr w:type="gramEnd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</w:t>
            </w: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木挂条</w:t>
            </w:r>
            <w:proofErr w:type="gramEnd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阻燃处理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3.成品木饰面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83D2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F0A4A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52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8A7BC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BBFC7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31B699E3" w14:textId="77777777" w:rsidTr="00716A28">
        <w:trPr>
          <w:trHeight w:val="48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5C33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FF7B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玻璃隔断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E16F2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1.5-8mm安全玻璃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2.16-25mm铝质百叶帘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30D1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9262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68.78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8C1D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126B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5720526A" w14:textId="77777777" w:rsidTr="00716A28">
        <w:trPr>
          <w:trHeight w:val="48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A72D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5509C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铝合金玻璃门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2FC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1.门洞口尺寸:1800mm*2200mm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68AF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EA70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7.92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AD4D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339E2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73B0BB81" w14:textId="77777777" w:rsidTr="00716A28">
        <w:trPr>
          <w:trHeight w:val="96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69902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895C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铝合金玻璃门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07BC8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1.门洞口尺寸:1800mm*2200mm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2.五金种类、规格:</w:t>
            </w: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带电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lastRenderedPageBreak/>
              <w:t>子磁吸</w:t>
            </w:r>
            <w:proofErr w:type="gramEnd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门禁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865D4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lastRenderedPageBreak/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7473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3.96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4C51A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A5D7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7A91B607" w14:textId="77777777" w:rsidTr="00716A28">
        <w:trPr>
          <w:trHeight w:val="27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B3DB2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C555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拆除砖石结构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92DE72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C8E5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E3C2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1.1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7ABF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0D26A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321A4B81" w14:textId="77777777" w:rsidTr="00716A28">
        <w:trPr>
          <w:trHeight w:val="27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11C0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9E4C7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金属门窗拆除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8ED2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1.门窗尺寸:6.5㎡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E4B7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樘</w:t>
            </w:r>
            <w:proofErr w:type="gramEnd"/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2799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FF496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FF36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038C8E48" w14:textId="77777777" w:rsidTr="00716A28">
        <w:trPr>
          <w:trHeight w:val="27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CF627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1377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普通灯具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9879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1.吸顶灯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9401C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套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4F94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48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AACA7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521C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63B55B93" w14:textId="77777777" w:rsidTr="00716A28">
        <w:trPr>
          <w:trHeight w:val="120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B173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F6F95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插座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C76BD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1.插座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2.电压220V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3.设备功率≤1KW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4.电源插座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5.网络接口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0379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个</w:t>
            </w:r>
            <w:proofErr w:type="gramEnd"/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E0C59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66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9EF4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C5492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34696559" w14:textId="77777777" w:rsidTr="00716A28">
        <w:trPr>
          <w:trHeight w:val="288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6FE0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C346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视频监控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30F7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≥400</w:t>
            </w: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万像</w:t>
            </w:r>
            <w:proofErr w:type="gramEnd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素，含背光补偿、支持DC12V（防反接）或IEEE802.3afPoE供电，可对检测区域内不低于10个行人进行检测、</w:t>
            </w: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框选跟踪</w:t>
            </w:r>
            <w:proofErr w:type="gramEnd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,、抓拍，可筛选和抓拍最佳人脸图片存储及上报中心，抓拍数量及图片大小可设，可上传全景照。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内置GPU芯片，麦克风，扬声器。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支持不小于4倍光学变焦。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4021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proofErr w:type="gramStart"/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个</w:t>
            </w:r>
            <w:proofErr w:type="gramEnd"/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822F3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59FD3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52FAB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4835082A" w14:textId="77777777" w:rsidTr="00716A28">
        <w:trPr>
          <w:trHeight w:val="27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1CE8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3C66D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配线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2D5A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1.4㎡铜线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AFEF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45CB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270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6A70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02DF1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4CB3D75B" w14:textId="77777777" w:rsidTr="00874A01">
        <w:trPr>
          <w:trHeight w:val="285"/>
        </w:trPr>
        <w:tc>
          <w:tcPr>
            <w:tcW w:w="4425" w:type="pct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86FD7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合              计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B584C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</w:tr>
    </w:tbl>
    <w:p w14:paraId="53C29C9D" w14:textId="05A260F1" w:rsidR="00BA5E3D" w:rsidRDefault="00716A28">
      <w:pPr>
        <w:rPr>
          <w:lang w:eastAsia="zh-CN"/>
        </w:rPr>
      </w:pPr>
      <w:r>
        <w:rPr>
          <w:rFonts w:ascii="宋体" w:eastAsia="宋体" w:hAnsi="宋体" w:cs="宋体" w:hint="eastAsia"/>
          <w:lang w:eastAsia="zh-CN"/>
        </w:rPr>
        <w:t>注：</w:t>
      </w:r>
      <w:r w:rsidRPr="00716A28">
        <w:rPr>
          <w:rFonts w:ascii="宋体" w:eastAsia="宋体" w:hAnsi="宋体" w:cs="宋体" w:hint="eastAsia"/>
          <w:lang w:eastAsia="zh-CN"/>
        </w:rPr>
        <w:t>本</w:t>
      </w:r>
      <w:r>
        <w:rPr>
          <w:rFonts w:ascii="宋体" w:eastAsia="宋体" w:hAnsi="宋体" w:cs="宋体" w:hint="eastAsia"/>
          <w:lang w:eastAsia="zh-CN"/>
        </w:rPr>
        <w:t>项目</w:t>
      </w:r>
      <w:r w:rsidRPr="00716A28">
        <w:rPr>
          <w:rFonts w:ascii="宋体" w:eastAsia="宋体" w:hAnsi="宋体" w:cs="宋体" w:hint="eastAsia"/>
          <w:lang w:eastAsia="zh-CN"/>
        </w:rPr>
        <w:t>采用</w:t>
      </w:r>
      <w:proofErr w:type="gramStart"/>
      <w:r w:rsidRPr="00716A28">
        <w:rPr>
          <w:rFonts w:ascii="宋体" w:eastAsia="宋体" w:hAnsi="宋体" w:cs="宋体" w:hint="eastAsia"/>
          <w:lang w:eastAsia="zh-CN"/>
        </w:rPr>
        <w:t>全费用</w:t>
      </w:r>
      <w:proofErr w:type="gramEnd"/>
      <w:r w:rsidRPr="00716A28">
        <w:rPr>
          <w:rFonts w:ascii="宋体" w:eastAsia="宋体" w:hAnsi="宋体" w:cs="宋体" w:hint="eastAsia"/>
          <w:lang w:eastAsia="zh-CN"/>
        </w:rPr>
        <w:t>单价（含税）</w:t>
      </w:r>
      <w:r>
        <w:rPr>
          <w:rFonts w:ascii="宋体" w:eastAsia="宋体" w:hAnsi="宋体" w:cs="宋体" w:hint="eastAsia"/>
          <w:lang w:eastAsia="zh-CN"/>
        </w:rPr>
        <w:t>，每项单价</w:t>
      </w:r>
      <w:r w:rsidRPr="00716A28">
        <w:rPr>
          <w:rFonts w:ascii="宋体" w:eastAsia="宋体" w:hAnsi="宋体" w:cs="宋体" w:hint="eastAsia"/>
          <w:lang w:eastAsia="zh-CN"/>
        </w:rPr>
        <w:t>报价包含人工、材料、机械、措施费、保险、管理、风险、利润、</w:t>
      </w:r>
      <w:proofErr w:type="gramStart"/>
      <w:r w:rsidRPr="00716A28">
        <w:rPr>
          <w:rFonts w:ascii="宋体" w:eastAsia="宋体" w:hAnsi="宋体" w:cs="宋体" w:hint="eastAsia"/>
          <w:lang w:eastAsia="zh-CN"/>
        </w:rPr>
        <w:t>规</w:t>
      </w:r>
      <w:proofErr w:type="gramEnd"/>
      <w:r w:rsidRPr="00716A28">
        <w:rPr>
          <w:rFonts w:ascii="宋体" w:eastAsia="宋体" w:hAnsi="宋体" w:cs="宋体" w:hint="eastAsia"/>
          <w:lang w:eastAsia="zh-CN"/>
        </w:rPr>
        <w:t>费、税费、验收等本项目包含的全部费用。</w:t>
      </w:r>
    </w:p>
    <w:sectPr w:rsidR="00BA5E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15996" w14:textId="77777777" w:rsidR="00D27F3F" w:rsidRDefault="00D27F3F">
      <w:r>
        <w:separator/>
      </w:r>
    </w:p>
  </w:endnote>
  <w:endnote w:type="continuationSeparator" w:id="0">
    <w:p w14:paraId="367937F3" w14:textId="77777777" w:rsidR="00D27F3F" w:rsidRDefault="00D27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F47F8" w14:textId="77777777" w:rsidR="00D27F3F" w:rsidRDefault="00D27F3F">
      <w:r>
        <w:separator/>
      </w:r>
    </w:p>
  </w:footnote>
  <w:footnote w:type="continuationSeparator" w:id="0">
    <w:p w14:paraId="531E66E8" w14:textId="77777777" w:rsidR="00D27F3F" w:rsidRDefault="00D27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6B66C"/>
    <w:multiLevelType w:val="singleLevel"/>
    <w:tmpl w:val="4286B66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91259B"/>
    <w:rsid w:val="0005121C"/>
    <w:rsid w:val="001B6451"/>
    <w:rsid w:val="002635DA"/>
    <w:rsid w:val="005E25F6"/>
    <w:rsid w:val="00716A28"/>
    <w:rsid w:val="00874A01"/>
    <w:rsid w:val="009168E5"/>
    <w:rsid w:val="00B34EB4"/>
    <w:rsid w:val="00BA5E3D"/>
    <w:rsid w:val="00D27F3F"/>
    <w:rsid w:val="00D34C88"/>
    <w:rsid w:val="00D5756A"/>
    <w:rsid w:val="00FB29D0"/>
    <w:rsid w:val="0791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4CD48B"/>
  <w15:docId w15:val="{4BBABD0F-E030-4BB5-B3E5-14DF2F408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next w:val="a"/>
    <w:qFormat/>
    <w:rPr>
      <w:rFonts w:ascii="宋体" w:hAnsi="Courier New" w:cs="Courier New"/>
    </w:rPr>
  </w:style>
  <w:style w:type="paragraph" w:customStyle="1" w:styleId="1">
    <w:name w:val="表格1"/>
    <w:basedOn w:val="a"/>
    <w:qFormat/>
    <w:pPr>
      <w:spacing w:line="360" w:lineRule="auto"/>
      <w:jc w:val="center"/>
    </w:pPr>
    <w:rPr>
      <w:rFonts w:hAnsi="宋体"/>
    </w:rPr>
  </w:style>
  <w:style w:type="paragraph" w:styleId="a4">
    <w:name w:val="header"/>
    <w:basedOn w:val="a"/>
    <w:link w:val="a5"/>
    <w:rsid w:val="00874A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74A01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874A0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74A01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0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我在
丶等风</dc:creator>
  <cp:lastModifiedBy>WH MAX</cp:lastModifiedBy>
  <cp:revision>6</cp:revision>
  <dcterms:created xsi:type="dcterms:W3CDTF">2025-10-31T08:26:00Z</dcterms:created>
  <dcterms:modified xsi:type="dcterms:W3CDTF">2025-12-05T09:43:00Z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19745B0A960E4564A8E39FB12BDFDB3A_11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