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版本号：SXHT-(GK)20251001.3B120251208001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油菜育种能力提升仪器设备采购项目(二次)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SXHT-(GK)20251001.3B1</w:t>
      </w:r>
      <w:r>
        <w:br/>
      </w:r>
      <w:r>
        <w:br/>
      </w:r>
      <w:r>
        <w:br/>
      </w:r>
    </w:p>
    <w:p>
      <w:pPr>
        <w:pStyle w:val="null3"/>
        <w:jc w:val="center"/>
        <w:outlineLvl w:val="2"/>
      </w:pPr>
      <w:r>
        <w:rPr>
          <w:rFonts w:ascii="仿宋_GB2312" w:hAnsi="仿宋_GB2312" w:cs="仿宋_GB2312" w:eastAsia="仿宋_GB2312"/>
          <w:sz w:val="28"/>
          <w:b/>
        </w:rPr>
        <w:t>陕西省杂交油菜研究中心</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陕西省杂交油菜研究中心</w:t>
      </w:r>
      <w:r>
        <w:rPr>
          <w:rFonts w:ascii="仿宋_GB2312" w:hAnsi="仿宋_GB2312" w:cs="仿宋_GB2312" w:eastAsia="仿宋_GB2312"/>
        </w:rPr>
        <w:t>委托，拟对</w:t>
      </w:r>
      <w:r>
        <w:rPr>
          <w:rFonts w:ascii="仿宋_GB2312" w:hAnsi="仿宋_GB2312" w:cs="仿宋_GB2312" w:eastAsia="仿宋_GB2312"/>
        </w:rPr>
        <w:t>油菜育种能力提升仪器设备采购项目(二次)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SXHT-(GK)20251001.3B1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油菜育种能力提升仪器设备采购项目(二次)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油菜育种能力提升仪器设备采购项目，本项目共3个包，01包为：长江下游与黄淮油菜优质高产耐密宜机收新种质创制与应用，02包为：高油高产油菜品种研发，03包为：油料作物关键技术研发及新品种选育，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采购包1（油料作物关键技术研发及新品种选育）：属于专门面向中小企业采购。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4、社会保障资金缴纳证明：提供2025年5月至今已缴存的一个月的社会保障资金缴存单据或社保机构开具的社会保险参保缴费情况证明，依法不需要缴纳社会保障资金的投标单位应提供相关文件证明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5、税收缴纳证明：提供2025年5月至今已缴纳的至少一个月的纳税证明或完税证明，依法免税的单位应提供相关证明材料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陕西省杂交油菜研究中心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杨凌示范区高干渠路西段6号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陕西省杂交油菜研究中心经办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15389226122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党鑫圣、田华、李姣、薛莉莉、雷红涛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代理服务费收费标准：1.参照国家计委计价格[2002]1980号及发改办价格[2003]857号通知规定，由中标人支付招标代理服务费。收费标准以中标金额为基数计取，不足伍仟元按伍仟元收取。 2.支付方式：中标人应在领取通知书的同时，向陕西海堂项目管理咨询有限公司交纳本项目招标代理服费。 3.本项目属性：货物招标。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陕西省杂交油菜研究中心</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陕西省杂交油菜研究中心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陕西省杂交油菜研究中心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联系人：党鑫圣、田华、李姣、薛莉莉、雷红涛</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油菜育种能力提升仪器设备采购项目，本项目共3个包，01包为：长江下游与黄淮油菜优质高产耐密宜机收新种质创制与应用，02包为：高油高产油菜品种研发，03包为：油料作物关键技术研发及新品种选育，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209,000.00</w:t>
      </w:r>
    </w:p>
    <w:p>
      <w:pPr>
        <w:pStyle w:val="null3"/>
      </w:pPr>
      <w:r>
        <w:rPr>
          <w:rFonts w:ascii="仿宋_GB2312" w:hAnsi="仿宋_GB2312" w:cs="仿宋_GB2312" w:eastAsia="仿宋_GB2312"/>
        </w:rPr>
        <w:t>采购包最高限价（元）: 209,000.00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凝胶成像仪等</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209,000.00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标的名称：凝胶成像仪等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8道电动移液器（0.5-10 µL）：1套</w:t>
            </w:r>
          </w:p>
          <w:p>
            <w:pPr>
              <w:pStyle w:val="null3"/>
            </w:pPr>
            <w:r>
              <w:rPr>
                <w:rFonts w:ascii="仿宋_GB2312" w:hAnsi="仿宋_GB2312" w:cs="仿宋_GB2312" w:eastAsia="仿宋_GB2312"/>
                <w:sz w:val="24"/>
                <w:color w:val="000000"/>
              </w:rPr>
              <w:t>1.功能在选项盘上，可进行分液.移液.混匀。</w:t>
            </w:r>
            <w:r>
              <w:br/>
            </w:r>
            <w:r>
              <w:rPr>
                <w:rFonts w:ascii="仿宋_GB2312" w:hAnsi="仿宋_GB2312" w:cs="仿宋_GB2312" w:eastAsia="仿宋_GB2312"/>
                <w:sz w:val="24"/>
                <w:color w:val="000000"/>
              </w:rPr>
              <w:t>2.彩色液晶屏显示，可编辑移液体积.次数，具有中文显示。</w:t>
            </w:r>
            <w:r>
              <w:br/>
            </w:r>
            <w:r>
              <w:rPr>
                <w:rFonts w:ascii="仿宋_GB2312" w:hAnsi="仿宋_GB2312" w:cs="仿宋_GB2312" w:eastAsia="仿宋_GB2312"/>
                <w:sz w:val="24"/>
                <w:color w:val="000000"/>
              </w:rPr>
              <w:t>3.弹性吸嘴功能。</w:t>
            </w:r>
            <w:r>
              <w:br/>
            </w:r>
            <w:r>
              <w:rPr>
                <w:rFonts w:ascii="仿宋_GB2312" w:hAnsi="仿宋_GB2312" w:cs="仿宋_GB2312" w:eastAsia="仿宋_GB2312"/>
                <w:sz w:val="24"/>
                <w:color w:val="000000"/>
              </w:rPr>
              <w:t>4.下半支可徒手拆卸，维护方便简单，整个下半支可高温高压灭菌。</w:t>
            </w:r>
            <w:r>
              <w:br/>
            </w:r>
            <w:r>
              <w:rPr>
                <w:rFonts w:ascii="仿宋_GB2312" w:hAnsi="仿宋_GB2312" w:cs="仿宋_GB2312" w:eastAsia="仿宋_GB2312"/>
                <w:sz w:val="24"/>
                <w:color w:val="000000"/>
              </w:rPr>
              <w:t>5.具备用户调节功能，可根据实际情况调整移液器，如海拔高度，液体属性等，使移液更精准.</w:t>
            </w:r>
            <w:r>
              <w:br/>
            </w:r>
            <w:r>
              <w:rPr>
                <w:rFonts w:ascii="仿宋_GB2312" w:hAnsi="仿宋_GB2312" w:cs="仿宋_GB2312" w:eastAsia="仿宋_GB2312"/>
                <w:sz w:val="24"/>
                <w:color w:val="000000"/>
              </w:rPr>
              <w:t>6.多道移液器具有通道指示器，确保移液器工作时方向性一致，提高精确度。</w:t>
            </w:r>
            <w:r>
              <w:br/>
            </w:r>
            <w:r>
              <w:rPr>
                <w:rFonts w:ascii="仿宋_GB2312" w:hAnsi="仿宋_GB2312" w:cs="仿宋_GB2312" w:eastAsia="仿宋_GB2312"/>
                <w:sz w:val="24"/>
                <w:color w:val="000000"/>
              </w:rPr>
              <w:t>7.每个模式下自动保存最近10次的设置。</w:t>
            </w:r>
            <w:r>
              <w:br/>
            </w:r>
            <w:r>
              <w:rPr>
                <w:rFonts w:ascii="仿宋_GB2312" w:hAnsi="仿宋_GB2312" w:cs="仿宋_GB2312" w:eastAsia="仿宋_GB2312"/>
                <w:sz w:val="24"/>
                <w:color w:val="000000"/>
              </w:rPr>
              <w:t>8.锂聚合物电池，一次充电可至少加样100块96孔板可通过充电器或在充电支架上充电。</w:t>
            </w:r>
            <w:r>
              <w:br/>
            </w:r>
            <w:r>
              <w:rPr>
                <w:rFonts w:ascii="仿宋_GB2312" w:hAnsi="仿宋_GB2312" w:cs="仿宋_GB2312" w:eastAsia="仿宋_GB2312"/>
                <w:sz w:val="24"/>
                <w:color w:val="000000"/>
              </w:rPr>
              <w:t>9.配置要求：8道电动移液器0.5–10µL。</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8道电动移液器（5-100 µL)：1套</w:t>
            </w:r>
          </w:p>
          <w:p>
            <w:pPr>
              <w:pStyle w:val="null3"/>
            </w:pPr>
            <w:r>
              <w:rPr>
                <w:rFonts w:ascii="仿宋_GB2312" w:hAnsi="仿宋_GB2312" w:cs="仿宋_GB2312" w:eastAsia="仿宋_GB2312"/>
                <w:sz w:val="24"/>
                <w:color w:val="000000"/>
              </w:rPr>
              <w:t>1.功能在选项盘上，可进行分液.移液.混匀。</w:t>
            </w:r>
            <w:r>
              <w:br/>
            </w:r>
            <w:r>
              <w:rPr>
                <w:rFonts w:ascii="仿宋_GB2312" w:hAnsi="仿宋_GB2312" w:cs="仿宋_GB2312" w:eastAsia="仿宋_GB2312"/>
                <w:sz w:val="24"/>
                <w:color w:val="000000"/>
              </w:rPr>
              <w:t>2.彩色液晶屏显示，可编辑移液体积.次数，具有中文显示。</w:t>
            </w:r>
            <w:r>
              <w:br/>
            </w:r>
            <w:r>
              <w:rPr>
                <w:rFonts w:ascii="仿宋_GB2312" w:hAnsi="仿宋_GB2312" w:cs="仿宋_GB2312" w:eastAsia="仿宋_GB2312"/>
                <w:sz w:val="24"/>
                <w:color w:val="000000"/>
              </w:rPr>
              <w:t>3.弹性吸嘴功能。</w:t>
            </w:r>
            <w:r>
              <w:br/>
            </w:r>
            <w:r>
              <w:rPr>
                <w:rFonts w:ascii="仿宋_GB2312" w:hAnsi="仿宋_GB2312" w:cs="仿宋_GB2312" w:eastAsia="仿宋_GB2312"/>
                <w:sz w:val="24"/>
                <w:color w:val="000000"/>
              </w:rPr>
              <w:t>4.下半支可徒手拆卸，维护方便简单，整个下半支可高温高压灭菌。</w:t>
            </w:r>
            <w:r>
              <w:br/>
            </w:r>
            <w:r>
              <w:rPr>
                <w:rFonts w:ascii="仿宋_GB2312" w:hAnsi="仿宋_GB2312" w:cs="仿宋_GB2312" w:eastAsia="仿宋_GB2312"/>
                <w:sz w:val="24"/>
                <w:color w:val="000000"/>
              </w:rPr>
              <w:t>5.具备用户调节功能，可根据实际情况调整移液器，如海拔高度，液体属性等，使移液更精准.</w:t>
            </w:r>
            <w:r>
              <w:br/>
            </w:r>
            <w:r>
              <w:rPr>
                <w:rFonts w:ascii="仿宋_GB2312" w:hAnsi="仿宋_GB2312" w:cs="仿宋_GB2312" w:eastAsia="仿宋_GB2312"/>
                <w:sz w:val="24"/>
                <w:color w:val="000000"/>
              </w:rPr>
              <w:t>6.多道移液器具有通道指示器，确保移液器工作时方向性一致，提高精确度。</w:t>
            </w:r>
            <w:r>
              <w:br/>
            </w:r>
            <w:r>
              <w:rPr>
                <w:rFonts w:ascii="仿宋_GB2312" w:hAnsi="仿宋_GB2312" w:cs="仿宋_GB2312" w:eastAsia="仿宋_GB2312"/>
                <w:sz w:val="24"/>
                <w:color w:val="000000"/>
              </w:rPr>
              <w:t>7.每个模式下自动保存最近10次的设置。</w:t>
            </w:r>
            <w:r>
              <w:br/>
            </w:r>
            <w:r>
              <w:rPr>
                <w:rFonts w:ascii="仿宋_GB2312" w:hAnsi="仿宋_GB2312" w:cs="仿宋_GB2312" w:eastAsia="仿宋_GB2312"/>
                <w:sz w:val="24"/>
                <w:color w:val="000000"/>
              </w:rPr>
              <w:t>8.锂聚合物电池，一次充电可至少加样100块96孔板可通过充电器或在充电支架上充电。</w:t>
            </w:r>
            <w:r>
              <w:br/>
            </w:r>
            <w:r>
              <w:rPr>
                <w:rFonts w:ascii="仿宋_GB2312" w:hAnsi="仿宋_GB2312" w:cs="仿宋_GB2312" w:eastAsia="仿宋_GB2312"/>
                <w:sz w:val="24"/>
                <w:color w:val="000000"/>
              </w:rPr>
              <w:t>9.配置要求：8道电动移液器5–100µL。</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8道电动移液器（50-1,200 µL)：1套</w:t>
            </w:r>
          </w:p>
          <w:p>
            <w:pPr>
              <w:pStyle w:val="null3"/>
            </w:pPr>
            <w:r>
              <w:rPr>
                <w:rFonts w:ascii="仿宋_GB2312" w:hAnsi="仿宋_GB2312" w:cs="仿宋_GB2312" w:eastAsia="仿宋_GB2312"/>
                <w:sz w:val="24"/>
                <w:color w:val="000000"/>
              </w:rPr>
              <w:t>1.功能在选项盘上，可进行分液.移液.混匀。</w:t>
            </w:r>
            <w:r>
              <w:br/>
            </w:r>
            <w:r>
              <w:rPr>
                <w:rFonts w:ascii="仿宋_GB2312" w:hAnsi="仿宋_GB2312" w:cs="仿宋_GB2312" w:eastAsia="仿宋_GB2312"/>
                <w:sz w:val="24"/>
                <w:color w:val="000000"/>
              </w:rPr>
              <w:t>2.彩色液晶屏显示，可编辑移液体积.次数，具有中文显示。</w:t>
            </w:r>
            <w:r>
              <w:br/>
            </w:r>
            <w:r>
              <w:rPr>
                <w:rFonts w:ascii="仿宋_GB2312" w:hAnsi="仿宋_GB2312" w:cs="仿宋_GB2312" w:eastAsia="仿宋_GB2312"/>
                <w:sz w:val="24"/>
                <w:color w:val="000000"/>
              </w:rPr>
              <w:t>3.弹性吸嘴功能。</w:t>
            </w:r>
            <w:r>
              <w:br/>
            </w:r>
            <w:r>
              <w:rPr>
                <w:rFonts w:ascii="仿宋_GB2312" w:hAnsi="仿宋_GB2312" w:cs="仿宋_GB2312" w:eastAsia="仿宋_GB2312"/>
                <w:sz w:val="24"/>
                <w:color w:val="000000"/>
              </w:rPr>
              <w:t>4.下半支可徒手拆卸，维护方便简单，整个下半支可高温高压灭菌。</w:t>
            </w:r>
            <w:r>
              <w:br/>
            </w:r>
            <w:r>
              <w:rPr>
                <w:rFonts w:ascii="仿宋_GB2312" w:hAnsi="仿宋_GB2312" w:cs="仿宋_GB2312" w:eastAsia="仿宋_GB2312"/>
                <w:sz w:val="24"/>
                <w:color w:val="000000"/>
              </w:rPr>
              <w:t>5.具备用户调节功能，可根据实际情况调整移液器，如海拔高度，液体属性等，使移液更精准.</w:t>
            </w:r>
            <w:r>
              <w:br/>
            </w:r>
            <w:r>
              <w:rPr>
                <w:rFonts w:ascii="仿宋_GB2312" w:hAnsi="仿宋_GB2312" w:cs="仿宋_GB2312" w:eastAsia="仿宋_GB2312"/>
                <w:sz w:val="24"/>
                <w:color w:val="000000"/>
              </w:rPr>
              <w:t>6.多道移液器具有通道指示器，确保移液器工作时方向性一致，提高精确度。</w:t>
            </w:r>
            <w:r>
              <w:br/>
            </w:r>
            <w:r>
              <w:rPr>
                <w:rFonts w:ascii="仿宋_GB2312" w:hAnsi="仿宋_GB2312" w:cs="仿宋_GB2312" w:eastAsia="仿宋_GB2312"/>
                <w:sz w:val="24"/>
                <w:color w:val="000000"/>
              </w:rPr>
              <w:t>7.每个模式下自动保存最近10次的设置。</w:t>
            </w:r>
            <w:r>
              <w:br/>
            </w:r>
            <w:r>
              <w:rPr>
                <w:rFonts w:ascii="仿宋_GB2312" w:hAnsi="仿宋_GB2312" w:cs="仿宋_GB2312" w:eastAsia="仿宋_GB2312"/>
                <w:sz w:val="24"/>
                <w:color w:val="000000"/>
              </w:rPr>
              <w:t>8.锂聚合物电池，一次充电可至少加样100块96孔板可通过充电器或在充电支架上充电。</w:t>
            </w:r>
            <w:r>
              <w:br/>
            </w:r>
            <w:r>
              <w:rPr>
                <w:rFonts w:ascii="仿宋_GB2312" w:hAnsi="仿宋_GB2312" w:cs="仿宋_GB2312" w:eastAsia="仿宋_GB2312"/>
                <w:sz w:val="24"/>
                <w:color w:val="000000"/>
              </w:rPr>
              <w:t>9.配置要求：8道电动移液器50-1200µL。</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电泳槽及制胶器：5套</w:t>
            </w:r>
          </w:p>
          <w:p>
            <w:pPr>
              <w:pStyle w:val="null3"/>
            </w:pPr>
            <w:r>
              <w:rPr>
                <w:rFonts w:ascii="仿宋_GB2312" w:hAnsi="仿宋_GB2312" w:cs="仿宋_GB2312" w:eastAsia="仿宋_GB2312"/>
                <w:sz w:val="24"/>
                <w:color w:val="000000"/>
              </w:rPr>
              <w:t>1.凝胶面积（W*L）不小于：130×130mm，130×65mm，65×130mm，65×65mm。</w:t>
            </w:r>
            <w:r>
              <w:br/>
            </w:r>
            <w:r>
              <w:rPr>
                <w:rFonts w:ascii="仿宋_GB2312" w:hAnsi="仿宋_GB2312" w:cs="仿宋_GB2312" w:eastAsia="仿宋_GB2312"/>
                <w:sz w:val="24"/>
                <w:color w:val="000000"/>
              </w:rPr>
              <w:t>2.梳子规格：0.75mm：7+7齿14齿.9+9齿19齿。1.0 mm：12+12齿27齿。1.5mm：7+7齿14齿.9+9齿19齿。2.0mm：3+2齿3+3齿。</w:t>
            </w:r>
            <w:r>
              <w:br/>
            </w:r>
            <w:r>
              <w:rPr>
                <w:rFonts w:ascii="仿宋_GB2312" w:hAnsi="仿宋_GB2312" w:cs="仿宋_GB2312" w:eastAsia="仿宋_GB2312"/>
                <w:sz w:val="24"/>
                <w:color w:val="000000"/>
              </w:rPr>
              <w:t>3.梳子数量：双刃式9把。</w:t>
            </w:r>
            <w:r>
              <w:br/>
            </w:r>
            <w:r>
              <w:rPr>
                <w:rFonts w:ascii="仿宋_GB2312" w:hAnsi="仿宋_GB2312" w:cs="仿宋_GB2312" w:eastAsia="仿宋_GB2312"/>
                <w:sz w:val="24"/>
                <w:color w:val="000000"/>
              </w:rPr>
              <w:t>4.缓冲液体积：最大可达1000ml。</w:t>
            </w:r>
            <w:r>
              <w:br/>
            </w:r>
            <w:r>
              <w:rPr>
                <w:rFonts w:ascii="仿宋_GB2312" w:hAnsi="仿宋_GB2312" w:cs="仿宋_GB2312" w:eastAsia="仿宋_GB2312"/>
                <w:sz w:val="24"/>
                <w:color w:val="000000"/>
              </w:rPr>
              <w:t>5.铂金电极：不小于φ0.25mm。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凝胶成像仪：1套</w:t>
            </w:r>
          </w:p>
          <w:p>
            <w:pPr>
              <w:pStyle w:val="null3"/>
            </w:pPr>
            <w:r>
              <w:rPr>
                <w:rFonts w:ascii="仿宋_GB2312" w:hAnsi="仿宋_GB2312" w:cs="仿宋_GB2312" w:eastAsia="仿宋_GB2312"/>
                <w:sz w:val="24"/>
                <w:color w:val="000000"/>
              </w:rPr>
              <w:t>1.1摄像头：高分辨科研级相机，像素≥500万。</w:t>
            </w:r>
            <w:r>
              <w:br/>
            </w:r>
            <w:r>
              <w:rPr>
                <w:rFonts w:ascii="仿宋_GB2312" w:hAnsi="仿宋_GB2312" w:cs="仿宋_GB2312" w:eastAsia="仿宋_GB2312"/>
                <w:sz w:val="24"/>
                <w:color w:val="000000"/>
              </w:rPr>
              <w:t>1.2镜头具有自动聚焦功能，可自动对所拍摄样品对焦，无须人工调整。</w:t>
            </w:r>
            <w:r>
              <w:br/>
            </w:r>
            <w:r>
              <w:rPr>
                <w:rFonts w:ascii="仿宋_GB2312" w:hAnsi="仿宋_GB2312" w:cs="仿宋_GB2312" w:eastAsia="仿宋_GB2312"/>
                <w:sz w:val="24"/>
                <w:color w:val="000000"/>
              </w:rPr>
              <w:t>1.3 像素位深：不小于16bit</w:t>
            </w:r>
            <w:r>
              <w:br/>
            </w:r>
            <w:r>
              <w:rPr>
                <w:rFonts w:ascii="仿宋_GB2312" w:hAnsi="仿宋_GB2312" w:cs="仿宋_GB2312" w:eastAsia="仿宋_GB2312"/>
                <w:sz w:val="24"/>
              </w:rPr>
              <w:t>▲</w:t>
            </w:r>
            <w:r>
              <w:rPr>
                <w:rFonts w:ascii="仿宋_GB2312" w:hAnsi="仿宋_GB2312" w:cs="仿宋_GB2312" w:eastAsia="仿宋_GB2312"/>
                <w:sz w:val="24"/>
                <w:color w:val="000000"/>
              </w:rPr>
              <w:t>1.4可满足SDS-Page胶银染胶和X胶片等白光样品的拍摄。</w:t>
            </w:r>
            <w:r>
              <w:br/>
            </w:r>
            <w:r>
              <w:rPr>
                <w:rFonts w:ascii="仿宋_GB2312" w:hAnsi="仿宋_GB2312" w:cs="仿宋_GB2312" w:eastAsia="仿宋_GB2312"/>
                <w:sz w:val="24"/>
                <w:color w:val="000000"/>
              </w:rPr>
              <w:t>1.5透射紫外：标配302nm波长。带有开关门紫外自动闭合功能。</w:t>
            </w:r>
            <w:r>
              <w:br/>
            </w:r>
            <w:r>
              <w:rPr>
                <w:rFonts w:ascii="仿宋_GB2312" w:hAnsi="仿宋_GB2312" w:cs="仿宋_GB2312" w:eastAsia="仿宋_GB2312"/>
                <w:sz w:val="24"/>
                <w:color w:val="000000"/>
              </w:rPr>
              <w:t>1.6反射白光：高亮度LED冷光源。</w:t>
            </w:r>
            <w:r>
              <w:br/>
            </w:r>
            <w:r>
              <w:rPr>
                <w:rFonts w:ascii="仿宋_GB2312" w:hAnsi="仿宋_GB2312" w:cs="仿宋_GB2312" w:eastAsia="仿宋_GB2312"/>
                <w:sz w:val="24"/>
                <w:color w:val="000000"/>
              </w:rPr>
              <w:t>1.7滤光镜：标配590nm滤光镜组。</w:t>
            </w:r>
            <w:r>
              <w:br/>
            </w:r>
            <w:r>
              <w:rPr>
                <w:rFonts w:ascii="仿宋_GB2312" w:hAnsi="仿宋_GB2312" w:cs="仿宋_GB2312" w:eastAsia="仿宋_GB2312"/>
                <w:sz w:val="24"/>
              </w:rPr>
              <w:t>▲</w:t>
            </w:r>
            <w:r>
              <w:rPr>
                <w:rFonts w:ascii="仿宋_GB2312" w:hAnsi="仿宋_GB2312" w:cs="仿宋_GB2312" w:eastAsia="仿宋_GB2312"/>
                <w:sz w:val="24"/>
                <w:color w:val="000000"/>
              </w:rPr>
              <w:t>1.8模块控制：可通过机箱面膜控制板智能拍摄软件实现对电动镜头（变焦焦距光圈）透射光源及反射光源的全自动模块化控制。</w:t>
            </w:r>
            <w:r>
              <w:br/>
            </w:r>
            <w:r>
              <w:rPr>
                <w:rFonts w:ascii="仿宋_GB2312" w:hAnsi="仿宋_GB2312" w:cs="仿宋_GB2312" w:eastAsia="仿宋_GB2312"/>
                <w:sz w:val="24"/>
                <w:color w:val="000000"/>
              </w:rPr>
              <w:t>1.9保护模块：仪器带有1-60分钟灯光自动延时关闭和开关门紫外自动闭合功能。</w:t>
            </w:r>
            <w:r>
              <w:br/>
            </w:r>
            <w:r>
              <w:rPr>
                <w:rFonts w:ascii="仿宋_GB2312" w:hAnsi="仿宋_GB2312" w:cs="仿宋_GB2312" w:eastAsia="仿宋_GB2312"/>
                <w:sz w:val="24"/>
                <w:color w:val="000000"/>
              </w:rPr>
              <w:t>1.10割胶装置：机身外部带有观察口和割胶口（左右各一）的装置，不需其他辅助装置。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恒温水浴锅：1套</w:t>
            </w:r>
          </w:p>
          <w:p>
            <w:pPr>
              <w:pStyle w:val="null3"/>
              <w:jc w:val="left"/>
            </w:pPr>
            <w:r>
              <w:rPr>
                <w:rFonts w:ascii="仿宋_GB2312" w:hAnsi="仿宋_GB2312" w:cs="仿宋_GB2312" w:eastAsia="仿宋_GB2312"/>
                <w:sz w:val="24"/>
                <w:color w:val="000000"/>
              </w:rPr>
              <w:t>1.控温范围：RT+5℃-99℃。</w:t>
            </w:r>
            <w:r>
              <w:br/>
            </w:r>
            <w:r>
              <w:rPr>
                <w:rFonts w:ascii="仿宋_GB2312" w:hAnsi="仿宋_GB2312" w:cs="仿宋_GB2312" w:eastAsia="仿宋_GB2312"/>
                <w:sz w:val="24"/>
                <w:color w:val="000000"/>
              </w:rPr>
              <w:t>2.温度波动度：+-0.5℃。</w:t>
            </w:r>
          </w:p>
          <w:p>
            <w:pPr>
              <w:pStyle w:val="null3"/>
              <w:jc w:val="left"/>
            </w:pPr>
            <w:r>
              <w:rPr>
                <w:rFonts w:ascii="仿宋_GB2312" w:hAnsi="仿宋_GB2312" w:cs="仿宋_GB2312" w:eastAsia="仿宋_GB2312"/>
                <w:sz w:val="24"/>
                <w:color w:val="000000"/>
              </w:rPr>
              <w:t>3.长宽高分别不小于40cm，20cm，20cm。</w:t>
            </w:r>
          </w:p>
          <w:p>
            <w:pPr>
              <w:pStyle w:val="null3"/>
            </w:pPr>
            <w:r>
              <w:rPr>
                <w:rFonts w:ascii="仿宋_GB2312" w:hAnsi="仿宋_GB2312" w:cs="仿宋_GB2312" w:eastAsia="仿宋_GB2312"/>
                <w:sz w:val="24"/>
                <w:color w:val="000000"/>
              </w:rPr>
              <w:t>4.电源电压：220V，50HZ。</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电热恒温烘箱：1套</w:t>
            </w:r>
          </w:p>
          <w:p>
            <w:pPr>
              <w:pStyle w:val="null3"/>
            </w:pPr>
            <w:r>
              <w:rPr>
                <w:rFonts w:ascii="仿宋_GB2312" w:hAnsi="仿宋_GB2312" w:cs="仿宋_GB2312" w:eastAsia="仿宋_GB2312"/>
                <w:sz w:val="24"/>
                <w:color w:val="000000"/>
              </w:rPr>
              <w:t>1.容积不小于230L。</w:t>
            </w:r>
            <w:r>
              <w:br/>
            </w:r>
            <w:r>
              <w:rPr>
                <w:rFonts w:ascii="仿宋_GB2312" w:hAnsi="仿宋_GB2312" w:cs="仿宋_GB2312" w:eastAsia="仿宋_GB2312"/>
                <w:sz w:val="24"/>
                <w:color w:val="000000"/>
              </w:rPr>
              <w:t>2.电源电压：220V，50HZ。</w:t>
            </w:r>
            <w:r>
              <w:br/>
            </w:r>
            <w:r>
              <w:rPr>
                <w:rFonts w:ascii="仿宋_GB2312" w:hAnsi="仿宋_GB2312" w:cs="仿宋_GB2312" w:eastAsia="仿宋_GB2312"/>
                <w:sz w:val="24"/>
                <w:color w:val="000000"/>
              </w:rPr>
              <w:t>3.控温范围：室温+10℃-200℃。</w:t>
            </w:r>
            <w:r>
              <w:br/>
            </w:r>
            <w:r>
              <w:rPr>
                <w:rFonts w:ascii="仿宋_GB2312" w:hAnsi="仿宋_GB2312" w:cs="仿宋_GB2312" w:eastAsia="仿宋_GB2312"/>
                <w:sz w:val="24"/>
                <w:color w:val="000000"/>
              </w:rPr>
              <w:t>4.温度波动度：±1℃。</w:t>
            </w:r>
            <w:r>
              <w:br/>
            </w:r>
            <w:r>
              <w:rPr>
                <w:rFonts w:ascii="仿宋_GB2312" w:hAnsi="仿宋_GB2312" w:cs="仿宋_GB2312" w:eastAsia="仿宋_GB2312"/>
                <w:sz w:val="24"/>
                <w:color w:val="000000"/>
              </w:rPr>
              <w:t>5.温度均匀度：±2℃（在100℃工作温度下）。</w:t>
            </w:r>
            <w:r>
              <w:br/>
            </w:r>
            <w:r>
              <w:rPr>
                <w:rFonts w:ascii="仿宋_GB2312" w:hAnsi="仿宋_GB2312" w:cs="仿宋_GB2312" w:eastAsia="仿宋_GB2312"/>
                <w:sz w:val="24"/>
                <w:color w:val="000000"/>
              </w:rPr>
              <w:t>6.立式，底部加热式，垂直强迫对流。</w:t>
            </w:r>
            <w:r>
              <w:br/>
            </w:r>
            <w:r>
              <w:rPr>
                <w:rFonts w:ascii="仿宋_GB2312" w:hAnsi="仿宋_GB2312" w:cs="仿宋_GB2312" w:eastAsia="仿宋_GB2312"/>
                <w:sz w:val="24"/>
                <w:color w:val="000000"/>
              </w:rPr>
              <w:t>7.不锈钢工作室。</w:t>
            </w:r>
            <w:r>
              <w:br/>
            </w:r>
            <w:r>
              <w:rPr>
                <w:rFonts w:ascii="仿宋_GB2312" w:hAnsi="仿宋_GB2312" w:cs="仿宋_GB2312" w:eastAsia="仿宋_GB2312"/>
                <w:sz w:val="24"/>
                <w:color w:val="000000"/>
              </w:rPr>
              <w:t>8.具有定时开机，定时关闭，定值（加温速率和恒温时间）工作的固定编程控制功能，定时时间长达99小时。</w:t>
            </w:r>
            <w:r>
              <w:br/>
            </w:r>
            <w:r>
              <w:rPr>
                <w:rFonts w:ascii="仿宋_GB2312" w:hAnsi="仿宋_GB2312" w:cs="仿宋_GB2312" w:eastAsia="仿宋_GB2312"/>
                <w:sz w:val="24"/>
                <w:color w:val="000000"/>
              </w:rPr>
              <w:t>9.控温仪自带传感器故障报警，上下限温度偏差报警，超温报警，参数记忆。</w:t>
            </w:r>
            <w:r>
              <w:br/>
            </w:r>
            <w:r>
              <w:rPr>
                <w:rFonts w:ascii="仿宋_GB2312" w:hAnsi="仿宋_GB2312" w:cs="仿宋_GB2312" w:eastAsia="仿宋_GB2312"/>
                <w:sz w:val="24"/>
                <w:color w:val="000000"/>
              </w:rPr>
              <w:t>10.搁板提供：2块</w:t>
            </w:r>
            <w:r>
              <w:br/>
            </w:r>
            <w:r>
              <w:rPr>
                <w:rFonts w:ascii="仿宋_GB2312" w:hAnsi="仿宋_GB2312" w:cs="仿宋_GB2312" w:eastAsia="仿宋_GB2312"/>
                <w:sz w:val="24"/>
                <w:color w:val="000000"/>
              </w:rPr>
              <w:t>11.独立限温控制报警系统，超过限定温度自动中断工作功能。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灭菌锅（核心仪器）：1套</w:t>
            </w:r>
          </w:p>
          <w:p>
            <w:pPr>
              <w:pStyle w:val="null3"/>
              <w:jc w:val="left"/>
            </w:pPr>
            <w:r>
              <w:rPr>
                <w:rFonts w:ascii="仿宋_GB2312" w:hAnsi="仿宋_GB2312" w:cs="仿宋_GB2312" w:eastAsia="仿宋_GB2312"/>
                <w:sz w:val="24"/>
                <w:color w:val="000000"/>
              </w:rPr>
              <w:t>★1.罐体总容积≥89L，有效容积≥80L（附压力容器质量证明）。2.可以放置两层尺寸≥300mm*H300mm样品瓶。</w:t>
            </w:r>
            <w:r>
              <w:br/>
            </w:r>
            <w:r>
              <w:rPr>
                <w:rFonts w:ascii="仿宋_GB2312" w:hAnsi="仿宋_GB2312" w:cs="仿宋_GB2312" w:eastAsia="仿宋_GB2312"/>
                <w:sz w:val="24"/>
                <w:color w:val="000000"/>
              </w:rPr>
              <w:t>★ 3.开盖保护：设有蒸汽导流板，防止蒸汽正面喷出（附结构证明）。</w:t>
            </w:r>
          </w:p>
          <w:p>
            <w:pPr>
              <w:pStyle w:val="null3"/>
              <w:jc w:val="left"/>
            </w:pPr>
            <w:r>
              <w:rPr>
                <w:rFonts w:ascii="仿宋_GB2312" w:hAnsi="仿宋_GB2312" w:cs="仿宋_GB2312" w:eastAsia="仿宋_GB2312"/>
                <w:sz w:val="24"/>
                <w:color w:val="000000"/>
              </w:rPr>
              <w:t>★4.高温排气安全：全开放用和慢开放不少于两路独立排气管路。</w:t>
            </w:r>
          </w:p>
          <w:p>
            <w:pPr>
              <w:pStyle w:val="null3"/>
            </w:pPr>
            <w:r>
              <w:rPr>
                <w:rFonts w:ascii="仿宋_GB2312" w:hAnsi="仿宋_GB2312" w:cs="仿宋_GB2312" w:eastAsia="仿宋_GB2312"/>
                <w:sz w:val="24"/>
                <w:color w:val="000000"/>
              </w:rPr>
              <w:t>5.冷却风扇：轴流风扇马达。</w:t>
            </w:r>
            <w:r>
              <w:br/>
            </w:r>
            <w:r>
              <w:rPr>
                <w:rFonts w:ascii="仿宋_GB2312" w:hAnsi="仿宋_GB2312" w:cs="仿宋_GB2312" w:eastAsia="仿宋_GB2312"/>
                <w:sz w:val="24"/>
                <w:color w:val="000000"/>
              </w:rPr>
              <w:t>6.定时功能：定时区间1min—999h。</w:t>
            </w:r>
            <w:r>
              <w:br/>
            </w:r>
            <w:r>
              <w:rPr>
                <w:rFonts w:ascii="仿宋_GB2312" w:hAnsi="仿宋_GB2312" w:cs="仿宋_GB2312" w:eastAsia="仿宋_GB2312"/>
                <w:sz w:val="24"/>
                <w:color w:val="000000"/>
              </w:rPr>
              <w:t>7.运行模式包括不限于：器具灭菌模式，液体灭菌模式，灭菌保温模式，溶解保温模式，手动操作模式。</w:t>
            </w:r>
            <w:r>
              <w:br/>
            </w:r>
            <w:r>
              <w:rPr>
                <w:rFonts w:ascii="仿宋_GB2312" w:hAnsi="仿宋_GB2312" w:cs="仿宋_GB2312" w:eastAsia="仿宋_GB2312"/>
                <w:sz w:val="24"/>
                <w:color w:val="000000"/>
              </w:rPr>
              <w:t>8.安全装置包括不限于：传感器异常.SSR短路.加热器断线.防止空烧.冷却水箱异常警告.排水箱未设置警告.压力盖锁定异常.内存异常.压力安全阀.过电流漏电保护开关.异常时自动中止运行并进行蜂鸣警报和故障显示.独立防止过温功能。</w:t>
            </w:r>
            <w:r>
              <w:br/>
            </w:r>
            <w:r>
              <w:rPr>
                <w:rFonts w:ascii="仿宋_GB2312" w:hAnsi="仿宋_GB2312" w:cs="仿宋_GB2312" w:eastAsia="仿宋_GB2312"/>
                <w:sz w:val="24"/>
                <w:color w:val="000000"/>
              </w:rPr>
              <w:t>9.附属品：提篮2个.蒸汽接收杯1个.冷却水壶1个.加热器挡板1个.过滤器1个.排水管1根.抱箍2个.灭菌效果测试卡30片.长臂夹1个。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color w:val="000000"/>
              </w:rPr>
              <w:t>微孔板离心机：1套</w:t>
            </w:r>
          </w:p>
          <w:p>
            <w:pPr>
              <w:pStyle w:val="null3"/>
            </w:pPr>
            <w:r>
              <w:rPr>
                <w:rFonts w:ascii="仿宋_GB2312" w:hAnsi="仿宋_GB2312" w:cs="仿宋_GB2312" w:eastAsia="仿宋_GB2312"/>
                <w:sz w:val="24"/>
                <w:color w:val="000000"/>
              </w:rPr>
              <w:t>1.最大转速不低于2500转分钟。</w:t>
            </w:r>
            <w:r>
              <w:br/>
            </w:r>
            <w:r>
              <w:rPr>
                <w:rFonts w:ascii="仿宋_GB2312" w:hAnsi="仿宋_GB2312" w:cs="仿宋_GB2312" w:eastAsia="仿宋_GB2312"/>
                <w:sz w:val="24"/>
                <w:color w:val="000000"/>
              </w:rPr>
              <w:t>2.可进行时间设置。</w:t>
            </w:r>
            <w:r>
              <w:br/>
            </w:r>
            <w:r>
              <w:rPr>
                <w:rFonts w:ascii="仿宋_GB2312" w:hAnsi="仿宋_GB2312" w:cs="仿宋_GB2312" w:eastAsia="仿宋_GB2312"/>
                <w:sz w:val="24"/>
                <w:color w:val="000000"/>
              </w:rPr>
              <w:t>3.可支持开盖停机。</w:t>
            </w:r>
            <w:r>
              <w:br/>
            </w:r>
            <w:r>
              <w:rPr>
                <w:rFonts w:ascii="仿宋_GB2312" w:hAnsi="仿宋_GB2312" w:cs="仿宋_GB2312" w:eastAsia="仿宋_GB2312"/>
                <w:sz w:val="24"/>
                <w:color w:val="000000"/>
              </w:rPr>
              <w:t>4.可进行瞬时离心。</w:t>
            </w:r>
            <w:r>
              <w:br/>
            </w:r>
            <w:r>
              <w:rPr>
                <w:rFonts w:ascii="仿宋_GB2312" w:hAnsi="仿宋_GB2312" w:cs="仿宋_GB2312" w:eastAsia="仿宋_GB2312"/>
                <w:sz w:val="24"/>
                <w:color w:val="000000"/>
              </w:rPr>
              <w:t>5.至少可同时容纳2块标准PCR微孔板。</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PH计：1套</w:t>
            </w:r>
          </w:p>
          <w:p>
            <w:pPr>
              <w:pStyle w:val="null3"/>
            </w:pP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1.mV范围(-1999～1999)mV。</w:t>
            </w:r>
            <w:r>
              <w:br/>
            </w:r>
            <w:r>
              <w:rPr>
                <w:rFonts w:ascii="仿宋_GB2312" w:hAnsi="仿宋_GB2312" w:cs="仿宋_GB2312" w:eastAsia="仿宋_GB2312"/>
                <w:sz w:val="24"/>
                <w:color w:val="000000"/>
              </w:rPr>
              <w:t>2.最小分辨率</w:t>
            </w:r>
            <w:r>
              <w:rPr>
                <w:rFonts w:ascii="仿宋_GB2312" w:hAnsi="仿宋_GB2312" w:cs="仿宋_GB2312" w:eastAsia="仿宋_GB2312"/>
                <w:sz w:val="24"/>
              </w:rPr>
              <w:t>不大于</w:t>
            </w:r>
            <w:r>
              <w:rPr>
                <w:rFonts w:ascii="仿宋_GB2312" w:hAnsi="仿宋_GB2312" w:cs="仿宋_GB2312" w:eastAsia="仿宋_GB2312"/>
                <w:sz w:val="24"/>
              </w:rPr>
              <w:t>1 mV。</w:t>
            </w:r>
            <w:r>
              <w:br/>
            </w:r>
            <w:r>
              <w:rPr>
                <w:rFonts w:ascii="仿宋_GB2312" w:hAnsi="仿宋_GB2312" w:cs="仿宋_GB2312" w:eastAsia="仿宋_GB2312"/>
                <w:sz w:val="24"/>
                <w:color w:val="000000"/>
              </w:rPr>
              <w:t>3.电子单元示值误差±0.1%FS。</w:t>
            </w:r>
            <w:r>
              <w:br/>
            </w:r>
            <w:r>
              <w:rPr>
                <w:rFonts w:ascii="仿宋_GB2312" w:hAnsi="仿宋_GB2312" w:cs="仿宋_GB2312" w:eastAsia="仿宋_GB2312"/>
                <w:sz w:val="24"/>
                <w:color w:val="000000"/>
              </w:rPr>
              <w:t>4.pH范围(-2.00～18.00)pH。</w:t>
            </w:r>
            <w:r>
              <w:br/>
            </w:r>
            <w:r>
              <w:rPr>
                <w:rFonts w:ascii="仿宋_GB2312" w:hAnsi="仿宋_GB2312" w:cs="仿宋_GB2312" w:eastAsia="仿宋_GB2312"/>
                <w:sz w:val="24"/>
                <w:color w:val="000000"/>
              </w:rPr>
              <w:t>5.最小分辨率不大于0.01pH。</w:t>
            </w:r>
            <w:r>
              <w:br/>
            </w:r>
            <w:r>
              <w:rPr>
                <w:rFonts w:ascii="仿宋_GB2312" w:hAnsi="仿宋_GB2312" w:cs="仿宋_GB2312" w:eastAsia="仿宋_GB2312"/>
                <w:sz w:val="24"/>
                <w:color w:val="000000"/>
              </w:rPr>
              <w:t>6.电子单元示值误差±0.01pH。</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color w:val="000000"/>
              </w:rPr>
              <w:t>电导仪：1套</w:t>
            </w:r>
          </w:p>
          <w:p>
            <w:pPr>
              <w:pStyle w:val="null3"/>
            </w:pPr>
            <w:r>
              <w:rPr>
                <w:rFonts w:ascii="仿宋_GB2312" w:hAnsi="仿宋_GB2312" w:cs="仿宋_GB2312" w:eastAsia="仿宋_GB2312"/>
                <w:sz w:val="24"/>
                <w:color w:val="000000"/>
              </w:rPr>
              <w:t>1.测量范围：电导率：0.01uScm-500.0mscm自动分档，TDS_0.01mgL ... 300.0 gL。</w:t>
            </w:r>
            <w:r>
              <w:br/>
            </w:r>
            <w:r>
              <w:rPr>
                <w:rFonts w:ascii="仿宋_GB2312" w:hAnsi="仿宋_GB2312" w:cs="仿宋_GB2312" w:eastAsia="仿宋_GB2312"/>
                <w:sz w:val="24"/>
                <w:color w:val="000000"/>
              </w:rPr>
              <w:t xml:space="preserve">2.温度：-5°C-105°C。 </w:t>
            </w:r>
            <w:r>
              <w:br/>
            </w:r>
            <w:r>
              <w:rPr>
                <w:rFonts w:ascii="仿宋_GB2312" w:hAnsi="仿宋_GB2312" w:cs="仿宋_GB2312" w:eastAsia="仿宋_GB2312"/>
                <w:sz w:val="24"/>
                <w:color w:val="000000"/>
              </w:rPr>
              <w:t>3.分辨率：电导率：0.01uScm-0.1mscm自动可变，TDS：0.01mgl-0.1gl自动可变，温度：0.1°C，精度：电导率：±0.5%F.S，TDS：±0.5%F.S，温度：±0.3 °C。</w:t>
            </w:r>
            <w:r>
              <w:br/>
            </w:r>
            <w:r>
              <w:rPr>
                <w:rFonts w:ascii="仿宋_GB2312" w:hAnsi="仿宋_GB2312" w:cs="仿宋_GB2312" w:eastAsia="仿宋_GB2312"/>
                <w:sz w:val="24"/>
                <w:color w:val="000000"/>
              </w:rPr>
              <w:t>4.校准：1点校正，3组预定义缓冲液，可手动输入电极常数。</w:t>
            </w:r>
            <w:r>
              <w:br/>
            </w:r>
            <w:r>
              <w:rPr>
                <w:rFonts w:ascii="仿宋_GB2312" w:hAnsi="仿宋_GB2312" w:cs="仿宋_GB2312" w:eastAsia="仿宋_GB2312"/>
                <w:sz w:val="24"/>
                <w:color w:val="000000"/>
              </w:rPr>
              <w:t>5.自动校正，自动缓冲液识别，使用方便。</w:t>
            </w:r>
            <w:r>
              <w:br/>
            </w:r>
            <w:r>
              <w:rPr>
                <w:rFonts w:ascii="仿宋_GB2312" w:hAnsi="仿宋_GB2312" w:cs="仿宋_GB2312" w:eastAsia="仿宋_GB2312"/>
                <w:sz w:val="24"/>
                <w:color w:val="000000"/>
              </w:rPr>
              <w:t>6.电导率， TDS，测量模式直接显示，无需繁琐计算。</w:t>
            </w:r>
            <w:r>
              <w:br/>
            </w:r>
            <w:r>
              <w:rPr>
                <w:rFonts w:ascii="仿宋_GB2312" w:hAnsi="仿宋_GB2312" w:cs="仿宋_GB2312" w:eastAsia="仿宋_GB2312"/>
                <w:sz w:val="24"/>
                <w:color w:val="000000"/>
              </w:rPr>
              <w:t>7.液晶显示屏。各种有用信息都显示在液晶屏幕上，包括各种提示符，模式信息，终点信息，校准数据，标准液组别等</w:t>
            </w:r>
            <w:r>
              <w:br/>
            </w:r>
            <w:r>
              <w:rPr>
                <w:rFonts w:ascii="仿宋_GB2312" w:hAnsi="仿宋_GB2312" w:cs="仿宋_GB2312" w:eastAsia="仿宋_GB2312"/>
                <w:sz w:val="24"/>
                <w:color w:val="000000"/>
              </w:rPr>
              <w:t>8.终点模式：自动终点锁定与手动选择。</w:t>
            </w:r>
            <w:r>
              <w:br/>
            </w:r>
            <w:r>
              <w:rPr>
                <w:rFonts w:ascii="仿宋_GB2312" w:hAnsi="仿宋_GB2312" w:cs="仿宋_GB2312" w:eastAsia="仿宋_GB2312"/>
                <w:sz w:val="24"/>
                <w:color w:val="000000"/>
              </w:rPr>
              <w:t>9.含有RS232.USB接口，可储存200组数据。</w:t>
            </w:r>
            <w:r>
              <w:br/>
            </w:r>
            <w:r>
              <w:rPr>
                <w:rFonts w:ascii="仿宋_GB2312" w:hAnsi="仿宋_GB2312" w:cs="仿宋_GB2312" w:eastAsia="仿宋_GB2312"/>
                <w:sz w:val="24"/>
                <w:color w:val="000000"/>
              </w:rPr>
              <w:t>配置：主机一套（包含：电导电极</w:t>
            </w:r>
            <w:r>
              <w:rPr>
                <w:rFonts w:ascii="仿宋_GB2312" w:hAnsi="仿宋_GB2312" w:cs="仿宋_GB2312" w:eastAsia="仿宋_GB2312"/>
                <w:sz w:val="24"/>
                <w:color w:val="000000"/>
              </w:rPr>
              <w:t>.电极支架.标准液，操作说明），工作电压：100-240 V  AC，5060 Hz。</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color w:val="000000"/>
              </w:rPr>
              <w:t>万分之一电子天平：1套</w:t>
            </w:r>
          </w:p>
          <w:p>
            <w:pPr>
              <w:pStyle w:val="null3"/>
              <w:jc w:val="left"/>
            </w:pPr>
            <w:r>
              <w:rPr>
                <w:rFonts w:ascii="仿宋_GB2312" w:hAnsi="仿宋_GB2312" w:cs="仿宋_GB2312" w:eastAsia="仿宋_GB2312"/>
                <w:sz w:val="24"/>
                <w:color w:val="000000"/>
              </w:rPr>
              <w:t>1.称量范围：0—220g。</w:t>
            </w:r>
          </w:p>
          <w:p>
            <w:pPr>
              <w:pStyle w:val="null3"/>
              <w:jc w:val="left"/>
            </w:pPr>
            <w:r>
              <w:rPr>
                <w:rFonts w:ascii="仿宋_GB2312" w:hAnsi="仿宋_GB2312" w:cs="仿宋_GB2312" w:eastAsia="仿宋_GB2312"/>
                <w:sz w:val="24"/>
                <w:color w:val="000000"/>
              </w:rPr>
              <w:t>2.读数精度：0.1mg。</w:t>
            </w:r>
          </w:p>
          <w:p>
            <w:pPr>
              <w:pStyle w:val="null3"/>
              <w:jc w:val="left"/>
            </w:pPr>
            <w:r>
              <w:rPr>
                <w:rFonts w:ascii="仿宋_GB2312" w:hAnsi="仿宋_GB2312" w:cs="仿宋_GB2312" w:eastAsia="仿宋_GB2312"/>
                <w:sz w:val="24"/>
                <w:color w:val="000000"/>
              </w:rPr>
              <w:t xml:space="preserve">3.重复性:0.2mg。  </w:t>
            </w:r>
          </w:p>
          <w:p>
            <w:pPr>
              <w:pStyle w:val="null3"/>
              <w:jc w:val="left"/>
            </w:pPr>
            <w:r>
              <w:rPr>
                <w:rFonts w:ascii="仿宋_GB2312" w:hAnsi="仿宋_GB2312" w:cs="仿宋_GB2312" w:eastAsia="仿宋_GB2312"/>
                <w:sz w:val="24"/>
                <w:color w:val="000000"/>
              </w:rPr>
              <w:t xml:space="preserve">4.线性：0.1mg。  </w:t>
            </w:r>
          </w:p>
          <w:p>
            <w:pPr>
              <w:pStyle w:val="null3"/>
              <w:jc w:val="left"/>
            </w:pPr>
            <w:r>
              <w:rPr>
                <w:rFonts w:ascii="仿宋_GB2312" w:hAnsi="仿宋_GB2312" w:cs="仿宋_GB2312" w:eastAsia="仿宋_GB2312"/>
                <w:sz w:val="24"/>
                <w:color w:val="000000"/>
              </w:rPr>
              <w:t>5.标准砝码自动侦别系统,智能识别，使校准更具针对性，使称量结果更准确。</w:t>
            </w:r>
          </w:p>
          <w:p>
            <w:pPr>
              <w:pStyle w:val="null3"/>
              <w:jc w:val="left"/>
            </w:pPr>
            <w:r>
              <w:rPr>
                <w:rFonts w:ascii="仿宋_GB2312" w:hAnsi="仿宋_GB2312" w:cs="仿宋_GB2312" w:eastAsia="仿宋_GB2312"/>
                <w:sz w:val="24"/>
                <w:color w:val="000000"/>
              </w:rPr>
              <w:t>6.RS232连接方式,可接电脑或打印机, 符合GLP自动记录规范，并可列印校正报告。</w:t>
            </w:r>
          </w:p>
          <w:p>
            <w:pPr>
              <w:pStyle w:val="null3"/>
            </w:pPr>
            <w:r>
              <w:rPr>
                <w:rFonts w:ascii="仿宋_GB2312" w:hAnsi="仿宋_GB2312" w:cs="仿宋_GB2312" w:eastAsia="仿宋_GB2312"/>
                <w:sz w:val="24"/>
                <w:color w:val="000000"/>
              </w:rPr>
              <w:t>7.通过IQ.OQ.PQ认证。</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color w:val="000000"/>
              </w:rPr>
              <w:t>千分之一电子天平：1套</w:t>
            </w:r>
          </w:p>
          <w:p>
            <w:pPr>
              <w:pStyle w:val="null3"/>
              <w:jc w:val="left"/>
            </w:pPr>
            <w:r>
              <w:rPr>
                <w:rFonts w:ascii="仿宋_GB2312" w:hAnsi="仿宋_GB2312" w:cs="仿宋_GB2312" w:eastAsia="仿宋_GB2312"/>
                <w:sz w:val="24"/>
                <w:color w:val="000000"/>
              </w:rPr>
              <w:t>1.最大称量：320g。</w:t>
            </w:r>
          </w:p>
          <w:p>
            <w:pPr>
              <w:pStyle w:val="null3"/>
              <w:jc w:val="left"/>
            </w:pPr>
            <w:r>
              <w:rPr>
                <w:rFonts w:ascii="仿宋_GB2312" w:hAnsi="仿宋_GB2312" w:cs="仿宋_GB2312" w:eastAsia="仿宋_GB2312"/>
                <w:sz w:val="24"/>
                <w:color w:val="000000"/>
              </w:rPr>
              <w:t>2.实际分度值d（读数精度） : 1mg。</w:t>
            </w:r>
          </w:p>
          <w:p>
            <w:pPr>
              <w:pStyle w:val="null3"/>
              <w:jc w:val="left"/>
            </w:pPr>
            <w:r>
              <w:rPr>
                <w:rFonts w:ascii="仿宋_GB2312" w:hAnsi="仿宋_GB2312" w:cs="仿宋_GB2312" w:eastAsia="仿宋_GB2312"/>
                <w:sz w:val="24"/>
                <w:color w:val="000000"/>
              </w:rPr>
              <w:t>3.检定分度值e : 10mg。</w:t>
            </w:r>
          </w:p>
          <w:p>
            <w:pPr>
              <w:pStyle w:val="null3"/>
              <w:jc w:val="left"/>
            </w:pPr>
            <w:r>
              <w:rPr>
                <w:rFonts w:ascii="仿宋_GB2312" w:hAnsi="仿宋_GB2312" w:cs="仿宋_GB2312" w:eastAsia="仿宋_GB2312"/>
                <w:sz w:val="24"/>
                <w:color w:val="000000"/>
              </w:rPr>
              <w:t>4.重复性:  1mg。</w:t>
            </w:r>
          </w:p>
          <w:p>
            <w:pPr>
              <w:pStyle w:val="null3"/>
              <w:jc w:val="left"/>
            </w:pPr>
            <w:r>
              <w:rPr>
                <w:rFonts w:ascii="仿宋_GB2312" w:hAnsi="仿宋_GB2312" w:cs="仿宋_GB2312" w:eastAsia="仿宋_GB2312"/>
                <w:sz w:val="24"/>
                <w:color w:val="000000"/>
              </w:rPr>
              <w:t>5.线性： 1.5mg。</w:t>
            </w:r>
          </w:p>
          <w:p>
            <w:pPr>
              <w:pStyle w:val="null3"/>
              <w:jc w:val="left"/>
            </w:pPr>
            <w:r>
              <w:rPr>
                <w:rFonts w:ascii="仿宋_GB2312" w:hAnsi="仿宋_GB2312" w:cs="仿宋_GB2312" w:eastAsia="仿宋_GB2312"/>
                <w:sz w:val="24"/>
                <w:color w:val="000000"/>
              </w:rPr>
              <w:t>6.稳定时间：3s。</w:t>
            </w:r>
          </w:p>
          <w:p>
            <w:pPr>
              <w:pStyle w:val="null3"/>
              <w:jc w:val="left"/>
            </w:pPr>
            <w:r>
              <w:rPr>
                <w:rFonts w:ascii="仿宋_GB2312" w:hAnsi="仿宋_GB2312" w:cs="仿宋_GB2312" w:eastAsia="仿宋_GB2312"/>
                <w:sz w:val="24"/>
                <w:color w:val="000000"/>
              </w:rPr>
              <w:t>7.最小称量：20mg。</w:t>
            </w:r>
          </w:p>
          <w:p>
            <w:pPr>
              <w:pStyle w:val="null3"/>
              <w:jc w:val="left"/>
            </w:pPr>
            <w:r>
              <w:rPr>
                <w:rFonts w:ascii="仿宋_GB2312" w:hAnsi="仿宋_GB2312" w:cs="仿宋_GB2312" w:eastAsia="仿宋_GB2312"/>
                <w:sz w:val="24"/>
                <w:color w:val="000000"/>
              </w:rPr>
              <w:t>8.灵敏度漂移：2ppm/℃。</w:t>
            </w:r>
          </w:p>
          <w:p>
            <w:pPr>
              <w:pStyle w:val="null3"/>
              <w:jc w:val="left"/>
            </w:pPr>
            <w:r>
              <w:rPr>
                <w:rFonts w:ascii="仿宋_GB2312" w:hAnsi="仿宋_GB2312" w:cs="仿宋_GB2312" w:eastAsia="仿宋_GB2312"/>
                <w:sz w:val="24"/>
                <w:color w:val="000000"/>
              </w:rPr>
              <w:t>9.校准方法：外校(ICM自动识别砝码)，外部自定义校准，内校，自动内校（温度，定时触发）。</w:t>
            </w:r>
          </w:p>
          <w:p>
            <w:pPr>
              <w:pStyle w:val="null3"/>
            </w:pPr>
            <w:r>
              <w:rPr>
                <w:rFonts w:ascii="仿宋_GB2312" w:hAnsi="仿宋_GB2312" w:cs="仿宋_GB2312" w:eastAsia="仿宋_GB2312"/>
                <w:sz w:val="24"/>
                <w:color w:val="000000"/>
              </w:rPr>
              <w:t>10.通讯接口：RS232（RJ45接口）。</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color w:val="000000"/>
              </w:rPr>
              <w:t>蓝光切胶仪：1套</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color w:val="000000"/>
              </w:rPr>
              <w:t>1.蓝光激发波长：450-510 nm宽光谱。</w:t>
            </w:r>
          </w:p>
          <w:p>
            <w:pPr>
              <w:pStyle w:val="null3"/>
              <w:jc w:val="left"/>
            </w:pPr>
            <w:r>
              <w:rPr>
                <w:rFonts w:ascii="仿宋_GB2312" w:hAnsi="仿宋_GB2312" w:cs="仿宋_GB2312" w:eastAsia="仿宋_GB2312"/>
                <w:sz w:val="24"/>
                <w:color w:val="000000"/>
              </w:rPr>
              <w:t>2.强度调节：蓝光强度0-100%连续调节功能（触摸式调节）。</w:t>
            </w:r>
          </w:p>
          <w:p>
            <w:pPr>
              <w:pStyle w:val="null3"/>
              <w:jc w:val="left"/>
            </w:pPr>
            <w:r>
              <w:rPr>
                <w:rFonts w:ascii="仿宋_GB2312" w:hAnsi="仿宋_GB2312" w:cs="仿宋_GB2312" w:eastAsia="仿宋_GB2312"/>
                <w:sz w:val="24"/>
                <w:color w:val="000000"/>
              </w:rPr>
              <w:t>3.蓝光防护：折叠式防护罩，0-120度任意角度调整，可任意角度停止。</w:t>
            </w:r>
          </w:p>
          <w:p>
            <w:pPr>
              <w:pStyle w:val="null3"/>
              <w:jc w:val="left"/>
            </w:pPr>
            <w:r>
              <w:rPr>
                <w:rFonts w:ascii="仿宋_GB2312" w:hAnsi="仿宋_GB2312" w:cs="仿宋_GB2312" w:eastAsia="仿宋_GB2312"/>
                <w:sz w:val="24"/>
                <w:color w:val="000000"/>
              </w:rPr>
              <w:t>4.开关：触控式开关。</w:t>
            </w:r>
          </w:p>
          <w:p>
            <w:pPr>
              <w:pStyle w:val="null3"/>
              <w:jc w:val="left"/>
            </w:pPr>
            <w:r>
              <w:rPr>
                <w:rFonts w:ascii="仿宋_GB2312" w:hAnsi="仿宋_GB2312" w:cs="仿宋_GB2312" w:eastAsia="仿宋_GB2312"/>
                <w:sz w:val="24"/>
                <w:color w:val="000000"/>
              </w:rPr>
              <w:t>5.照射方式：矩阵双面侧照，均匀高效激发样品。</w:t>
            </w:r>
          </w:p>
          <w:p>
            <w:pPr>
              <w:pStyle w:val="null3"/>
            </w:pPr>
            <w:r>
              <w:rPr>
                <w:rFonts w:ascii="仿宋_GB2312" w:hAnsi="仿宋_GB2312" w:cs="仿宋_GB2312" w:eastAsia="仿宋_GB2312"/>
                <w:sz w:val="24"/>
                <w:color w:val="000000"/>
              </w:rPr>
              <w:t>6.LED寿命：长寿命专业LED灯珠，大于30000小时。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合同签订之日起15天内交货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供货完成并经甲方验收合格后，甲方收到乙方开具全额发票后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3.供应商需要在线提交所有通过电子化交易平套实施的政府采购项目的投标文件，同时，线下提交投标文件正本壹份副本贰套电子版贰套（U盘标明供应商名称）。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法定代表人证明书与法定代表人授权书.docx 采购包3：分项报价表.docx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保证金交纳符合招标文件要求</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“★”项为实质性响应条款，须提供相应佐证材料，未提供或虽提供但不符合的按无效文件处理。</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 1.投标产品的基本功能、产品技术参数和配置完全满足或优于招标文件要求的，得满分50分； 2.“▲”参数每负偏离一项扣6分，未带标识参数每负偏离一项扣0.5分，扣完为止。 3.完全复制招标文件技术参数要求的，技术参数项扣10分。 注：标“▲”号参数提供佐证材料（不限于检测报告、产品彩页、官网截图、厂家授权等），未提供或提供的佐证材料无法证明或不满足招标文件要求的，按负偏离处理。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人针对本项目提供详细的产品质量保障方案，包括但不限于：①产品品牌.型号，备品配件供应有保障。②质量保证措施。③产品货源渠道（不限于制造商授权函.销售协议等）。评审依据：每一项内容描述详细，切实可行符合项目实际内容得3.0分，①～③项合计得5分。内容①～③项任意一项缺项扣1.0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产品供货培训方案</w:t>
            </w:r>
          </w:p>
        </w:tc>
        <w:tc>
          <w:tcPr>
            <w:tcW w:type="dxa" w:w="2492"/>
          </w:tcPr>
          <w:p>
            <w:pPr>
              <w:pStyle w:val="null3"/>
            </w:pPr>
            <w:r>
              <w:rPr>
                <w:rFonts w:ascii="仿宋_GB2312" w:hAnsi="仿宋_GB2312" w:cs="仿宋_GB2312" w:eastAsia="仿宋_GB2312"/>
              </w:rPr>
              <w:t>投标人针对本项目提供培训方案，保障采购人能更快更顺利的投入使用，包括但不限于：①培训计划，含培训计划表.地点.时间及培训对象人数等。②操作维护方法。安装调试。③排除故障等。 评审依据：每一项内容描述详细，切实可行符合项目实际内容得3.0分，①～③项合计得5分。内容①～③项任意一项缺项扣1.0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产品售后方案</w:t>
            </w:r>
          </w:p>
        </w:tc>
        <w:tc>
          <w:tcPr>
            <w:tcW w:type="dxa" w:w="2492"/>
          </w:tcPr>
          <w:p>
            <w:pPr>
              <w:pStyle w:val="null3"/>
            </w:pPr>
            <w:r>
              <w:rPr>
                <w:rFonts w:ascii="仿宋_GB2312" w:hAnsi="仿宋_GB2312" w:cs="仿宋_GB2312" w:eastAsia="仿宋_GB2312"/>
              </w:rPr>
              <w:t>投标人提供产品售后服务方案，保障采购人使用，包括但不限于：①售后服务承诺。②售后服务方案（须包含解决问题能力.紧急故障处理预案.故障维修响应时间及备品备件库的情况等）。③质保年限。 评审依据：每一项内容描述详细，切实可行符合项目实际内容得3.0分，①～③项合计得5分。内容①～③项任意一项缺项扣1.0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依据投标人从2022年10月至今（以合同签订时间为准）的类似供货项目业绩,每提供一个得1分，满分5分，不提供，不得分。 注：以加盖公章的合同或中标通知书复印件为准。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详见附件：采购包3：分项报价表.docx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