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4FFF4569">
      <w:pPr>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3A4FEC70">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1E9602F6">
      <w:pPr>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2.财务状况证明：供应商提供2024年度经审计完整的财务审计报告（成立时间至提交投标文件截止时间不足一年的可提供成立后任意时段的资产负债表），或其开标前六个月内银行出具的资信证明；</w:t>
      </w:r>
    </w:p>
    <w:p w14:paraId="74FB4623">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4AA4B1E5">
      <w:pPr>
        <w:pStyle w:val="14"/>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14:paraId="2C53AD62">
      <w:pP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br w:type="page"/>
      </w:r>
    </w:p>
    <w:p w14:paraId="4DF6727E">
      <w:pPr>
        <w:pStyle w:val="14"/>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4.社会保障资金缴纳证明：提供2025年1月（含1月）以来任意一个月的社会保障资金缴存单据或社保机构开具的社会保险参保缴费情况证明。依法不需要缴纳社会保障资金的供应商应提供相关文件证明；</w:t>
      </w:r>
    </w:p>
    <w:p w14:paraId="244F35C8">
      <w:pPr>
        <w:spacing w:line="360" w:lineRule="auto"/>
        <w:rPr>
          <w:rFonts w:hint="eastAsia" w:ascii="宋体" w:hAnsi="宋体" w:eastAsia="宋体" w:cs="宋体"/>
          <w:kern w:val="2"/>
          <w:sz w:val="24"/>
          <w:szCs w:val="24"/>
          <w:lang w:val="en-US" w:eastAsia="zh-CN" w:bidi="ar-SA"/>
        </w:rPr>
      </w:pPr>
    </w:p>
    <w:p w14:paraId="605E8B5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309CE7FB">
      <w:pPr>
        <w:widowControl/>
        <w:snapToGrid w:val="0"/>
        <w:spacing w:line="480" w:lineRule="auto"/>
        <w:jc w:val="left"/>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提供具有履行本合同所必需专业技术能力的说明及承诺</w:t>
      </w:r>
    </w:p>
    <w:p w14:paraId="234F411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6059CA1">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AFA6798">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D4B1B87">
      <w:pPr>
        <w:pStyle w:val="9"/>
        <w:spacing w:line="500" w:lineRule="exact"/>
        <w:jc w:val="left"/>
        <w:rPr>
          <w:rFonts w:hint="eastAsia" w:ascii="宋体" w:hAnsi="宋体" w:eastAsia="宋体" w:cs="宋体"/>
          <w:sz w:val="24"/>
          <w:szCs w:val="24"/>
        </w:rPr>
      </w:pPr>
    </w:p>
    <w:p w14:paraId="240E039F">
      <w:pPr>
        <w:pStyle w:val="9"/>
        <w:spacing w:line="480" w:lineRule="auto"/>
        <w:jc w:val="left"/>
        <w:rPr>
          <w:rFonts w:hint="eastAsia" w:ascii="宋体" w:hAnsi="宋体" w:eastAsia="宋体" w:cs="宋体"/>
          <w:sz w:val="24"/>
          <w:szCs w:val="24"/>
        </w:rPr>
      </w:pPr>
    </w:p>
    <w:p w14:paraId="2885D8B2">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182749D0">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24EFBF7">
      <w:pPr>
        <w:rPr>
          <w:rFonts w:hint="eastAsia" w:ascii="宋体" w:hAnsi="宋体" w:eastAsia="宋体" w:cs="宋体"/>
          <w:sz w:val="24"/>
          <w:szCs w:val="24"/>
        </w:rPr>
      </w:pPr>
      <w:r>
        <w:rPr>
          <w:rFonts w:hint="eastAsia" w:ascii="宋体" w:hAnsi="宋体" w:eastAsia="宋体" w:cs="宋体"/>
          <w:sz w:val="24"/>
          <w:szCs w:val="24"/>
        </w:rPr>
        <w:br w:type="page"/>
      </w:r>
    </w:p>
    <w:p w14:paraId="6F71DFDF">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54957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46B50CBD">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DB0D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6D339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2718496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44DF259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F904BA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4214A60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269BC4D2">
            <w:pPr>
              <w:tabs>
                <w:tab w:val="left" w:pos="210"/>
              </w:tabs>
              <w:spacing w:line="360" w:lineRule="auto"/>
              <w:jc w:val="left"/>
              <w:rPr>
                <w:rFonts w:hint="eastAsia" w:ascii="宋体" w:hAnsi="宋体" w:eastAsia="宋体" w:cs="宋体"/>
                <w:kern w:val="0"/>
                <w:sz w:val="24"/>
                <w:szCs w:val="24"/>
              </w:rPr>
            </w:pPr>
          </w:p>
        </w:tc>
      </w:tr>
      <w:tr w14:paraId="7D4CE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255974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38FD9B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2DB927D">
            <w:pPr>
              <w:tabs>
                <w:tab w:val="left" w:pos="210"/>
              </w:tabs>
              <w:spacing w:line="360" w:lineRule="auto"/>
              <w:jc w:val="left"/>
              <w:rPr>
                <w:rFonts w:hint="eastAsia" w:ascii="宋体" w:hAnsi="宋体" w:eastAsia="宋体" w:cs="宋体"/>
                <w:kern w:val="0"/>
                <w:sz w:val="24"/>
                <w:szCs w:val="24"/>
              </w:rPr>
            </w:pPr>
          </w:p>
        </w:tc>
      </w:tr>
      <w:tr w14:paraId="7D8AC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9D77CB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79A22B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32983E02">
            <w:pPr>
              <w:tabs>
                <w:tab w:val="left" w:pos="210"/>
              </w:tabs>
              <w:spacing w:line="360" w:lineRule="auto"/>
              <w:jc w:val="left"/>
              <w:rPr>
                <w:rFonts w:hint="eastAsia" w:ascii="宋体" w:hAnsi="宋体" w:eastAsia="宋体" w:cs="宋体"/>
                <w:kern w:val="0"/>
                <w:sz w:val="24"/>
                <w:szCs w:val="24"/>
              </w:rPr>
            </w:pPr>
          </w:p>
        </w:tc>
      </w:tr>
      <w:tr w14:paraId="0E936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C27823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914889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5133996D">
            <w:pPr>
              <w:tabs>
                <w:tab w:val="left" w:pos="210"/>
              </w:tabs>
              <w:spacing w:line="360" w:lineRule="auto"/>
              <w:jc w:val="left"/>
              <w:rPr>
                <w:rFonts w:hint="eastAsia" w:ascii="宋体" w:hAnsi="宋体" w:eastAsia="宋体" w:cs="宋体"/>
                <w:kern w:val="0"/>
                <w:sz w:val="24"/>
                <w:szCs w:val="24"/>
              </w:rPr>
            </w:pPr>
          </w:p>
        </w:tc>
      </w:tr>
      <w:tr w14:paraId="4B570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C85CAE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8BC030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3390115F">
            <w:pPr>
              <w:tabs>
                <w:tab w:val="left" w:pos="210"/>
              </w:tabs>
              <w:spacing w:line="360" w:lineRule="auto"/>
              <w:jc w:val="left"/>
              <w:rPr>
                <w:rFonts w:hint="eastAsia" w:ascii="宋体" w:hAnsi="宋体" w:eastAsia="宋体" w:cs="宋体"/>
                <w:kern w:val="0"/>
                <w:sz w:val="24"/>
                <w:szCs w:val="24"/>
              </w:rPr>
            </w:pPr>
          </w:p>
        </w:tc>
      </w:tr>
      <w:tr w14:paraId="5D5C3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0DF55E5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5AA932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77AE5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36F68BE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149C4F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3BC994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CA72465">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5CF50C7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588BC9">
            <w:pPr>
              <w:tabs>
                <w:tab w:val="left" w:pos="210"/>
              </w:tabs>
              <w:spacing w:line="360" w:lineRule="auto"/>
              <w:ind w:firstLine="480" w:firstLineChars="200"/>
              <w:jc w:val="left"/>
              <w:rPr>
                <w:rFonts w:hint="eastAsia" w:ascii="宋体" w:hAnsi="宋体" w:eastAsia="宋体" w:cs="宋体"/>
                <w:kern w:val="0"/>
                <w:sz w:val="24"/>
                <w:szCs w:val="24"/>
              </w:rPr>
            </w:pPr>
          </w:p>
        </w:tc>
      </w:tr>
      <w:tr w14:paraId="3BEC2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7DF8BC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9C7228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5A8DD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C45900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1C926583">
            <w:pPr>
              <w:tabs>
                <w:tab w:val="left" w:pos="210"/>
              </w:tabs>
              <w:spacing w:line="360" w:lineRule="auto"/>
              <w:ind w:firstLine="480" w:firstLineChars="200"/>
              <w:jc w:val="left"/>
              <w:rPr>
                <w:rFonts w:hint="eastAsia" w:ascii="宋体" w:hAnsi="宋体" w:eastAsia="宋体" w:cs="宋体"/>
                <w:kern w:val="0"/>
                <w:sz w:val="24"/>
                <w:szCs w:val="24"/>
              </w:rPr>
            </w:pPr>
          </w:p>
        </w:tc>
      </w:tr>
      <w:tr w14:paraId="4E800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7B4C1B4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CF70AC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5BBF293C">
            <w:pPr>
              <w:tabs>
                <w:tab w:val="left" w:pos="210"/>
              </w:tabs>
              <w:spacing w:line="360" w:lineRule="auto"/>
              <w:jc w:val="left"/>
              <w:rPr>
                <w:rFonts w:hint="eastAsia" w:ascii="宋体" w:hAnsi="宋体" w:eastAsia="宋体" w:cs="宋体"/>
                <w:kern w:val="0"/>
                <w:sz w:val="24"/>
                <w:szCs w:val="24"/>
              </w:rPr>
            </w:pPr>
          </w:p>
        </w:tc>
      </w:tr>
      <w:tr w14:paraId="3AAB6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7DB2C3A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D78408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27F1267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3CD185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6F0AE00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48641F1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7D16946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60E85EE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49EE3A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05A9DCF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2A770F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67104AD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504A77D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0360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040188A7">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737BB2DF">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155A0DB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6CA5BF67">
            <w:pPr>
              <w:tabs>
                <w:tab w:val="left" w:pos="210"/>
              </w:tabs>
              <w:spacing w:line="360" w:lineRule="auto"/>
              <w:jc w:val="left"/>
              <w:rPr>
                <w:rFonts w:hint="eastAsia" w:ascii="宋体" w:hAnsi="宋体" w:eastAsia="宋体" w:cs="宋体"/>
                <w:kern w:val="0"/>
                <w:sz w:val="24"/>
                <w:szCs w:val="24"/>
              </w:rPr>
            </w:pPr>
          </w:p>
          <w:p w14:paraId="61881E26">
            <w:pPr>
              <w:tabs>
                <w:tab w:val="left" w:pos="210"/>
              </w:tabs>
              <w:spacing w:line="360" w:lineRule="auto"/>
              <w:jc w:val="left"/>
              <w:rPr>
                <w:rFonts w:hint="eastAsia" w:ascii="宋体" w:hAnsi="宋体" w:eastAsia="宋体" w:cs="宋体"/>
                <w:kern w:val="0"/>
                <w:sz w:val="24"/>
                <w:szCs w:val="24"/>
              </w:rPr>
            </w:pPr>
          </w:p>
          <w:p w14:paraId="3FA670C9">
            <w:pPr>
              <w:tabs>
                <w:tab w:val="left" w:pos="210"/>
              </w:tabs>
              <w:spacing w:line="360" w:lineRule="auto"/>
              <w:jc w:val="left"/>
              <w:rPr>
                <w:rFonts w:hint="eastAsia" w:ascii="宋体" w:hAnsi="宋体" w:eastAsia="宋体" w:cs="宋体"/>
                <w:kern w:val="0"/>
                <w:sz w:val="24"/>
                <w:szCs w:val="24"/>
              </w:rPr>
            </w:pPr>
          </w:p>
          <w:p w14:paraId="5FB4A83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A507105">
      <w:pPr>
        <w:pStyle w:val="9"/>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C9CC434">
      <w:pPr>
        <w:pStyle w:val="9"/>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572B2DEB">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3EE69EE8">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61D7F505">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86F28BF">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34188A15">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18F136C">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78247827">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123B73C1">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4C30B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jc w:val="center"/>
        </w:trPr>
        <w:tc>
          <w:tcPr>
            <w:tcW w:w="4394" w:type="dxa"/>
            <w:shd w:val="clear" w:color="auto" w:fill="D9D9D9"/>
            <w:noWrap w:val="0"/>
            <w:vAlign w:val="center"/>
          </w:tcPr>
          <w:p w14:paraId="5CF5CE9C">
            <w:pPr>
              <w:pStyle w:val="9"/>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1A65D3BF">
            <w:pPr>
              <w:pStyle w:val="9"/>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9212E1D">
            <w:pPr>
              <w:pStyle w:val="9"/>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E038C17">
            <w:pPr>
              <w:pStyle w:val="9"/>
              <w:spacing w:line="500" w:lineRule="exact"/>
              <w:ind w:firstLine="480" w:firstLineChars="200"/>
              <w:jc w:val="left"/>
              <w:rPr>
                <w:rFonts w:hint="eastAsia" w:ascii="宋体" w:hAnsi="宋体" w:eastAsia="宋体" w:cs="宋体"/>
                <w:sz w:val="24"/>
                <w:szCs w:val="24"/>
                <w:shd w:val="pct10" w:color="auto" w:fill="FFFFFF"/>
              </w:rPr>
            </w:pPr>
          </w:p>
        </w:tc>
      </w:tr>
    </w:tbl>
    <w:p w14:paraId="57CC23B6">
      <w:pPr>
        <w:numPr>
          <w:ilvl w:val="0"/>
          <w:numId w:val="0"/>
        </w:numPr>
        <w:rPr>
          <w:rFonts w:hint="eastAsia"/>
        </w:rPr>
      </w:pPr>
    </w:p>
    <w:p w14:paraId="094E2FA5">
      <w:pPr>
        <w:widowControl/>
        <w:spacing w:line="360" w:lineRule="auto"/>
        <w:rPr>
          <w:rFonts w:hint="eastAsia" w:ascii="宋体" w:hAnsi="宋体" w:cs="宋体"/>
          <w:kern w:val="0"/>
          <w:sz w:val="24"/>
          <w:szCs w:val="24"/>
          <w:lang w:val="en-US" w:eastAsia="zh-CN"/>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0417F2E8">
      <w:pPr>
        <w:spacing w:line="480" w:lineRule="auto"/>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参加政府采购活动前3年内在经营活动中没有重大违法记录的书面声明</w:t>
      </w:r>
    </w:p>
    <w:p w14:paraId="7C85E6B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DE3C9D9">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政</w:t>
      </w:r>
      <w:r>
        <w:rPr>
          <w:rFonts w:hint="eastAsia" w:ascii="宋体" w:hAnsi="宋体" w:eastAsia="宋体" w:cs="宋体"/>
          <w:kern w:val="0"/>
          <w:sz w:val="24"/>
          <w:szCs w:val="24"/>
        </w:rPr>
        <w:t>府采购活动前</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年在经营活动中没有重大违法记录，符合《中华人民共和国政府采购法》规定的供应商资格条件，我方对此声明负全部法律责任。</w:t>
      </w:r>
    </w:p>
    <w:p w14:paraId="1A0A0D2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D08F85C">
      <w:pPr>
        <w:pStyle w:val="9"/>
        <w:spacing w:line="500" w:lineRule="exact"/>
        <w:jc w:val="left"/>
        <w:rPr>
          <w:rFonts w:hint="eastAsia" w:ascii="宋体" w:hAnsi="宋体" w:eastAsia="宋体" w:cs="宋体"/>
          <w:sz w:val="24"/>
          <w:szCs w:val="24"/>
        </w:rPr>
      </w:pPr>
    </w:p>
    <w:p w14:paraId="7442F755">
      <w:pPr>
        <w:pStyle w:val="9"/>
        <w:spacing w:line="480" w:lineRule="auto"/>
        <w:jc w:val="left"/>
        <w:rPr>
          <w:rFonts w:hint="eastAsia" w:ascii="宋体" w:hAnsi="宋体" w:eastAsia="宋体" w:cs="宋体"/>
          <w:sz w:val="24"/>
          <w:szCs w:val="24"/>
        </w:rPr>
      </w:pPr>
    </w:p>
    <w:p w14:paraId="066446DC">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3D3FEDC">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7A1C7B">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3C897D95">
      <w:pPr>
        <w:rPr>
          <w:rFonts w:hint="default" w:ascii="宋体" w:hAnsi="宋体" w:cs="宋体"/>
          <w:kern w:val="0"/>
          <w:sz w:val="24"/>
          <w:szCs w:val="24"/>
          <w:lang w:val="en-US" w:eastAsia="zh-CN"/>
        </w:rPr>
      </w:pPr>
      <w:r>
        <w:rPr>
          <w:rFonts w:hint="eastAsia" w:ascii="宋体" w:hAnsi="宋体" w:cs="宋体"/>
          <w:kern w:val="0"/>
          <w:sz w:val="24"/>
          <w:szCs w:val="24"/>
          <w:lang w:val="en-US" w:eastAsia="zh-CN"/>
        </w:rPr>
        <w:t>8</w:t>
      </w:r>
      <w:bookmarkStart w:id="0" w:name="_GoBack"/>
      <w:bookmarkEnd w:id="0"/>
      <w:r>
        <w:rPr>
          <w:rFonts w:hint="eastAsia" w:ascii="宋体" w:hAnsi="宋体" w:cs="宋体"/>
          <w:kern w:val="0"/>
          <w:sz w:val="24"/>
          <w:szCs w:val="24"/>
          <w:lang w:val="en-US" w:eastAsia="zh-CN"/>
        </w:rPr>
        <w:t>、本项目不允许联合体投标</w:t>
      </w: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E707F43">
      <w:pPr>
        <w:keepNext/>
        <w:keepLines/>
        <w:spacing w:line="413" w:lineRule="auto"/>
        <w:jc w:val="both"/>
        <w:rPr>
          <w:rFonts w:hint="eastAsia" w:ascii="宋体" w:hAnsi="宋体" w:eastAsia="宋体" w:cs="宋体"/>
          <w:sz w:val="24"/>
          <w:szCs w:val="24"/>
        </w:rPr>
      </w:pP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C2D739">
    <w:pPr>
      <w:pStyle w:val="10"/>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10"/>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CDA27">
    <w:pPr>
      <w:adjustRightInd w:val="0"/>
      <w:snapToGrid w:val="0"/>
      <w:spacing w:line="360" w:lineRule="auto"/>
      <w:jc w:val="left"/>
      <w:rPr>
        <w:rFonts w:hint="eastAsia" w:eastAsia="宋体"/>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35B3DC4"/>
    <w:rsid w:val="059319E6"/>
    <w:rsid w:val="0F154E5D"/>
    <w:rsid w:val="15AC31A5"/>
    <w:rsid w:val="164D4259"/>
    <w:rsid w:val="171C00E3"/>
    <w:rsid w:val="189247D4"/>
    <w:rsid w:val="1C572066"/>
    <w:rsid w:val="1D514750"/>
    <w:rsid w:val="247F4759"/>
    <w:rsid w:val="25341F0E"/>
    <w:rsid w:val="269A3CE3"/>
    <w:rsid w:val="2BF01ABF"/>
    <w:rsid w:val="30B43DD6"/>
    <w:rsid w:val="39161702"/>
    <w:rsid w:val="39260A23"/>
    <w:rsid w:val="399B02E5"/>
    <w:rsid w:val="3FAC2BDB"/>
    <w:rsid w:val="40445CD2"/>
    <w:rsid w:val="43B02E63"/>
    <w:rsid w:val="46F02A17"/>
    <w:rsid w:val="4D09183D"/>
    <w:rsid w:val="4E875133"/>
    <w:rsid w:val="51672402"/>
    <w:rsid w:val="526F65B0"/>
    <w:rsid w:val="53F65BEF"/>
    <w:rsid w:val="541E1459"/>
    <w:rsid w:val="61A46B11"/>
    <w:rsid w:val="62345C33"/>
    <w:rsid w:val="62B70FCB"/>
    <w:rsid w:val="630077F7"/>
    <w:rsid w:val="65F8567D"/>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8"/>
    <w:autoRedefine/>
    <w:qFormat/>
    <w:uiPriority w:val="0"/>
    <w:pPr>
      <w:ind w:left="420" w:leftChars="200"/>
    </w:pPr>
  </w:style>
  <w:style w:type="paragraph" w:styleId="8">
    <w:name w:val="Body Text First Indent 2"/>
    <w:basedOn w:val="7"/>
    <w:autoRedefine/>
    <w:unhideWhenUsed/>
    <w:qFormat/>
    <w:uiPriority w:val="0"/>
    <w:pPr>
      <w:ind w:firstLine="420" w:firstLineChars="200"/>
    </w:pPr>
    <w:rPr>
      <w:szCs w:val="20"/>
    </w:rPr>
  </w:style>
  <w:style w:type="paragraph" w:styleId="9">
    <w:name w:val="Plain Text"/>
    <w:basedOn w:val="1"/>
    <w:autoRedefine/>
    <w:qFormat/>
    <w:uiPriority w:val="0"/>
    <w:pPr>
      <w:spacing w:line="324" w:lineRule="auto"/>
    </w:pPr>
    <w:rPr>
      <w:rFonts w:ascii="宋体" w:hAnsi="Courier New" w:cs="Courier New"/>
      <w:szCs w:val="21"/>
    </w:rPr>
  </w:style>
  <w:style w:type="paragraph" w:styleId="10">
    <w:name w:val="footer"/>
    <w:basedOn w:val="1"/>
    <w:autoRedefine/>
    <w:qFormat/>
    <w:uiPriority w:val="0"/>
    <w:pPr>
      <w:tabs>
        <w:tab w:val="center" w:pos="4153"/>
        <w:tab w:val="right" w:pos="8306"/>
      </w:tabs>
      <w:snapToGrid w:val="0"/>
      <w:jc w:val="left"/>
    </w:pPr>
    <w:rPr>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1335</Words>
  <Characters>1742</Characters>
  <Lines>0</Lines>
  <Paragraphs>0</Paragraphs>
  <TotalTime>0</TotalTime>
  <ScaleCrop>false</ScaleCrop>
  <LinksUpToDate>false</LinksUpToDate>
  <CharactersWithSpaces>1776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2025-11-12T01:01:42Z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eyJoZGlkIjoiZGQ0ZDc1MGU1Y2Y0NjIxODI2YmI1OGEzN2MzOWM3NjIiLCJ1c2VySWQiOiIyNDE1Nzk0OTUifQ==</vt:lpwstr>
  </property>
</Properties>
</file>