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E9A16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</w:rPr>
        <w:t>采购供货合同</w:t>
      </w:r>
    </w:p>
    <w:p w14:paraId="05404664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6852C07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</w:p>
    <w:p w14:paraId="33342F43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569CDEF3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包号：         单位：元</w:t>
      </w:r>
    </w:p>
    <w:tbl>
      <w:tblPr>
        <w:tblStyle w:val="4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63A2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6A6239C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7B706B5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5946E6A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116EDB5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191F31B0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3D1EC81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5089FB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22C31C3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0A8EF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6F57560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11C66F4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46D2F6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1C2CB9B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2F8B025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0313825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199B12C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CA6784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16132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0FFB404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31D0236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1333295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78F84D8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A5B9D6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757166E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4949716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1FC26A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59AEC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50D4A26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8C02DA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6D06A8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44F75A2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A95184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3F62BBE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BDC094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E6172B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775BB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7062132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4ED7885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5668EA01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（参数附件说明）</w:t>
      </w:r>
    </w:p>
    <w:p w14:paraId="6B49FB0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0832057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0DBB2EE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 xml:space="preserve">￥ </w:t>
      </w:r>
      <w:r>
        <w:rPr>
          <w:rFonts w:hint="eastAsia" w:hAnsi="宋体"/>
          <w:b/>
          <w:sz w:val="24"/>
          <w:u w:val="single"/>
        </w:rPr>
        <w:t xml:space="preserve">          </w:t>
      </w:r>
      <w:r>
        <w:rPr>
          <w:rFonts w:hint="eastAsia" w:hAnsi="宋体"/>
          <w:sz w:val="24"/>
        </w:rPr>
        <w:t>元。</w:t>
      </w:r>
    </w:p>
    <w:p w14:paraId="2506219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1304FC8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ascii="Times New Roman" w:hAnsi="宋体"/>
          <w:b/>
          <w:sz w:val="22"/>
          <w:szCs w:val="21"/>
        </w:rPr>
      </w:pPr>
      <w:r>
        <w:rPr>
          <w:rFonts w:hint="eastAsia" w:hAnsi="宋体"/>
          <w:b/>
          <w:sz w:val="24"/>
        </w:rPr>
        <w:t>三、款项支付</w:t>
      </w:r>
    </w:p>
    <w:p w14:paraId="508079AA">
      <w:pPr>
        <w:spacing w:line="360" w:lineRule="auto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</w:rPr>
        <w:t>方式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一</w:t>
      </w:r>
      <w:r>
        <w:rPr>
          <w:rFonts w:hint="eastAsia" w:ascii="Times New Roman" w:hAnsi="宋体"/>
          <w:b/>
          <w:sz w:val="22"/>
          <w:szCs w:val="21"/>
        </w:rPr>
        <w:t>（仅限202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248C892D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1.发票在货到验收合格后由中标人开具给采购人。</w:t>
      </w:r>
    </w:p>
    <w:p w14:paraId="3D0B84F9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60DF2C1D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790C2AA1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lang w:val="en-US" w:eastAsia="zh-CN"/>
        </w:rPr>
        <w:t>方式二（</w:t>
      </w:r>
      <w:r>
        <w:rPr>
          <w:rFonts w:hint="eastAsia" w:ascii="Times New Roman" w:hAnsi="宋体"/>
          <w:b/>
          <w:sz w:val="22"/>
          <w:szCs w:val="21"/>
        </w:rPr>
        <w:t>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无法验收合格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的国产产品项目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）：</w:t>
      </w:r>
    </w:p>
    <w:p w14:paraId="3485664D">
      <w:pPr>
        <w:numPr>
          <w:ilvl w:val="0"/>
          <w:numId w:val="2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合同生效后，乙方开具合同金额等额银行保函，甲方收到银行保函正本后预付合同货款。</w:t>
      </w:r>
    </w:p>
    <w:p w14:paraId="34F75EA3">
      <w:pPr>
        <w:numPr>
          <w:ilvl w:val="0"/>
          <w:numId w:val="2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lang w:val="en-US" w:eastAsia="zh-CN"/>
        </w:rPr>
        <w:t>。</w:t>
      </w:r>
    </w:p>
    <w:p w14:paraId="30BBE505">
      <w:pPr>
        <w:numPr>
          <w:ilvl w:val="0"/>
          <w:numId w:val="2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lang w:val="en-US" w:eastAsia="zh-CN"/>
        </w:rPr>
        <w:t>，甲方退还银行保函正本。</w:t>
      </w:r>
    </w:p>
    <w:p w14:paraId="7EB2E03E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.中标人在签订合同前须向采购人交纳中标金额的5%做为履约保证金，待验收合格后，无异议，供货商提交申请，使用部门签字确认后一次性无息退还。</w:t>
      </w:r>
    </w:p>
    <w:p w14:paraId="069EF173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</w:p>
    <w:p w14:paraId="2003F77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四、</w:t>
      </w:r>
      <w:r>
        <w:rPr>
          <w:rFonts w:hint="eastAsia" w:hAnsi="宋体"/>
          <w:b/>
          <w:sz w:val="24"/>
        </w:rPr>
        <w:t>交货条件</w:t>
      </w:r>
    </w:p>
    <w:p w14:paraId="4F4E41BB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陕西科技大学内指定地点。</w:t>
      </w:r>
    </w:p>
    <w:p w14:paraId="5AA8E514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</w:t>
      </w:r>
      <w:r>
        <w:rPr>
          <w:rFonts w:hint="eastAsia" w:hAnsi="宋体"/>
          <w:sz w:val="24"/>
          <w:highlight w:val="yellow"/>
        </w:rPr>
        <w:t>XX</w:t>
      </w:r>
      <w:r>
        <w:rPr>
          <w:rFonts w:hint="eastAsia" w:hAnsi="宋体"/>
          <w:sz w:val="24"/>
        </w:rPr>
        <w:t>个日历日内完成交货。</w:t>
      </w:r>
    </w:p>
    <w:p w14:paraId="35EAC17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</w:t>
      </w:r>
    </w:p>
    <w:p w14:paraId="4158AC6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1A335BC4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六、质量保证</w:t>
      </w:r>
    </w:p>
    <w:p w14:paraId="0BA7D754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1、乙方提供的产品必须满足招标文件及合同的技术参数要求。</w:t>
      </w:r>
    </w:p>
    <w:p w14:paraId="5B2156F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30B8553D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3、乙方保证所提供的设备质量可靠、进货渠道正规、配置合理、技术性能完全满足招标文件要求。</w:t>
      </w:r>
    </w:p>
    <w:p w14:paraId="069F841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4、乙方应随产品提供检验报告等相关材料。</w:t>
      </w:r>
    </w:p>
    <w:p w14:paraId="2BCF3444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sz w:val="24"/>
        </w:rPr>
        <w:t>5、设备</w:t>
      </w:r>
      <w:r>
        <w:rPr>
          <w:rFonts w:hint="eastAsia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1AE6D22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七、质保期与承诺</w:t>
      </w:r>
    </w:p>
    <w:p w14:paraId="2E82B8A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u w:val="single"/>
        </w:rPr>
      </w:pPr>
      <w:r>
        <w:rPr>
          <w:rFonts w:hint="eastAsia" w:hAnsi="宋体" w:cs="仿宋"/>
          <w:sz w:val="24"/>
        </w:rPr>
        <w:t>1、设备的质保期为设备验收合格后</w:t>
      </w:r>
      <w:r>
        <w:rPr>
          <w:rFonts w:hint="eastAsia" w:hAnsi="宋体" w:cs="仿宋"/>
          <w:sz w:val="24"/>
          <w:u w:val="single"/>
        </w:rPr>
        <w:t xml:space="preserve">      </w:t>
      </w:r>
      <w:r>
        <w:rPr>
          <w:rFonts w:hint="eastAsia" w:hAnsi="宋体" w:cs="仿宋"/>
          <w:sz w:val="24"/>
        </w:rPr>
        <w:t>年。</w:t>
      </w:r>
    </w:p>
    <w:p w14:paraId="74DD33ED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2F8B119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47E9DD7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61450F8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134D4591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339B61B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2124A0F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6BEF0EE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2）培训准备：每台仪器培训主要操作人员2-3人。</w:t>
      </w:r>
    </w:p>
    <w:p w14:paraId="2D329FB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3）地点：仪器安装地点（陕西科技大学）</w:t>
      </w:r>
    </w:p>
    <w:p w14:paraId="4A8B3B8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4）时间：在收到采购方通知后一周内安排。</w:t>
      </w:r>
    </w:p>
    <w:p w14:paraId="7CCCDF1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47ABD8A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6、安装调试过程中出现的安全责任问题由乙方全权负责。</w:t>
      </w:r>
    </w:p>
    <w:p w14:paraId="1DB246C3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34B62EDB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1、按《中华人民共和国民法典》中的相关条款执行。</w:t>
      </w:r>
    </w:p>
    <w:p w14:paraId="16031ED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2、若乙方出现不能供货等违约情况，甲方将不退合同金额5%的履约保证金。</w:t>
      </w:r>
    </w:p>
    <w:p w14:paraId="47C6AE7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61E0666D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4、因供货期迟延的，乙方按照每天1‰向甲方承担违约责任。</w:t>
      </w:r>
    </w:p>
    <w:p w14:paraId="38308BA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7C5BBE54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十、设备验收</w:t>
      </w:r>
    </w:p>
    <w:p w14:paraId="0E6A2E8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1549695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6122388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7C2B35A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hAnsi="宋体"/>
          <w:sz w:val="24"/>
        </w:rPr>
        <w:t>。</w:t>
      </w:r>
      <w:bookmarkEnd w:id="1"/>
    </w:p>
    <w:p w14:paraId="431F0C4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7D557DCF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</w:t>
      </w:r>
    </w:p>
    <w:p w14:paraId="2E94ABD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2E7696EB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55B3542D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</w:rPr>
        <w:t>十二、其它事项</w:t>
      </w:r>
    </w:p>
    <w:p w14:paraId="5235306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5870473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6D23304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11332B0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</w:t>
      </w:r>
      <w:r>
        <w:rPr>
          <w:rFonts w:hint="eastAsia" w:hAnsi="宋体"/>
          <w:sz w:val="24"/>
        </w:rPr>
        <w:t>分。</w:t>
      </w:r>
    </w:p>
    <w:p w14:paraId="47A3655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5、合同一式柒份，甲方持伍份、乙方执壹份。双方签字盖章后生效，合同执行完毕自动失效。（合同的服务承诺长期有效）。</w:t>
      </w:r>
    </w:p>
    <w:p w14:paraId="62293D1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tbl>
      <w:tblPr>
        <w:tblStyle w:val="4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4A725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00CF6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7A550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64D1D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C6E32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75F8E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</w:p>
        </w:tc>
      </w:tr>
      <w:tr w14:paraId="218B0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7A89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代理人（签字或盖章）：</w:t>
            </w:r>
          </w:p>
          <w:p w14:paraId="26B5A4B4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4E388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</w:rPr>
              <w:t>（签字或盖章）：</w:t>
            </w:r>
          </w:p>
          <w:p w14:paraId="4F5A0712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</w:tr>
      <w:tr w14:paraId="16FBF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EC8B8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B00B1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</w:tr>
      <w:tr w14:paraId="7A33E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C65FF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7FED7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</w:t>
            </w:r>
          </w:p>
        </w:tc>
      </w:tr>
      <w:tr w14:paraId="59F4D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901C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3F3C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45BFC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5905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C5FB6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账号：</w:t>
            </w:r>
          </w:p>
        </w:tc>
      </w:tr>
      <w:tr w14:paraId="46085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E81AB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B18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493ED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4F986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8C0F1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</w:tr>
    </w:tbl>
    <w:p w14:paraId="6445D0B7">
      <w:pPr>
        <w:tabs>
          <w:tab w:val="left" w:pos="5355"/>
        </w:tabs>
        <w:spacing w:line="360" w:lineRule="auto"/>
        <w:rPr>
          <w:rFonts w:hint="eastAsia" w:hAnsi="宋体"/>
          <w:sz w:val="24"/>
        </w:rPr>
      </w:pPr>
    </w:p>
    <w:p w14:paraId="4FD40D59">
      <w:r>
        <w:rPr>
          <w:rFonts w:hint="eastAsia"/>
        </w:rPr>
        <w:t>附件：</w:t>
      </w:r>
    </w:p>
    <w:p w14:paraId="263E7191">
      <w:bookmarkStart w:id="2" w:name="_GoBack"/>
      <w:bookmarkEnd w:id="2"/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4E9B7"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</w:p>
  <w:p w14:paraId="4615C470">
    <w:pPr>
      <w:pStyle w:val="2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FA0AB">
    <w:pPr>
      <w:pStyle w:val="2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4F196">
    <w:pPr>
      <w:pStyle w:val="2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51A4B">
    <w:pPr>
      <w:pStyle w:val="3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EBDD7">
    <w:pPr>
      <w:pStyle w:val="3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74998"/>
    <w:multiLevelType w:val="singleLevel"/>
    <w:tmpl w:val="8A1749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D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Calibri" w:eastAsia="宋体" w:cs="Times New Roman"/>
      <w:kern w:val="2"/>
      <w:sz w:val="18"/>
      <w:szCs w:val="24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2025-11-12T07:09:29Z</dcterms:created>
  <dc:creator>ZMZB</dc:creator>
  <cp:lastModifiedBy>趁早</cp:lastModifiedBy>
  <dcterms:modified xsi:type="dcterms:W3CDTF">2025-11-12T07:09:32Z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eyJoZGlkIjoiYmYxODk4MmQyYjk5ZWVhMzNjYmRjZDg3MWY4ZjMxMTYiLCJ1c2VySWQiOiIyNDE1Nzk0OTUifQ==</vt:lpwstr>
  </property>
  <property fmtid="{D5CDD505-2E9C-101B-9397-08002B2CF9AE}" pid="4" name="ICV">
    <vt:lpwstr>A3AD9C209B2A4ECD8BCC8C65F86D42B4_12</vt:lpwstr>
  </property>
</Properties>
</file>