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5347C7">
      <w:pPr>
        <w:pStyle w:val="4"/>
        <w:spacing w:line="336"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陕西省政府采购投标人拒绝政府采购领域商业贿赂承诺书</w:t>
      </w:r>
    </w:p>
    <w:p w14:paraId="17D8523A">
      <w:pPr>
        <w:spacing w:line="336"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为响应党中央、国务院关于治理政府采购领域商业贿赂行为的号召，我公司在此庄严承诺：</w:t>
      </w:r>
    </w:p>
    <w:p w14:paraId="02E5242F">
      <w:pPr>
        <w:autoSpaceDE w:val="0"/>
        <w:autoSpaceDN w:val="0"/>
        <w:adjustRightInd w:val="0"/>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val="zh-CN"/>
        </w:rPr>
        <w:t>自觉遵守各项法律、法规、规章、制度以及社会公德，</w:t>
      </w:r>
      <w:r>
        <w:rPr>
          <w:rFonts w:hint="eastAsia" w:ascii="仿宋" w:hAnsi="仿宋" w:eastAsia="仿宋" w:cs="仿宋"/>
          <w:sz w:val="28"/>
          <w:szCs w:val="28"/>
          <w:highlight w:val="none"/>
        </w:rPr>
        <w:t>诚信经营，</w:t>
      </w:r>
      <w:r>
        <w:rPr>
          <w:rFonts w:hint="eastAsia" w:ascii="仿宋" w:hAnsi="仿宋" w:eastAsia="仿宋" w:cs="仿宋"/>
          <w:kern w:val="0"/>
          <w:sz w:val="28"/>
          <w:szCs w:val="28"/>
          <w:highlight w:val="none"/>
          <w:lang w:val="zh-CN"/>
        </w:rPr>
        <w:t>维护廉洁环境，与同场竞争的投标人平等参加政府采购活动。</w:t>
      </w:r>
    </w:p>
    <w:p w14:paraId="7EE9AE6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2、不向政府采购人、采购代理机构和政府采购评审专家进行任何形式的商业贿赂以谋取交易机会。</w:t>
      </w:r>
    </w:p>
    <w:p w14:paraId="6D98BEF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3、不向政府采购代理机构和采购人提供虚假资质文件或采用虚假应标方式参与政府采购市场竞争并谋取中标。</w:t>
      </w:r>
    </w:p>
    <w:p w14:paraId="78EA818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3BEC0589">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5、不采取不正当手段诋毁、排挤其他投标人。</w:t>
      </w:r>
    </w:p>
    <w:p w14:paraId="6A10D1B1">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7674D85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7、不与采购人、采购代理机构政府采购评审专家或其它投标人恶意串通，进行质疑和投诉，维护政府采购市场秩序。</w:t>
      </w:r>
    </w:p>
    <w:p w14:paraId="29DA139E">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8、尊重和接受政府采购监督管理部门的监督和政府采购代理机构招标采购要求，承担因违约行为给采购人造成的损失。</w:t>
      </w:r>
    </w:p>
    <w:p w14:paraId="5DD45369">
      <w:pPr>
        <w:spacing w:line="336"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sz w:val="28"/>
          <w:szCs w:val="28"/>
          <w:highlight w:val="none"/>
        </w:rPr>
        <w:t>9、不发生其他有悖于政府采购公开、公平、公正和诚信原则的行为。</w:t>
      </w:r>
    </w:p>
    <w:p w14:paraId="48C995A2">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rPr>
        <w:t>投标人</w:t>
      </w:r>
      <w:r>
        <w:rPr>
          <w:rFonts w:hint="eastAsia" w:ascii="仿宋" w:hAnsi="仿宋" w:eastAsia="仿宋" w:cs="仿宋"/>
          <w:sz w:val="28"/>
          <w:szCs w:val="28"/>
          <w:highlight w:val="none"/>
        </w:rPr>
        <w:t>名称(公章)：____________</w:t>
      </w:r>
    </w:p>
    <w:p w14:paraId="6ADC4F9F">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489CFCE7">
      <w:pPr>
        <w:spacing w:line="336"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ECC6C41"/>
    <w:rsid w:val="13FC59E7"/>
    <w:rsid w:val="3C96228E"/>
    <w:rsid w:val="49D36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1131</Words>
  <Characters>1175</Characters>
  <Lines>0</Lines>
  <Paragraphs>0</Paragraphs>
  <TotalTime>0</TotalTime>
  <ScaleCrop>false</ScaleCrop>
  <LinksUpToDate>false</LinksUpToDate>
  <CharactersWithSpaces>1183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puppet</cp:lastModifiedBy>
  <dcterms:modified xsi:type="dcterms:W3CDTF">2025-12-05T03:22:21Z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12B9C6D853A74F2E8525CF94B5DCB2E2_12</vt:lpwstr>
  </property>
  <property fmtid="{D5CDD505-2E9C-101B-9397-08002B2CF9AE}" pid="4" name="KSOTemplateDocerSaveRecord">
    <vt:lpwstr>eyJoZGlkIjoiNzQ1ZjFhODQ2YTk0OWE2MWRiZGI1ZjhkYjY1YjEzNGMiLCJ1c2VySWQiOiI2NjUzNDI1ODcifQ==</vt:lpwstr>
  </property>
</Properties>
</file>