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5A9B0">
      <w:pPr>
        <w:spacing w:line="440" w:lineRule="exact"/>
        <w:outlineLvl w:val="1"/>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 w:val="28"/>
          <w:szCs w:val="28"/>
        </w:rPr>
        <w:t>供应商</w:t>
      </w:r>
      <w:r>
        <w:rPr>
          <w:rFonts w:hint="eastAsia" w:asciiTheme="minorEastAsia" w:hAnsiTheme="minorEastAsia" w:eastAsiaTheme="minorEastAsia" w:cstheme="minorEastAsia"/>
          <w:b/>
          <w:bCs/>
          <w:kern w:val="0"/>
          <w:sz w:val="28"/>
          <w:szCs w:val="28"/>
        </w:rPr>
        <w:t>拒绝政府采购领域商业贿赂承诺书</w:t>
      </w:r>
      <w:r>
        <w:rPr>
          <w:rFonts w:hint="eastAsia" w:asciiTheme="minorEastAsia" w:hAnsiTheme="minorEastAsia" w:eastAsiaTheme="minorEastAsia" w:cstheme="minorEastAsia"/>
          <w:sz w:val="28"/>
          <w:szCs w:val="28"/>
        </w:rPr>
        <w:t>（格式）</w:t>
      </w:r>
      <w:r>
        <w:rPr>
          <w:rFonts w:hint="eastAsia" w:asciiTheme="minorEastAsia" w:hAnsiTheme="minorEastAsia" w:eastAsiaTheme="minorEastAsia" w:cstheme="minorEastAsia"/>
          <w:b/>
          <w:kern w:val="0"/>
          <w:sz w:val="28"/>
          <w:szCs w:val="28"/>
        </w:rPr>
        <w:t> </w:t>
      </w:r>
    </w:p>
    <w:p w14:paraId="3F5395BC">
      <w:pPr>
        <w:widowControl/>
        <w:jc w:val="left"/>
        <w:rPr>
          <w:rFonts w:asciiTheme="minorEastAsia" w:hAnsiTheme="minorEastAsia" w:eastAsiaTheme="minorEastAsia" w:cstheme="minorEastAsia"/>
          <w:b/>
          <w:kern w:val="0"/>
          <w:sz w:val="24"/>
        </w:rPr>
      </w:pPr>
    </w:p>
    <w:p w14:paraId="679FA722">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陕西省政府采购供应商</w:t>
      </w:r>
    </w:p>
    <w:p w14:paraId="6A89F318">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拒绝政府采购领域商业贿赂承诺书</w:t>
      </w:r>
    </w:p>
    <w:p w14:paraId="05705D90">
      <w:pPr>
        <w:widowControl/>
        <w:spacing w:line="440" w:lineRule="exact"/>
        <w:jc w:val="left"/>
        <w:rPr>
          <w:rFonts w:asciiTheme="minorEastAsia" w:hAnsiTheme="minorEastAsia" w:eastAsiaTheme="minorEastAsia" w:cstheme="minorEastAsia"/>
          <w:kern w:val="0"/>
          <w:sz w:val="24"/>
        </w:rPr>
      </w:pPr>
    </w:p>
    <w:p w14:paraId="762FD46C">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为响应党中央、国务院关于治理政府采购领域商业贿赂行为的号召，我单位在此庄严承诺： </w:t>
      </w:r>
    </w:p>
    <w:p w14:paraId="243D7B7E">
      <w:pPr>
        <w:widowControl/>
        <w:spacing w:line="44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w:t>
      </w:r>
      <w:r>
        <w:rPr>
          <w:rFonts w:hint="eastAsia" w:asciiTheme="minorEastAsia" w:hAnsiTheme="minorEastAsia" w:eastAsiaTheme="minorEastAsia" w:cstheme="minorEastAsia"/>
          <w:kern w:val="0"/>
          <w:sz w:val="24"/>
          <w:lang w:val="en-US" w:eastAsia="zh-CN"/>
        </w:rPr>
        <w:t xml:space="preserve">  </w:t>
      </w:r>
      <w:r>
        <w:rPr>
          <w:rFonts w:hint="eastAsia" w:asciiTheme="minorEastAsia" w:hAnsiTheme="minorEastAsia" w:eastAsiaTheme="minorEastAsia" w:cstheme="minorEastAsia"/>
          <w:kern w:val="0"/>
          <w:sz w:val="24"/>
        </w:rPr>
        <w:t xml:space="preserve">1、在参与政府采购活动中遵纪守法、诚信经营、公平竞标。 </w:t>
      </w:r>
    </w:p>
    <w:p w14:paraId="4B00BF22">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2、不向政府采购人、采购代理机构和政府采购评审专家进行任何形式的商业贿赂以谋取交易机会。 </w:t>
      </w:r>
    </w:p>
    <w:p w14:paraId="20EF01E1">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3、不向政府采购代理机构和采购人提供虚假资质文件或采用虚假应标方式参与政府采购市场竞争并谋取中标、成交。 </w:t>
      </w:r>
    </w:p>
    <w:p w14:paraId="152BF25E">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4、不采取“围标、陪标”等商业欺诈手段获得政府采购定单。 </w:t>
      </w:r>
    </w:p>
    <w:p w14:paraId="53D31FFA">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5、不采取不正当手段低毁、排挤其他供应商。 </w:t>
      </w:r>
    </w:p>
    <w:p w14:paraId="07EDFF14">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6、不在提供商品和服务时“偷梁换柱、以次充好”损害采购人的合法权益。 </w:t>
      </w:r>
    </w:p>
    <w:p w14:paraId="6DFFA37D">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7、不与采购人、采购代理机构政府采购评审专家或其它供应商恶意串通，进行质疑和投诉，维护政府采购市场秩序。 </w:t>
      </w:r>
    </w:p>
    <w:p w14:paraId="0F9DB7DF">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8、尊重和接受政府采购监督管理部门的监督和政府采购代理机构招标采购要求，承担因违约行为给采购人造成的损失。 </w:t>
      </w:r>
    </w:p>
    <w:p w14:paraId="2FD34472">
      <w:pPr>
        <w:widowControl/>
        <w:spacing w:line="440" w:lineRule="exact"/>
        <w:ind w:firstLine="480" w:firstLineChars="200"/>
        <w:jc w:val="left"/>
        <w:rPr>
          <w:rFonts w:asciiTheme="minorEastAsia" w:hAnsiTheme="minorEastAsia" w:eastAsiaTheme="minorEastAsia" w:cstheme="minorEastAsia"/>
          <w:kern w:val="0"/>
          <w:sz w:val="24"/>
        </w:rPr>
      </w:pPr>
      <w:bookmarkStart w:id="0" w:name="_GoBack"/>
      <w:bookmarkEnd w:id="0"/>
      <w:r>
        <w:rPr>
          <w:rFonts w:hint="eastAsia" w:asciiTheme="minorEastAsia" w:hAnsiTheme="minorEastAsia" w:eastAsiaTheme="minorEastAsia" w:cstheme="minorEastAsia"/>
          <w:kern w:val="0"/>
          <w:sz w:val="24"/>
        </w:rPr>
        <w:t xml:space="preserve">9、不发生其他有悖于政府采购公开、公平、公正和诚信原则的行为。 </w:t>
      </w:r>
    </w:p>
    <w:p w14:paraId="6D559C4B">
      <w:pPr>
        <w:pStyle w:val="7"/>
      </w:pPr>
    </w:p>
    <w:p w14:paraId="60F98221">
      <w:pPr>
        <w:pStyle w:val="7"/>
      </w:pPr>
    </w:p>
    <w:p w14:paraId="277D81B0">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承诺单位：</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kern w:val="0"/>
          <w:sz w:val="24"/>
        </w:rPr>
        <w:t xml:space="preserve">（盖章） </w:t>
      </w:r>
    </w:p>
    <w:p w14:paraId="77ACD0F4">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地　　址：</w:t>
      </w:r>
      <w:r>
        <w:rPr>
          <w:rFonts w:hint="eastAsia" w:asciiTheme="minorEastAsia" w:hAnsiTheme="minorEastAsia" w:eastAsiaTheme="minorEastAsia" w:cstheme="minorEastAsia"/>
          <w:kern w:val="0"/>
          <w:sz w:val="24"/>
          <w:u w:val="single"/>
        </w:rPr>
        <w:t xml:space="preserve">                   </w:t>
      </w:r>
    </w:p>
    <w:p w14:paraId="46DB7119">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邮    编：</w:t>
      </w:r>
      <w:r>
        <w:rPr>
          <w:rFonts w:hint="eastAsia" w:asciiTheme="minorEastAsia" w:hAnsiTheme="minorEastAsia" w:eastAsiaTheme="minorEastAsia" w:cstheme="minorEastAsia"/>
          <w:kern w:val="0"/>
          <w:sz w:val="24"/>
          <w:u w:val="single"/>
        </w:rPr>
        <w:t xml:space="preserve">　　　         　 </w:t>
      </w:r>
    </w:p>
    <w:p w14:paraId="47026980">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电　　话：</w:t>
      </w:r>
      <w:r>
        <w:rPr>
          <w:rFonts w:hint="eastAsia" w:asciiTheme="minorEastAsia" w:hAnsiTheme="minorEastAsia" w:eastAsiaTheme="minorEastAsia" w:cstheme="minorEastAsia"/>
          <w:kern w:val="0"/>
          <w:sz w:val="24"/>
          <w:u w:val="single"/>
        </w:rPr>
        <w:t>　　　　    　　　</w:t>
      </w:r>
    </w:p>
    <w:p w14:paraId="291BBB5E">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w:t>
      </w:r>
    </w:p>
    <w:p w14:paraId="0FAEA2DB">
      <w:pPr>
        <w:widowControl/>
        <w:spacing w:line="440" w:lineRule="exact"/>
        <w:ind w:left="479" w:leftChars="228"/>
        <w:jc w:val="left"/>
        <w:rPr>
          <w:rFonts w:asciiTheme="minorEastAsia" w:hAnsiTheme="minorEastAsia" w:eastAsiaTheme="minorEastAsia" w:cstheme="minorEastAsia"/>
          <w:kern w:val="0"/>
          <w:sz w:val="24"/>
        </w:rPr>
      </w:pPr>
    </w:p>
    <w:p w14:paraId="55DAD9A8">
      <w:pPr>
        <w:spacing w:line="380" w:lineRule="exact"/>
        <w:ind w:firstLine="5280" w:firstLineChars="2200"/>
      </w:pPr>
      <w:r>
        <w:rPr>
          <w:rFonts w:hint="eastAsia" w:asciiTheme="minorEastAsia" w:hAnsiTheme="minorEastAsia" w:eastAsiaTheme="minorEastAsia" w:cstheme="minorEastAsia"/>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6F7445F7"/>
    <w:rsid w:val="0A1826C0"/>
    <w:rsid w:val="25F417B2"/>
    <w:rsid w:val="2934433B"/>
    <w:rsid w:val="48FB1A7D"/>
    <w:rsid w:val="51CC3CBB"/>
    <w:rsid w:val="567D19FE"/>
    <w:rsid w:val="6ECA5D9D"/>
    <w:rsid w:val="6F74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4900"/>
      </w:tabs>
      <w:ind w:firstLine="420"/>
    </w:pPr>
  </w:style>
  <w:style w:type="paragraph" w:styleId="3">
    <w:name w:val="Body Text Indent"/>
    <w:basedOn w:val="1"/>
    <w:qFormat/>
    <w:uiPriority w:val="0"/>
    <w:pPr>
      <w:spacing w:afterLines="50" w:line="360" w:lineRule="exact"/>
      <w:ind w:firstLine="480" w:firstLineChars="200"/>
    </w:pPr>
    <w:rPr>
      <w:rFonts w:ascii="宋体" w:hAnsi="宋体"/>
      <w:sz w:val="24"/>
    </w:rPr>
  </w:style>
  <w:style w:type="paragraph" w:styleId="4">
    <w:name w:val="Body Text First Indent"/>
    <w:basedOn w:val="5"/>
    <w:next w:val="1"/>
    <w:unhideWhenUsed/>
    <w:qFormat/>
    <w:uiPriority w:val="0"/>
    <w:pPr>
      <w:spacing w:afterLines="0" w:line="240" w:lineRule="auto"/>
      <w:ind w:firstLine="420" w:firstLineChars="100"/>
    </w:pPr>
    <w:rPr>
      <w:rFonts w:ascii="Calibri" w:hAnsi="Calibri"/>
      <w:color w:val="auto"/>
      <w:sz w:val="18"/>
      <w:szCs w:val="18"/>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7">
    <w:name w:val="Normal Indent"/>
    <w:basedOn w:val="1"/>
    <w:autoRedefine/>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450</Words>
  <Characters>450</Characters>
  <Lines>0</Lines>
  <Paragraphs>0</Paragraphs>
  <TotalTime>3</TotalTime>
  <ScaleCrop>false</ScaleCrop>
  <LinksUpToDate>false</LinksUpToDate>
  <CharactersWithSpaces>564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2023-08-04T01:54:00Z</dcterms:created>
  <dc:creator>左中右1409724101</dc:creator>
  <cp:lastModifiedBy>Sun</cp:lastModifiedBy>
  <dcterms:modified xsi:type="dcterms:W3CDTF">2025-05-29T03:22:00Z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8B547C3033964C1482F3A4628D25E8DF_11</vt:lpwstr>
  </property>
  <property fmtid="{D5CDD505-2E9C-101B-9397-08002B2CF9AE}" pid="4" name="KSOTemplateDocerSaveRecord">
    <vt:lpwstr>eyJoZGlkIjoiYzZkYjI3YWY3Y2EyYzFjYzc3Mjc1NjQ2MjIxMjE1MmUiLCJ1c2VySWQiOiI3NjExNDQyMDEifQ==</vt:lpwstr>
  </property>
</Properties>
</file>