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7D6E39">
      <w:pPr>
        <w:jc w:val="center"/>
        <w:outlineLvl w:val="2"/>
        <w:rPr>
          <w:rFonts w:hint="eastAsia" w:ascii="仿宋" w:hAnsi="仿宋" w:eastAsia="仿宋" w:cs="仿宋"/>
          <w:b/>
          <w:sz w:val="40"/>
          <w:szCs w:val="40"/>
        </w:rPr>
      </w:pPr>
      <w:bookmarkStart w:id="0" w:name="_Toc3642"/>
      <w:r>
        <w:rPr>
          <w:rFonts w:hint="eastAsia" w:ascii="仿宋" w:hAnsi="仿宋" w:eastAsia="仿宋" w:cs="仿宋"/>
          <w:b/>
          <w:sz w:val="40"/>
          <w:szCs w:val="40"/>
        </w:rPr>
        <w:t>报价一览表</w:t>
      </w:r>
      <w:bookmarkEnd w:id="0"/>
    </w:p>
    <w:p w14:paraId="77150019">
      <w:pPr>
        <w:kinsoku w:val="0"/>
        <w:spacing w:line="500" w:lineRule="exact"/>
        <w:ind w:firstLine="240" w:firstLineChars="100"/>
        <w:rPr>
          <w:rFonts w:hint="eastAsia" w:ascii="仿宋" w:hAnsi="仿宋" w:eastAsia="仿宋" w:cs="仿宋"/>
          <w:sz w:val="24"/>
        </w:rPr>
      </w:pPr>
    </w:p>
    <w:p w14:paraId="32E7D95A">
      <w:pPr>
        <w:kinsoku w:val="0"/>
        <w:spacing w:line="500" w:lineRule="exact"/>
        <w:ind w:firstLine="240" w:firstLineChars="1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sz w:val="24"/>
        </w:rPr>
        <w:t>项目名</w:t>
      </w:r>
      <w:r>
        <w:rPr>
          <w:rFonts w:hint="eastAsia" w:ascii="仿宋" w:hAnsi="仿宋" w:eastAsia="仿宋" w:cs="仿宋"/>
          <w:color w:val="auto"/>
          <w:sz w:val="24"/>
        </w:rPr>
        <w:t>称：医疗机构能力提升电子胃肠镜采购项目</w:t>
      </w:r>
    </w:p>
    <w:p w14:paraId="3DC322E4">
      <w:pPr>
        <w:kinsoku w:val="0"/>
        <w:spacing w:line="500" w:lineRule="exact"/>
        <w:ind w:firstLine="240" w:firstLineChars="1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项目编号：HXGJXM2025-ZC-DY1006</w:t>
      </w:r>
    </w:p>
    <w:p w14:paraId="4C40BF45">
      <w:pPr>
        <w:kinsoku w:val="0"/>
        <w:spacing w:line="500" w:lineRule="exact"/>
        <w:ind w:firstLine="240" w:firstLineChars="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color w:val="auto"/>
          <w:sz w:val="24"/>
        </w:rPr>
        <w:t>谈判供应商：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 w14:paraId="43832DB4">
      <w:pPr>
        <w:kinsoku w:val="0"/>
        <w:spacing w:line="500" w:lineRule="exact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        </w:t>
      </w:r>
    </w:p>
    <w:tbl>
      <w:tblPr>
        <w:tblStyle w:val="4"/>
        <w:tblW w:w="96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2"/>
        <w:gridCol w:w="2190"/>
        <w:gridCol w:w="2079"/>
        <w:gridCol w:w="2283"/>
      </w:tblGrid>
      <w:tr w14:paraId="15E31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3132" w:type="dxa"/>
            <w:vAlign w:val="center"/>
          </w:tcPr>
          <w:p w14:paraId="705B94AA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谈判总报价（元）</w:t>
            </w:r>
          </w:p>
        </w:tc>
        <w:tc>
          <w:tcPr>
            <w:tcW w:w="2190" w:type="dxa"/>
            <w:vAlign w:val="center"/>
          </w:tcPr>
          <w:p w14:paraId="794365C7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交货时间</w:t>
            </w:r>
          </w:p>
        </w:tc>
        <w:tc>
          <w:tcPr>
            <w:tcW w:w="2079" w:type="dxa"/>
            <w:vAlign w:val="center"/>
          </w:tcPr>
          <w:p w14:paraId="4CF7ACD7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保修期</w:t>
            </w:r>
          </w:p>
        </w:tc>
        <w:tc>
          <w:tcPr>
            <w:tcW w:w="2283" w:type="dxa"/>
            <w:vAlign w:val="center"/>
          </w:tcPr>
          <w:p w14:paraId="00BE4BE5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 注</w:t>
            </w:r>
          </w:p>
        </w:tc>
      </w:tr>
      <w:tr w14:paraId="2FC05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  <w:jc w:val="center"/>
        </w:trPr>
        <w:tc>
          <w:tcPr>
            <w:tcW w:w="3132" w:type="dxa"/>
            <w:vAlign w:val="center"/>
          </w:tcPr>
          <w:p w14:paraId="73CCF407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90" w:type="dxa"/>
            <w:vAlign w:val="center"/>
          </w:tcPr>
          <w:p w14:paraId="4A3ADB6C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79" w:type="dxa"/>
            <w:vAlign w:val="center"/>
          </w:tcPr>
          <w:p w14:paraId="170F4818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83" w:type="dxa"/>
            <w:vAlign w:val="center"/>
          </w:tcPr>
          <w:p w14:paraId="1B4BEE84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A4B2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  <w:jc w:val="center"/>
        </w:trPr>
        <w:tc>
          <w:tcPr>
            <w:tcW w:w="9684" w:type="dxa"/>
            <w:gridSpan w:val="4"/>
            <w:vAlign w:val="center"/>
          </w:tcPr>
          <w:p w14:paraId="21E9D565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谈判总报价：人民币（大写）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</w:t>
            </w:r>
            <w:r>
              <w:rPr>
                <w:rFonts w:hint="eastAsia" w:ascii="仿宋" w:hAnsi="仿宋" w:eastAsia="仿宋" w:cs="仿宋"/>
                <w:sz w:val="24"/>
              </w:rPr>
              <w:t>（小写：¥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</w:t>
            </w:r>
            <w:r>
              <w:rPr>
                <w:rFonts w:hint="eastAsia" w:ascii="仿宋" w:hAnsi="仿宋" w:eastAsia="仿宋" w:cs="仿宋"/>
                <w:sz w:val="24"/>
              </w:rPr>
              <w:t>元）</w:t>
            </w:r>
          </w:p>
        </w:tc>
      </w:tr>
      <w:tr w14:paraId="5BE4B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  <w:jc w:val="center"/>
        </w:trPr>
        <w:tc>
          <w:tcPr>
            <w:tcW w:w="9684" w:type="dxa"/>
            <w:gridSpan w:val="4"/>
            <w:vAlign w:val="center"/>
          </w:tcPr>
          <w:p w14:paraId="2EBEFE26">
            <w:pPr>
              <w:kinsoku w:val="0"/>
              <w:spacing w:line="500" w:lineRule="exact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备注：表内报价内容以元为单位，最多保留小数点后两位。</w:t>
            </w:r>
          </w:p>
        </w:tc>
      </w:tr>
    </w:tbl>
    <w:p w14:paraId="3643EB79">
      <w:pPr>
        <w:kinsoku w:val="0"/>
        <w:spacing w:line="500" w:lineRule="exact"/>
        <w:rPr>
          <w:rFonts w:hint="eastAsia" w:ascii="仿宋" w:hAnsi="仿宋" w:eastAsia="仿宋" w:cs="仿宋"/>
        </w:rPr>
      </w:pPr>
    </w:p>
    <w:p w14:paraId="7861D11C">
      <w:pPr>
        <w:kinsoku w:val="0"/>
        <w:spacing w:line="480" w:lineRule="auto"/>
        <w:rPr>
          <w:rFonts w:hint="eastAsia" w:ascii="仿宋" w:hAnsi="仿宋" w:eastAsia="仿宋" w:cs="仿宋"/>
          <w:sz w:val="24"/>
        </w:rPr>
      </w:pPr>
    </w:p>
    <w:p w14:paraId="1D7BA55E">
      <w:pPr>
        <w:kinsoku w:val="0"/>
        <w:spacing w:line="48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谈判供应商名称：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 </w:t>
      </w:r>
      <w:r>
        <w:rPr>
          <w:rFonts w:hint="eastAsia" w:ascii="仿宋" w:hAnsi="仿宋" w:eastAsia="仿宋" w:cs="仿宋"/>
          <w:sz w:val="24"/>
        </w:rPr>
        <w:t>（加盖单位公章）</w:t>
      </w:r>
    </w:p>
    <w:p w14:paraId="3F6079AD">
      <w:pPr>
        <w:kinsoku w:val="0"/>
        <w:spacing w:line="48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法定代表人或被授权人：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</w:rPr>
        <w:t>（签字或盖章）</w:t>
      </w:r>
    </w:p>
    <w:p w14:paraId="2DBE3C1A">
      <w:pPr>
        <w:kinsoku w:val="0"/>
        <w:spacing w:line="48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日          期：    年   月   日</w:t>
      </w:r>
    </w:p>
    <w:p w14:paraId="5A638F96">
      <w:pPr>
        <w:jc w:val="center"/>
        <w:outlineLvl w:val="2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24"/>
        </w:rPr>
        <w:br w:type="page"/>
      </w:r>
      <w:bookmarkStart w:id="1" w:name="_Toc12950"/>
      <w:r>
        <w:rPr>
          <w:rFonts w:hint="eastAsia" w:ascii="仿宋" w:hAnsi="仿宋" w:eastAsia="仿宋" w:cs="仿宋"/>
          <w:b/>
          <w:sz w:val="40"/>
          <w:szCs w:val="40"/>
        </w:rPr>
        <w:t>分项报价表</w:t>
      </w:r>
      <w:bookmarkEnd w:id="1"/>
    </w:p>
    <w:p w14:paraId="12865DCC">
      <w:pPr>
        <w:ind w:firstLine="240" w:firstLineChars="100"/>
        <w:rPr>
          <w:rFonts w:hint="eastAsia" w:ascii="仿宋" w:hAnsi="仿宋" w:eastAsia="仿宋" w:cs="仿宋"/>
          <w:sz w:val="24"/>
        </w:rPr>
      </w:pPr>
    </w:p>
    <w:p w14:paraId="125B9E92">
      <w:pPr>
        <w:kinsoku w:val="0"/>
        <w:spacing w:line="500" w:lineRule="exact"/>
        <w:ind w:firstLine="240" w:firstLineChars="1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项目名称：医疗机构能力提升电子胃肠镜采购项目</w:t>
      </w:r>
    </w:p>
    <w:p w14:paraId="1AE72A75">
      <w:pPr>
        <w:kinsoku w:val="0"/>
        <w:spacing w:line="500" w:lineRule="exact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项目编号：HXGJXM2025-ZC-DY1006</w:t>
      </w:r>
    </w:p>
    <w:p w14:paraId="774D1373">
      <w:pPr>
        <w:kinsoku w:val="0"/>
        <w:spacing w:line="500" w:lineRule="exact"/>
        <w:ind w:firstLine="240" w:firstLineChars="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谈判供应商：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</w:t>
      </w:r>
    </w:p>
    <w:p w14:paraId="02BAAAB1">
      <w:pPr>
        <w:pStyle w:val="3"/>
        <w:rPr>
          <w:rFonts w:hint="eastAsia"/>
        </w:rPr>
      </w:pPr>
    </w:p>
    <w:tbl>
      <w:tblPr>
        <w:tblStyle w:val="4"/>
        <w:tblW w:w="998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86"/>
        <w:gridCol w:w="1152"/>
        <w:gridCol w:w="1185"/>
        <w:gridCol w:w="865"/>
        <w:gridCol w:w="891"/>
        <w:gridCol w:w="1970"/>
        <w:gridCol w:w="1344"/>
        <w:gridCol w:w="799"/>
        <w:gridCol w:w="994"/>
      </w:tblGrid>
      <w:tr w14:paraId="0D7E023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1" w:hRule="atLeast"/>
          <w:jc w:val="center"/>
        </w:trPr>
        <w:tc>
          <w:tcPr>
            <w:tcW w:w="786" w:type="dxa"/>
            <w:vAlign w:val="center"/>
          </w:tcPr>
          <w:p w14:paraId="692976FA">
            <w:pPr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152" w:type="dxa"/>
            <w:vAlign w:val="center"/>
          </w:tcPr>
          <w:p w14:paraId="26E9C44C">
            <w:pPr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产品名称</w:t>
            </w:r>
          </w:p>
        </w:tc>
        <w:tc>
          <w:tcPr>
            <w:tcW w:w="1185" w:type="dxa"/>
            <w:shd w:val="clear" w:color="auto" w:fill="FFFFFF"/>
            <w:vAlign w:val="center"/>
          </w:tcPr>
          <w:p w14:paraId="5D78686E">
            <w:pPr>
              <w:spacing w:line="500" w:lineRule="exact"/>
              <w:jc w:val="center"/>
              <w:rPr>
                <w:rFonts w:hint="eastAsia" w:ascii="仿宋" w:hAnsi="仿宋" w:eastAsia="仿宋" w:cs="仿宋"/>
                <w:b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规格型号</w:t>
            </w:r>
          </w:p>
        </w:tc>
        <w:tc>
          <w:tcPr>
            <w:tcW w:w="865" w:type="dxa"/>
            <w:shd w:val="clear" w:color="auto" w:fill="FFFFFF"/>
            <w:vAlign w:val="center"/>
          </w:tcPr>
          <w:p w14:paraId="0D314C8C">
            <w:pPr>
              <w:spacing w:line="500" w:lineRule="exact"/>
              <w:jc w:val="center"/>
              <w:rPr>
                <w:rFonts w:hint="eastAsia" w:ascii="仿宋" w:hAnsi="仿宋" w:eastAsia="仿宋" w:cs="仿宋"/>
                <w:b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sz w:val="20"/>
                <w:szCs w:val="20"/>
              </w:rPr>
              <w:t>品牌</w:t>
            </w:r>
          </w:p>
        </w:tc>
        <w:tc>
          <w:tcPr>
            <w:tcW w:w="891" w:type="dxa"/>
            <w:shd w:val="clear" w:color="auto" w:fill="FFFFFF"/>
            <w:vAlign w:val="center"/>
          </w:tcPr>
          <w:p w14:paraId="4520F08E">
            <w:pPr>
              <w:spacing w:line="500" w:lineRule="exact"/>
              <w:jc w:val="center"/>
              <w:rPr>
                <w:rFonts w:hint="eastAsia" w:ascii="仿宋" w:hAnsi="仿宋" w:eastAsia="仿宋" w:cs="仿宋"/>
                <w:b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sz w:val="20"/>
                <w:szCs w:val="20"/>
              </w:rPr>
              <w:t>产地</w:t>
            </w:r>
          </w:p>
        </w:tc>
        <w:tc>
          <w:tcPr>
            <w:tcW w:w="1970" w:type="dxa"/>
            <w:vAlign w:val="center"/>
          </w:tcPr>
          <w:p w14:paraId="3FD61B65">
            <w:pPr>
              <w:spacing w:line="500" w:lineRule="exact"/>
              <w:jc w:val="center"/>
              <w:rPr>
                <w:rFonts w:hint="eastAsia" w:ascii="仿宋" w:hAnsi="仿宋" w:eastAsia="仿宋" w:cs="仿宋"/>
                <w:b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制造商名称</w:t>
            </w:r>
          </w:p>
        </w:tc>
        <w:tc>
          <w:tcPr>
            <w:tcW w:w="1344" w:type="dxa"/>
            <w:vAlign w:val="center"/>
          </w:tcPr>
          <w:p w14:paraId="489B81CF">
            <w:pPr>
              <w:spacing w:line="500" w:lineRule="exact"/>
              <w:jc w:val="center"/>
              <w:rPr>
                <w:rFonts w:hint="eastAsia" w:ascii="仿宋" w:hAnsi="仿宋" w:eastAsia="仿宋" w:cs="仿宋"/>
                <w:b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数量及单位</w:t>
            </w:r>
          </w:p>
        </w:tc>
        <w:tc>
          <w:tcPr>
            <w:tcW w:w="799" w:type="dxa"/>
            <w:vAlign w:val="center"/>
          </w:tcPr>
          <w:p w14:paraId="630706DE">
            <w:pPr>
              <w:spacing w:line="500" w:lineRule="exact"/>
              <w:jc w:val="center"/>
              <w:rPr>
                <w:rFonts w:hint="eastAsia" w:ascii="仿宋" w:hAnsi="仿宋" w:eastAsia="仿宋" w:cs="仿宋"/>
                <w:b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单价（元）</w:t>
            </w:r>
          </w:p>
        </w:tc>
        <w:tc>
          <w:tcPr>
            <w:tcW w:w="994" w:type="dxa"/>
            <w:vAlign w:val="center"/>
          </w:tcPr>
          <w:p w14:paraId="7CDC3D58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合计（元）</w:t>
            </w:r>
          </w:p>
        </w:tc>
      </w:tr>
      <w:tr w14:paraId="640D648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30" w:hRule="atLeast"/>
          <w:jc w:val="center"/>
        </w:trPr>
        <w:tc>
          <w:tcPr>
            <w:tcW w:w="786" w:type="dxa"/>
            <w:vAlign w:val="center"/>
          </w:tcPr>
          <w:p w14:paraId="26858E4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</w:p>
        </w:tc>
        <w:tc>
          <w:tcPr>
            <w:tcW w:w="1152" w:type="dxa"/>
            <w:vAlign w:val="center"/>
          </w:tcPr>
          <w:p w14:paraId="2B76283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</w:p>
        </w:tc>
        <w:tc>
          <w:tcPr>
            <w:tcW w:w="1185" w:type="dxa"/>
            <w:shd w:val="clear" w:color="auto" w:fill="FFFFFF"/>
            <w:vAlign w:val="center"/>
          </w:tcPr>
          <w:p w14:paraId="535791A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65" w:type="dxa"/>
            <w:shd w:val="clear" w:color="auto" w:fill="FFFFFF"/>
            <w:vAlign w:val="center"/>
          </w:tcPr>
          <w:p w14:paraId="311E5C36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91" w:type="dxa"/>
            <w:shd w:val="clear" w:color="auto" w:fill="FFFFFF"/>
            <w:vAlign w:val="center"/>
          </w:tcPr>
          <w:p w14:paraId="2EAECA7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70" w:type="dxa"/>
            <w:vAlign w:val="center"/>
          </w:tcPr>
          <w:p w14:paraId="2D9972C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44" w:type="dxa"/>
            <w:vAlign w:val="center"/>
          </w:tcPr>
          <w:p w14:paraId="29BDCE8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99" w:type="dxa"/>
            <w:vAlign w:val="center"/>
          </w:tcPr>
          <w:p w14:paraId="0E6C759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94" w:type="dxa"/>
            <w:vAlign w:val="center"/>
          </w:tcPr>
          <w:p w14:paraId="4590418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5429533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30" w:hRule="atLeast"/>
          <w:jc w:val="center"/>
        </w:trPr>
        <w:tc>
          <w:tcPr>
            <w:tcW w:w="786" w:type="dxa"/>
            <w:vAlign w:val="center"/>
          </w:tcPr>
          <w:p w14:paraId="34054CD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</w:p>
        </w:tc>
        <w:tc>
          <w:tcPr>
            <w:tcW w:w="1152" w:type="dxa"/>
            <w:vAlign w:val="center"/>
          </w:tcPr>
          <w:p w14:paraId="5DE512FC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</w:p>
        </w:tc>
        <w:tc>
          <w:tcPr>
            <w:tcW w:w="1185" w:type="dxa"/>
            <w:shd w:val="clear" w:color="auto" w:fill="FFFFFF"/>
            <w:vAlign w:val="center"/>
          </w:tcPr>
          <w:p w14:paraId="169FE61D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65" w:type="dxa"/>
            <w:shd w:val="clear" w:color="auto" w:fill="FFFFFF"/>
            <w:vAlign w:val="center"/>
          </w:tcPr>
          <w:p w14:paraId="504B0680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91" w:type="dxa"/>
            <w:shd w:val="clear" w:color="auto" w:fill="FFFFFF"/>
            <w:vAlign w:val="center"/>
          </w:tcPr>
          <w:p w14:paraId="1E1749E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70" w:type="dxa"/>
            <w:vAlign w:val="center"/>
          </w:tcPr>
          <w:p w14:paraId="0B535583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44" w:type="dxa"/>
            <w:vAlign w:val="center"/>
          </w:tcPr>
          <w:p w14:paraId="180F31E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99" w:type="dxa"/>
            <w:vAlign w:val="center"/>
          </w:tcPr>
          <w:p w14:paraId="288D02C2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94" w:type="dxa"/>
            <w:vAlign w:val="center"/>
          </w:tcPr>
          <w:p w14:paraId="1C35E46E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56DA2F8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30" w:hRule="atLeast"/>
          <w:jc w:val="center"/>
        </w:trPr>
        <w:tc>
          <w:tcPr>
            <w:tcW w:w="786" w:type="dxa"/>
            <w:vAlign w:val="center"/>
          </w:tcPr>
          <w:p w14:paraId="445E251A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  <w:lang w:val="en-US" w:eastAsia="zh-CN"/>
              </w:rPr>
              <w:t>...</w:t>
            </w:r>
          </w:p>
        </w:tc>
        <w:tc>
          <w:tcPr>
            <w:tcW w:w="1152" w:type="dxa"/>
            <w:vAlign w:val="center"/>
          </w:tcPr>
          <w:p w14:paraId="7E7F0291"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  <w:lang w:val="en-US" w:eastAsia="zh-CN"/>
              </w:rPr>
              <w:t>...</w:t>
            </w:r>
            <w:bookmarkStart w:id="2" w:name="_GoBack"/>
            <w:bookmarkEnd w:id="2"/>
          </w:p>
        </w:tc>
        <w:tc>
          <w:tcPr>
            <w:tcW w:w="1185" w:type="dxa"/>
            <w:shd w:val="clear" w:color="auto" w:fill="FFFFFF"/>
            <w:vAlign w:val="center"/>
          </w:tcPr>
          <w:p w14:paraId="28A84E8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65" w:type="dxa"/>
            <w:shd w:val="clear" w:color="auto" w:fill="FFFFFF"/>
            <w:vAlign w:val="center"/>
          </w:tcPr>
          <w:p w14:paraId="265E840F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91" w:type="dxa"/>
            <w:shd w:val="clear" w:color="auto" w:fill="FFFFFF"/>
            <w:vAlign w:val="center"/>
          </w:tcPr>
          <w:p w14:paraId="60869979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970" w:type="dxa"/>
            <w:vAlign w:val="center"/>
          </w:tcPr>
          <w:p w14:paraId="2E91A3CB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344" w:type="dxa"/>
            <w:vAlign w:val="center"/>
          </w:tcPr>
          <w:p w14:paraId="4F1C7A75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99" w:type="dxa"/>
            <w:vAlign w:val="center"/>
          </w:tcPr>
          <w:p w14:paraId="2887D984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94" w:type="dxa"/>
            <w:vAlign w:val="center"/>
          </w:tcPr>
          <w:p w14:paraId="70DB7257"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0BE6AFD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5" w:hRule="atLeast"/>
          <w:jc w:val="center"/>
        </w:trPr>
        <w:tc>
          <w:tcPr>
            <w:tcW w:w="9986" w:type="dxa"/>
            <w:gridSpan w:val="9"/>
            <w:vAlign w:val="center"/>
          </w:tcPr>
          <w:p w14:paraId="72726C72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合计：谈判总报价：人民币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（¥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元）</w:t>
            </w:r>
          </w:p>
        </w:tc>
      </w:tr>
      <w:tr w14:paraId="155A7E6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5" w:hRule="atLeast"/>
          <w:jc w:val="center"/>
        </w:trPr>
        <w:tc>
          <w:tcPr>
            <w:tcW w:w="9986" w:type="dxa"/>
            <w:gridSpan w:val="9"/>
            <w:vAlign w:val="center"/>
          </w:tcPr>
          <w:p w14:paraId="37C0052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备注：表内报价内容以元为单位，最多保留小数点后两位。</w:t>
            </w:r>
          </w:p>
        </w:tc>
      </w:tr>
    </w:tbl>
    <w:p w14:paraId="62CF657C">
      <w:pPr>
        <w:kinsoku w:val="0"/>
        <w:spacing w:line="480" w:lineRule="auto"/>
        <w:rPr>
          <w:rFonts w:hint="eastAsia" w:ascii="仿宋" w:hAnsi="仿宋" w:eastAsia="仿宋" w:cs="仿宋"/>
          <w:sz w:val="24"/>
        </w:rPr>
      </w:pPr>
    </w:p>
    <w:p w14:paraId="2AE956F2">
      <w:pPr>
        <w:kinsoku w:val="0"/>
        <w:spacing w:line="48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谈判供应商名称：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 </w:t>
      </w:r>
      <w:r>
        <w:rPr>
          <w:rFonts w:hint="eastAsia" w:ascii="仿宋" w:hAnsi="仿宋" w:eastAsia="仿宋" w:cs="仿宋"/>
          <w:sz w:val="24"/>
        </w:rPr>
        <w:t>（加盖单位公章）</w:t>
      </w:r>
    </w:p>
    <w:p w14:paraId="056D626F">
      <w:pPr>
        <w:kinsoku w:val="0"/>
        <w:spacing w:line="48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法定代表人或被授权人：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</w:rPr>
        <w:t>（签字或盖章）</w:t>
      </w:r>
    </w:p>
    <w:p w14:paraId="1A7790A8">
      <w:pPr>
        <w:kinsoku w:val="0"/>
        <w:spacing w:line="48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日          期：    年   月   日</w:t>
      </w:r>
    </w:p>
    <w:p w14:paraId="2E2015B8">
      <w:pPr>
        <w:spacing w:line="312" w:lineRule="auto"/>
        <w:rPr>
          <w:rFonts w:hint="eastAsia" w:ascii="仿宋" w:hAnsi="仿宋" w:eastAsia="仿宋" w:cs="仿宋"/>
          <w:sz w:val="24"/>
        </w:rPr>
      </w:pPr>
    </w:p>
    <w:p w14:paraId="1217C47A">
      <w:pPr>
        <w:spacing w:line="312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注：1、如果按单价计算的结果与总价不一致，以单价为准修正总价。</w:t>
      </w:r>
    </w:p>
    <w:p w14:paraId="390D97CC">
      <w:pPr>
        <w:ind w:firstLine="480" w:firstLineChars="200"/>
      </w:pPr>
      <w:r>
        <w:rPr>
          <w:rFonts w:hint="eastAsia" w:ascii="仿宋" w:hAnsi="仿宋" w:eastAsia="仿宋" w:cs="仿宋"/>
          <w:bCs/>
          <w:sz w:val="24"/>
        </w:rPr>
        <w:t>2、供应商可适当调整该表格式，但不得减少信息内容。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E805D8"/>
    <w:rsid w:val="5227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  <w:style w:type="paragraph" w:styleId="3">
    <w:name w:val="Body Text First Indent 2"/>
    <w:basedOn w:val="2"/>
    <w:next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353</Words>
  <Characters>391</Characters>
  <Lines>0</Lines>
  <Paragraphs>0</Paragraphs>
  <TotalTime>0</TotalTime>
  <ScaleCrop>false</ScaleCrop>
  <LinksUpToDate>false</LinksUpToDate>
  <CharactersWithSpaces>678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2025-12-08T09:37:00Z</dcterms:created>
  <dc:creator>Administrator</dc:creator>
  <cp:lastModifiedBy>华夏国际-招标部</cp:lastModifiedBy>
  <dcterms:modified xsi:type="dcterms:W3CDTF">2025-12-08T09:42:59Z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8E061BDA94334BCCAF5DB76C4B466B6C_12</vt:lpwstr>
  </property>
</Properties>
</file>