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D9D79F">
      <w:pPr>
        <w:pStyle w:val="5"/>
        <w:jc w:val="center"/>
        <w:outlineLvl w:val="0"/>
      </w:pPr>
      <w:r>
        <w:rPr>
          <w:rFonts w:hint="eastAsia" w:ascii="仿宋" w:hAnsi="仿宋" w:eastAsia="仿宋" w:cs="仿宋"/>
          <w:b/>
          <w:sz w:val="36"/>
        </w:rPr>
        <w:t>拟签订采购合同文本</w:t>
      </w:r>
      <w:r>
        <w:rPr>
          <w:rFonts w:hint="eastAsia" w:ascii="仿宋" w:hAnsi="仿宋" w:eastAsia="仿宋" w:cs="仿宋"/>
          <w:b/>
          <w:sz w:val="36"/>
        </w:rPr>
        <w:br w:type="textWrapping"/>
      </w:r>
    </w:p>
    <w:p w14:paraId="6C5B87BC">
      <w:pPr>
        <w:autoSpaceDE w:val="0"/>
        <w:autoSpaceDN w:val="0"/>
        <w:adjustRightInd w:val="0"/>
        <w:jc w:val="right"/>
        <w:rPr>
          <w:rFonts w:ascii="宋体" w:hAnsi="宋体"/>
          <w:kern w:val="0"/>
          <w:sz w:val="24"/>
          <w:lang w:val="zh-CN"/>
        </w:rPr>
      </w:pPr>
      <w:bookmarkStart w:id="0" w:name="_Toc14232"/>
      <w:r>
        <w:rPr>
          <w:rFonts w:ascii="宋体" w:hAnsi="宋体"/>
          <w:sz w:val="24"/>
          <w:szCs w:val="24"/>
        </w:rPr>
        <w:t>甲方</w:t>
      </w:r>
      <w:r>
        <w:rPr>
          <w:rFonts w:hint="eastAsia" w:ascii="宋体" w:hAnsi="宋体"/>
          <w:kern w:val="0"/>
          <w:sz w:val="24"/>
          <w:lang w:val="zh-CN"/>
        </w:rPr>
        <w:t>合同编号【</w:t>
      </w:r>
      <w:r>
        <w:rPr>
          <w:rFonts w:ascii="宋体" w:hAnsi="宋体"/>
          <w:kern w:val="0"/>
          <w:sz w:val="24"/>
          <w:lang w:val="zh-CN"/>
        </w:rPr>
        <w:t xml:space="preserve">             </w:t>
      </w:r>
      <w:r>
        <w:rPr>
          <w:rFonts w:hint="eastAsia" w:ascii="宋体" w:hAnsi="宋体"/>
          <w:kern w:val="0"/>
          <w:sz w:val="24"/>
          <w:lang w:val="zh-CN"/>
        </w:rPr>
        <w:t>】</w:t>
      </w:r>
      <w:r>
        <w:rPr>
          <w:rFonts w:ascii="宋体" w:hAnsi="宋体"/>
          <w:kern w:val="0"/>
          <w:sz w:val="24"/>
          <w:lang w:val="zh-CN"/>
        </w:rPr>
        <w:t xml:space="preserve"> </w:t>
      </w:r>
    </w:p>
    <w:p w14:paraId="79FFBE2A">
      <w:pPr>
        <w:autoSpaceDE w:val="0"/>
        <w:autoSpaceDN w:val="0"/>
        <w:adjustRightInd w:val="0"/>
        <w:jc w:val="right"/>
        <w:rPr>
          <w:rFonts w:ascii="宋体" w:hAnsi="宋体" w:eastAsia="宋体"/>
          <w:kern w:val="0"/>
          <w:sz w:val="24"/>
          <w:lang w:val="zh-CN"/>
        </w:rPr>
      </w:pPr>
      <w:r>
        <w:rPr>
          <w:rFonts w:ascii="宋体" w:hAnsi="宋体" w:eastAsia="宋体"/>
          <w:kern w:val="0"/>
          <w:sz w:val="24"/>
          <w:lang w:val="zh-CN"/>
        </w:rPr>
        <w:t>乙方合同编号</w:t>
      </w:r>
      <w:r>
        <w:rPr>
          <w:rFonts w:hint="eastAsia" w:ascii="宋体" w:hAnsi="宋体" w:eastAsia="宋体"/>
          <w:kern w:val="0"/>
          <w:sz w:val="24"/>
          <w:lang w:val="zh-CN"/>
        </w:rPr>
        <w:t xml:space="preserve">【 </w:t>
      </w:r>
      <w:r>
        <w:rPr>
          <w:rFonts w:ascii="宋体" w:hAnsi="宋体" w:eastAsia="宋体"/>
          <w:kern w:val="0"/>
          <w:sz w:val="24"/>
          <w:lang w:val="zh-CN"/>
        </w:rPr>
        <w:t xml:space="preserve">            </w:t>
      </w:r>
      <w:r>
        <w:rPr>
          <w:rFonts w:hint="eastAsia" w:ascii="宋体" w:hAnsi="宋体" w:eastAsia="宋体"/>
          <w:kern w:val="0"/>
          <w:sz w:val="24"/>
          <w:lang w:val="zh-CN"/>
        </w:rPr>
        <w:t>】</w:t>
      </w:r>
    </w:p>
    <w:p w14:paraId="426D2F7E">
      <w:pPr>
        <w:autoSpaceDE w:val="0"/>
        <w:autoSpaceDN w:val="0"/>
        <w:adjustRightInd w:val="0"/>
        <w:jc w:val="right"/>
        <w:rPr>
          <w:rFonts w:ascii="黑体" w:eastAsia="黑体"/>
          <w:kern w:val="0"/>
          <w:sz w:val="18"/>
          <w:szCs w:val="21"/>
          <w:lang w:val="zh-CN"/>
        </w:rPr>
      </w:pPr>
    </w:p>
    <w:p w14:paraId="6223515C">
      <w:pPr>
        <w:autoSpaceDE w:val="0"/>
        <w:autoSpaceDN w:val="0"/>
        <w:adjustRightInd w:val="0"/>
        <w:jc w:val="right"/>
        <w:rPr>
          <w:rFonts w:ascii="黑体" w:eastAsia="黑体"/>
          <w:kern w:val="0"/>
          <w:sz w:val="18"/>
          <w:szCs w:val="21"/>
          <w:lang w:val="zh-CN"/>
        </w:rPr>
      </w:pPr>
    </w:p>
    <w:p w14:paraId="400B655E">
      <w:pPr>
        <w:autoSpaceDE w:val="0"/>
        <w:autoSpaceDN w:val="0"/>
        <w:adjustRightInd w:val="0"/>
        <w:jc w:val="right"/>
        <w:rPr>
          <w:rFonts w:ascii="黑体" w:eastAsia="黑体"/>
          <w:kern w:val="0"/>
          <w:sz w:val="18"/>
          <w:szCs w:val="21"/>
          <w:lang w:val="zh-CN"/>
        </w:rPr>
      </w:pPr>
    </w:p>
    <w:p w14:paraId="4F4882CD">
      <w:pPr>
        <w:autoSpaceDE w:val="0"/>
        <w:autoSpaceDN w:val="0"/>
        <w:adjustRightInd w:val="0"/>
        <w:jc w:val="right"/>
        <w:rPr>
          <w:rFonts w:ascii="黑体" w:eastAsia="黑体"/>
          <w:kern w:val="0"/>
          <w:sz w:val="18"/>
          <w:szCs w:val="21"/>
          <w:lang w:val="zh-CN"/>
        </w:rPr>
      </w:pPr>
    </w:p>
    <w:p w14:paraId="2AFFD7B3">
      <w:pPr>
        <w:autoSpaceDE w:val="0"/>
        <w:autoSpaceDN w:val="0"/>
        <w:adjustRightInd w:val="0"/>
        <w:jc w:val="right"/>
        <w:rPr>
          <w:rFonts w:ascii="黑体" w:eastAsia="黑体"/>
          <w:kern w:val="0"/>
          <w:sz w:val="18"/>
          <w:szCs w:val="21"/>
          <w:lang w:val="zh-CN"/>
        </w:rPr>
      </w:pPr>
    </w:p>
    <w:p w14:paraId="18F32BA9">
      <w:pPr>
        <w:autoSpaceDE w:val="0"/>
        <w:autoSpaceDN w:val="0"/>
        <w:adjustRightInd w:val="0"/>
        <w:jc w:val="right"/>
        <w:rPr>
          <w:rFonts w:ascii="黑体" w:eastAsia="黑体"/>
          <w:kern w:val="0"/>
          <w:sz w:val="18"/>
          <w:szCs w:val="21"/>
          <w:lang w:val="zh-CN"/>
        </w:rPr>
      </w:pPr>
    </w:p>
    <w:p w14:paraId="2F121D31">
      <w:pPr>
        <w:autoSpaceDE w:val="0"/>
        <w:autoSpaceDN w:val="0"/>
        <w:adjustRightInd w:val="0"/>
        <w:jc w:val="right"/>
        <w:rPr>
          <w:rFonts w:ascii="黑体" w:eastAsia="黑体"/>
          <w:kern w:val="0"/>
          <w:sz w:val="18"/>
          <w:szCs w:val="21"/>
          <w:lang w:val="zh-CN"/>
        </w:rPr>
      </w:pPr>
    </w:p>
    <w:p w14:paraId="040DA0A5">
      <w:pPr>
        <w:autoSpaceDE w:val="0"/>
        <w:autoSpaceDN w:val="0"/>
        <w:adjustRightInd w:val="0"/>
        <w:jc w:val="right"/>
        <w:rPr>
          <w:rFonts w:ascii="黑体" w:eastAsia="黑体"/>
          <w:kern w:val="0"/>
          <w:sz w:val="18"/>
          <w:szCs w:val="21"/>
          <w:lang w:val="zh-CN"/>
        </w:rPr>
      </w:pPr>
    </w:p>
    <w:p w14:paraId="3F5EC962">
      <w:pPr>
        <w:autoSpaceDE w:val="0"/>
        <w:autoSpaceDN w:val="0"/>
        <w:adjustRightInd w:val="0"/>
        <w:jc w:val="right"/>
        <w:rPr>
          <w:rFonts w:ascii="黑体" w:eastAsia="黑体"/>
          <w:kern w:val="0"/>
          <w:sz w:val="18"/>
          <w:szCs w:val="21"/>
          <w:lang w:val="zh-CN"/>
        </w:rPr>
      </w:pPr>
    </w:p>
    <w:p w14:paraId="05A070C3">
      <w:pPr>
        <w:autoSpaceDE w:val="0"/>
        <w:autoSpaceDN w:val="0"/>
        <w:adjustRightInd w:val="0"/>
        <w:jc w:val="right"/>
        <w:rPr>
          <w:rFonts w:ascii="黑体" w:eastAsia="黑体"/>
          <w:kern w:val="0"/>
          <w:sz w:val="18"/>
          <w:szCs w:val="21"/>
          <w:lang w:val="zh-CN"/>
        </w:rPr>
      </w:pPr>
    </w:p>
    <w:p w14:paraId="70D0E927">
      <w:pPr>
        <w:autoSpaceDE w:val="0"/>
        <w:autoSpaceDN w:val="0"/>
        <w:adjustRightInd w:val="0"/>
        <w:jc w:val="right"/>
        <w:rPr>
          <w:rFonts w:ascii="黑体" w:eastAsia="黑体"/>
          <w:kern w:val="0"/>
          <w:sz w:val="18"/>
          <w:szCs w:val="21"/>
          <w:lang w:val="zh-CN"/>
        </w:rPr>
      </w:pPr>
    </w:p>
    <w:p w14:paraId="63E58BC2">
      <w:pPr>
        <w:autoSpaceDE w:val="0"/>
        <w:autoSpaceDN w:val="0"/>
        <w:adjustRightInd w:val="0"/>
        <w:jc w:val="right"/>
        <w:rPr>
          <w:rFonts w:ascii="黑体" w:eastAsia="黑体"/>
          <w:kern w:val="0"/>
          <w:sz w:val="18"/>
          <w:szCs w:val="21"/>
          <w:lang w:val="zh-CN"/>
        </w:rPr>
      </w:pPr>
    </w:p>
    <w:p w14:paraId="4BDF9B79">
      <w:pPr>
        <w:adjustRightInd w:val="0"/>
        <w:snapToGrid w:val="0"/>
        <w:spacing w:line="300" w:lineRule="auto"/>
        <w:jc w:val="center"/>
        <w:rPr>
          <w:rFonts w:ascii="宋体" w:hAnsi="宋体" w:eastAsia="宋体"/>
          <w:b/>
          <w:sz w:val="48"/>
          <w:szCs w:val="48"/>
        </w:rPr>
      </w:pPr>
      <w:r>
        <w:rPr>
          <w:rFonts w:hint="eastAsia" w:ascii="宋体" w:hAnsi="宋体" w:eastAsia="宋体"/>
          <w:b/>
          <w:sz w:val="48"/>
          <w:szCs w:val="48"/>
        </w:rPr>
        <w:t>【西安】办公房产租赁合同</w:t>
      </w:r>
    </w:p>
    <w:p w14:paraId="1CCE36D5">
      <w:pPr>
        <w:spacing w:line="500" w:lineRule="exact"/>
        <w:jc w:val="center"/>
        <w:rPr>
          <w:rFonts w:ascii="宋体" w:hAnsi="宋体" w:eastAsia="宋体"/>
          <w:b/>
          <w:sz w:val="44"/>
        </w:rPr>
      </w:pPr>
    </w:p>
    <w:p w14:paraId="1A11E441">
      <w:pPr>
        <w:widowControl/>
        <w:autoSpaceDE w:val="0"/>
        <w:autoSpaceDN w:val="0"/>
        <w:spacing w:line="500" w:lineRule="exact"/>
        <w:jc w:val="center"/>
        <w:textAlignment w:val="bottom"/>
        <w:rPr>
          <w:rFonts w:ascii="宋体" w:hAnsi="宋体" w:eastAsia="宋体"/>
          <w:b/>
          <w:sz w:val="48"/>
        </w:rPr>
      </w:pPr>
    </w:p>
    <w:p w14:paraId="2F6C9CD1">
      <w:pPr>
        <w:widowControl/>
        <w:autoSpaceDE w:val="0"/>
        <w:autoSpaceDN w:val="0"/>
        <w:spacing w:line="500" w:lineRule="exact"/>
        <w:jc w:val="center"/>
        <w:textAlignment w:val="bottom"/>
        <w:rPr>
          <w:rFonts w:ascii="宋体" w:hAnsi="宋体" w:eastAsia="宋体"/>
          <w:b/>
          <w:sz w:val="48"/>
        </w:rPr>
      </w:pPr>
    </w:p>
    <w:p w14:paraId="192FC9F6">
      <w:pPr>
        <w:widowControl/>
        <w:autoSpaceDE w:val="0"/>
        <w:autoSpaceDN w:val="0"/>
        <w:spacing w:line="500" w:lineRule="exact"/>
        <w:jc w:val="center"/>
        <w:textAlignment w:val="bottom"/>
        <w:rPr>
          <w:rFonts w:ascii="宋体" w:hAnsi="宋体" w:eastAsia="宋体"/>
          <w:b/>
          <w:sz w:val="48"/>
        </w:rPr>
      </w:pPr>
    </w:p>
    <w:p w14:paraId="3090F03B">
      <w:pPr>
        <w:widowControl/>
        <w:autoSpaceDE w:val="0"/>
        <w:autoSpaceDN w:val="0"/>
        <w:spacing w:line="500" w:lineRule="exact"/>
        <w:jc w:val="center"/>
        <w:textAlignment w:val="bottom"/>
        <w:rPr>
          <w:rFonts w:ascii="宋体" w:hAnsi="宋体" w:eastAsia="宋体"/>
          <w:b/>
          <w:sz w:val="48"/>
        </w:rPr>
      </w:pPr>
    </w:p>
    <w:p w14:paraId="4238F8A7">
      <w:pPr>
        <w:widowControl/>
        <w:autoSpaceDE w:val="0"/>
        <w:autoSpaceDN w:val="0"/>
        <w:spacing w:line="500" w:lineRule="exact"/>
        <w:jc w:val="center"/>
        <w:textAlignment w:val="bottom"/>
        <w:rPr>
          <w:rFonts w:ascii="宋体" w:hAnsi="宋体" w:eastAsia="宋体"/>
          <w:b/>
          <w:sz w:val="48"/>
        </w:rPr>
      </w:pPr>
    </w:p>
    <w:p w14:paraId="47904A2D">
      <w:pPr>
        <w:widowControl/>
        <w:autoSpaceDE w:val="0"/>
        <w:autoSpaceDN w:val="0"/>
        <w:spacing w:line="500" w:lineRule="exact"/>
        <w:jc w:val="center"/>
        <w:textAlignment w:val="bottom"/>
        <w:rPr>
          <w:rFonts w:ascii="宋体" w:hAnsi="宋体" w:eastAsia="宋体"/>
          <w:b/>
          <w:sz w:val="48"/>
        </w:rPr>
      </w:pPr>
    </w:p>
    <w:p w14:paraId="5C905C83">
      <w:pPr>
        <w:spacing w:after="312" w:afterLines="100" w:line="400" w:lineRule="exact"/>
        <w:jc w:val="center"/>
        <w:rPr>
          <w:rFonts w:ascii="宋体" w:hAnsi="宋体" w:eastAsia="宋体"/>
          <w:b/>
          <w:kern w:val="0"/>
          <w:sz w:val="28"/>
        </w:rPr>
      </w:pPr>
    </w:p>
    <w:p w14:paraId="5AF3BC4B">
      <w:pPr>
        <w:spacing w:after="312" w:afterLines="100" w:line="400" w:lineRule="exact"/>
        <w:jc w:val="center"/>
        <w:rPr>
          <w:rFonts w:ascii="宋体" w:hAnsi="宋体" w:eastAsia="宋体"/>
          <w:b/>
          <w:kern w:val="0"/>
          <w:sz w:val="28"/>
        </w:rPr>
      </w:pPr>
    </w:p>
    <w:p w14:paraId="750460C8">
      <w:pPr>
        <w:spacing w:after="312" w:afterLines="100" w:line="400" w:lineRule="exact"/>
        <w:jc w:val="center"/>
        <w:rPr>
          <w:rFonts w:ascii="宋体" w:hAnsi="宋体" w:eastAsia="宋体"/>
          <w:b/>
          <w:kern w:val="0"/>
          <w:sz w:val="28"/>
        </w:rPr>
      </w:pPr>
    </w:p>
    <w:p w14:paraId="55CECCC8">
      <w:pPr>
        <w:spacing w:after="312" w:afterLines="100" w:line="400" w:lineRule="exact"/>
        <w:jc w:val="center"/>
        <w:rPr>
          <w:rFonts w:ascii="宋体" w:hAnsi="宋体" w:eastAsia="宋体"/>
          <w:b/>
          <w:kern w:val="0"/>
          <w:sz w:val="28"/>
        </w:rPr>
      </w:pPr>
      <w:r>
        <w:rPr>
          <w:rFonts w:hint="eastAsia" w:ascii="宋体" w:hAnsi="宋体" w:eastAsia="宋体"/>
          <w:b/>
          <w:kern w:val="0"/>
          <w:sz w:val="28"/>
        </w:rPr>
        <w:t xml:space="preserve">      甲方：【</w:t>
      </w:r>
      <w:r>
        <w:rPr>
          <w:rFonts w:hint="eastAsia" w:ascii="宋体" w:hAnsi="宋体" w:eastAsia="宋体"/>
          <w:b/>
          <w:kern w:val="0"/>
          <w:sz w:val="28"/>
          <w:lang w:val="en-US" w:eastAsia="zh-CN"/>
        </w:rPr>
        <w:t xml:space="preserve">                           </w:t>
      </w:r>
      <w:r>
        <w:rPr>
          <w:rFonts w:hint="eastAsia" w:ascii="宋体" w:hAnsi="宋体" w:eastAsia="宋体"/>
          <w:b/>
          <w:kern w:val="0"/>
          <w:sz w:val="28"/>
        </w:rPr>
        <w:t>】</w:t>
      </w:r>
      <w:bookmarkStart w:id="1" w:name="_GoBack"/>
      <w:bookmarkEnd w:id="1"/>
    </w:p>
    <w:p w14:paraId="62E4C17D">
      <w:pPr>
        <w:ind w:firstLine="1968" w:firstLineChars="700"/>
        <w:rPr>
          <w:rFonts w:ascii="宋体" w:hAnsi="宋体" w:eastAsia="宋体"/>
        </w:rPr>
      </w:pPr>
      <w:r>
        <w:rPr>
          <w:rFonts w:hint="eastAsia" w:ascii="宋体" w:hAnsi="宋体" w:eastAsia="宋体"/>
          <w:b/>
          <w:kern w:val="0"/>
          <w:sz w:val="28"/>
        </w:rPr>
        <w:t xml:space="preserve">乙方：【 </w:t>
      </w:r>
      <w:r>
        <w:rPr>
          <w:rFonts w:hint="eastAsia" w:ascii="宋体" w:hAnsi="宋体" w:eastAsia="宋体"/>
          <w:b/>
          <w:kern w:val="0"/>
          <w:sz w:val="28"/>
          <w:lang w:val="en-US" w:eastAsia="zh-CN"/>
        </w:rPr>
        <w:t xml:space="preserve">                          </w:t>
      </w:r>
      <w:r>
        <w:rPr>
          <w:rFonts w:hint="eastAsia" w:ascii="宋体" w:hAnsi="宋体" w:eastAsia="宋体"/>
          <w:b/>
          <w:kern w:val="0"/>
          <w:sz w:val="28"/>
        </w:rPr>
        <w:t>】</w:t>
      </w:r>
    </w:p>
    <w:p w14:paraId="757CC444"/>
    <w:p w14:paraId="2615A7C1"/>
    <w:bookmarkEnd w:id="0"/>
    <w:p w14:paraId="48E71FEA">
      <w:pPr>
        <w:adjustRightInd w:val="0"/>
        <w:snapToGrid w:val="0"/>
        <w:spacing w:line="400" w:lineRule="atLeast"/>
        <w:outlineLvl w:val="0"/>
        <w:rPr>
          <w:rFonts w:ascii="仿宋_GB2312" w:hAnsi="宋体" w:eastAsia="仿宋_GB2312"/>
          <w:b/>
          <w:kern w:val="0"/>
          <w:sz w:val="28"/>
          <w:szCs w:val="28"/>
        </w:rPr>
      </w:pPr>
      <w:r>
        <w:rPr>
          <w:rFonts w:hint="eastAsia" w:ascii="仿宋_GB2312" w:hAnsi="宋体" w:eastAsia="仿宋_GB2312"/>
          <w:b/>
          <w:kern w:val="0"/>
          <w:sz w:val="28"/>
          <w:szCs w:val="28"/>
        </w:rPr>
        <w:t>第一条</w:t>
      </w:r>
    </w:p>
    <w:p w14:paraId="29F75979">
      <w:pPr>
        <w:pStyle w:val="6"/>
        <w:adjustRightInd w:val="0"/>
        <w:snapToGrid w:val="0"/>
        <w:spacing w:line="400" w:lineRule="atLeast"/>
        <w:ind w:left="855" w:firstLine="0" w:firstLineChars="0"/>
        <w:outlineLvl w:val="0"/>
        <w:rPr>
          <w:rFonts w:ascii="仿宋_GB2312" w:hAnsi="宋体" w:eastAsia="仿宋_GB2312"/>
          <w:b/>
          <w:kern w:val="0"/>
          <w:sz w:val="28"/>
          <w:szCs w:val="28"/>
        </w:rPr>
      </w:pPr>
    </w:p>
    <w:p w14:paraId="5CBA5CAF">
      <w:pPr>
        <w:adjustRightInd w:val="0"/>
        <w:snapToGrid w:val="0"/>
        <w:spacing w:line="360" w:lineRule="auto"/>
        <w:outlineLvl w:val="0"/>
        <w:rPr>
          <w:rFonts w:ascii="仿宋_GB2312" w:hAnsi="宋体" w:eastAsia="仿宋_GB2312"/>
          <w:kern w:val="0"/>
          <w:sz w:val="28"/>
          <w:szCs w:val="28"/>
        </w:rPr>
      </w:pPr>
      <w:r>
        <w:rPr>
          <w:rFonts w:hint="eastAsia" w:ascii="仿宋_GB2312" w:hAnsi="宋体" w:eastAsia="仿宋_GB2312"/>
          <w:kern w:val="0"/>
          <w:sz w:val="28"/>
          <w:szCs w:val="28"/>
          <w:lang w:val="en-US" w:eastAsia="zh-CN"/>
        </w:rPr>
        <w:t>甲</w:t>
      </w:r>
      <w:r>
        <w:rPr>
          <w:rFonts w:hint="eastAsia" w:ascii="仿宋_GB2312" w:hAnsi="宋体" w:eastAsia="仿宋_GB2312"/>
          <w:kern w:val="0"/>
          <w:sz w:val="28"/>
          <w:szCs w:val="28"/>
        </w:rPr>
        <w:t xml:space="preserve"> 方（承租方）：【 陕西省医疗保障技术服务中心</w:t>
      </w:r>
      <w:r>
        <w:rPr>
          <w:rFonts w:ascii="仿宋_GB2312" w:hAnsi="宋体" w:eastAsia="仿宋_GB2312"/>
          <w:kern w:val="0"/>
          <w:sz w:val="28"/>
          <w:szCs w:val="28"/>
        </w:rPr>
        <w:t xml:space="preserve"> </w:t>
      </w:r>
      <w:r>
        <w:rPr>
          <w:rFonts w:hint="eastAsia" w:ascii="仿宋_GB2312" w:hAnsi="宋体" w:eastAsia="仿宋_GB2312"/>
          <w:kern w:val="0"/>
          <w:sz w:val="28"/>
          <w:szCs w:val="28"/>
        </w:rPr>
        <w:t xml:space="preserve">】 </w:t>
      </w:r>
    </w:p>
    <w:p w14:paraId="302192DE">
      <w:pPr>
        <w:adjustRightInd w:val="0"/>
        <w:snapToGrid w:val="0"/>
        <w:spacing w:line="360" w:lineRule="auto"/>
        <w:outlineLvl w:val="0"/>
        <w:rPr>
          <w:rFonts w:ascii="仿宋_GB2312" w:hAnsi="宋体" w:eastAsia="仿宋_GB2312"/>
          <w:kern w:val="0"/>
          <w:sz w:val="28"/>
          <w:szCs w:val="28"/>
        </w:rPr>
      </w:pPr>
      <w:r>
        <w:rPr>
          <w:rFonts w:hint="eastAsia" w:ascii="仿宋_GB2312" w:hAnsi="宋体" w:eastAsia="仿宋_GB2312"/>
          <w:kern w:val="0"/>
          <w:sz w:val="28"/>
          <w:szCs w:val="28"/>
        </w:rPr>
        <w:t>法定地址：【</w:t>
      </w:r>
      <w:r>
        <w:rPr>
          <w:rFonts w:hint="eastAsia" w:ascii="仿宋_GB2312" w:eastAsia="仿宋_GB2312"/>
          <w:kern w:val="0"/>
          <w:sz w:val="28"/>
          <w:szCs w:val="28"/>
        </w:rPr>
        <w:t xml:space="preserve"> </w:t>
      </w:r>
      <w:r>
        <w:rPr>
          <w:rFonts w:hint="eastAsia" w:ascii="仿宋_GB2312" w:hAnsi="宋体" w:eastAsia="仿宋_GB2312"/>
          <w:kern w:val="0"/>
          <w:sz w:val="28"/>
          <w:szCs w:val="28"/>
        </w:rPr>
        <w:t>陕西省西安市高新区锦业一路60号】</w:t>
      </w:r>
    </w:p>
    <w:p w14:paraId="4287023D">
      <w:pPr>
        <w:adjustRightInd w:val="0"/>
        <w:snapToGrid w:val="0"/>
        <w:spacing w:line="360" w:lineRule="auto"/>
        <w:outlineLvl w:val="0"/>
        <w:rPr>
          <w:rFonts w:ascii="仿宋_GB2312" w:hAnsi="宋体" w:eastAsia="仿宋_GB2312"/>
          <w:kern w:val="0"/>
          <w:sz w:val="28"/>
          <w:szCs w:val="28"/>
        </w:rPr>
      </w:pPr>
      <w:r>
        <w:rPr>
          <w:rFonts w:hint="eastAsia" w:ascii="仿宋_GB2312" w:hAnsi="宋体" w:eastAsia="仿宋_GB2312"/>
          <w:kern w:val="0"/>
          <w:sz w:val="28"/>
          <w:szCs w:val="28"/>
        </w:rPr>
        <w:t>法定代表人或负责人：【</w:t>
      </w:r>
      <w:r>
        <w:rPr>
          <w:rFonts w:hint="eastAsia" w:ascii="仿宋_GB2312" w:eastAsia="仿宋_GB2312"/>
          <w:kern w:val="0"/>
          <w:sz w:val="28"/>
          <w:szCs w:val="28"/>
        </w:rPr>
        <w:t xml:space="preserve"> </w:t>
      </w:r>
      <w:r>
        <w:rPr>
          <w:rFonts w:hint="eastAsia" w:ascii="仿宋_GB2312" w:eastAsia="仿宋_GB2312"/>
          <w:kern w:val="0"/>
          <w:sz w:val="28"/>
          <w:szCs w:val="28"/>
          <w:lang w:val="en-US" w:eastAsia="zh-CN"/>
        </w:rPr>
        <w:t xml:space="preserve">     </w:t>
      </w:r>
      <w:r>
        <w:rPr>
          <w:rFonts w:hint="eastAsia" w:ascii="仿宋_GB2312" w:hAnsi="宋体" w:eastAsia="仿宋_GB2312"/>
          <w:kern w:val="0"/>
          <w:sz w:val="28"/>
          <w:szCs w:val="28"/>
        </w:rPr>
        <w:t>】</w:t>
      </w:r>
    </w:p>
    <w:p w14:paraId="1B799784">
      <w:pPr>
        <w:adjustRightInd w:val="0"/>
        <w:snapToGrid w:val="0"/>
        <w:spacing w:line="360" w:lineRule="auto"/>
        <w:outlineLvl w:val="0"/>
        <w:rPr>
          <w:rFonts w:ascii="仿宋_GB2312" w:hAnsi="宋体" w:eastAsia="仿宋_GB2312"/>
          <w:kern w:val="0"/>
          <w:sz w:val="28"/>
          <w:szCs w:val="28"/>
        </w:rPr>
      </w:pPr>
      <w:r>
        <w:rPr>
          <w:rFonts w:hint="eastAsia" w:ascii="仿宋_GB2312" w:hAnsi="宋体" w:eastAsia="仿宋_GB2312"/>
          <w:kern w:val="0"/>
          <w:sz w:val="28"/>
          <w:szCs w:val="28"/>
        </w:rPr>
        <w:t>通讯地址：【陕西省西安市高新区锦业一路60号</w:t>
      </w:r>
      <w:r>
        <w:rPr>
          <w:rFonts w:hint="eastAsia" w:ascii="仿宋_GB2312" w:eastAsia="仿宋_GB2312"/>
          <w:kern w:val="0"/>
          <w:sz w:val="28"/>
          <w:szCs w:val="28"/>
        </w:rPr>
        <w:t xml:space="preserve"> </w:t>
      </w:r>
      <w:r>
        <w:rPr>
          <w:rFonts w:hint="eastAsia" w:ascii="仿宋_GB2312" w:hAnsi="宋体" w:eastAsia="仿宋_GB2312"/>
          <w:kern w:val="0"/>
          <w:sz w:val="28"/>
          <w:szCs w:val="28"/>
        </w:rPr>
        <w:t xml:space="preserve">】      </w:t>
      </w:r>
    </w:p>
    <w:p w14:paraId="37EBB7D5">
      <w:pPr>
        <w:adjustRightInd w:val="0"/>
        <w:snapToGrid w:val="0"/>
        <w:spacing w:line="360" w:lineRule="auto"/>
        <w:outlineLvl w:val="0"/>
        <w:rPr>
          <w:rFonts w:ascii="仿宋_GB2312" w:hAnsi="宋体" w:eastAsia="仿宋_GB2312"/>
          <w:kern w:val="0"/>
          <w:sz w:val="28"/>
          <w:szCs w:val="28"/>
        </w:rPr>
      </w:pPr>
      <w:r>
        <w:rPr>
          <w:rFonts w:hint="eastAsia" w:ascii="仿宋_GB2312" w:hAnsi="宋体" w:eastAsia="仿宋_GB2312"/>
          <w:kern w:val="0"/>
          <w:sz w:val="28"/>
          <w:szCs w:val="28"/>
        </w:rPr>
        <w:t>联系人：【</w:t>
      </w:r>
      <w:r>
        <w:rPr>
          <w:rFonts w:hint="eastAsia" w:ascii="仿宋_GB2312" w:hAnsi="宋体" w:eastAsia="仿宋_GB2312"/>
          <w:kern w:val="0"/>
          <w:sz w:val="28"/>
          <w:szCs w:val="28"/>
          <w:lang w:val="en-US" w:eastAsia="zh-CN"/>
        </w:rPr>
        <w:t xml:space="preserve">   </w:t>
      </w:r>
      <w:r>
        <w:rPr>
          <w:rFonts w:hint="eastAsia" w:ascii="仿宋_GB2312" w:eastAsia="仿宋_GB2312"/>
          <w:kern w:val="0"/>
          <w:sz w:val="28"/>
          <w:szCs w:val="28"/>
        </w:rPr>
        <w:t xml:space="preserve"> </w:t>
      </w:r>
      <w:r>
        <w:rPr>
          <w:rFonts w:hint="eastAsia" w:ascii="仿宋_GB2312" w:eastAsia="仿宋_GB2312"/>
          <w:kern w:val="0"/>
          <w:sz w:val="28"/>
          <w:szCs w:val="28"/>
          <w:lang w:val="en-US" w:eastAsia="zh-CN"/>
        </w:rPr>
        <w:t xml:space="preserve">  </w:t>
      </w:r>
      <w:r>
        <w:rPr>
          <w:rFonts w:hint="eastAsia" w:ascii="仿宋_GB2312" w:hAnsi="宋体" w:eastAsia="仿宋_GB2312"/>
          <w:kern w:val="0"/>
          <w:sz w:val="28"/>
          <w:szCs w:val="28"/>
        </w:rPr>
        <w:t xml:space="preserve">】  </w:t>
      </w:r>
    </w:p>
    <w:p w14:paraId="2D115FAD">
      <w:pPr>
        <w:adjustRightInd w:val="0"/>
        <w:snapToGrid w:val="0"/>
        <w:spacing w:line="360" w:lineRule="auto"/>
        <w:outlineLvl w:val="0"/>
        <w:rPr>
          <w:rFonts w:ascii="仿宋_GB2312" w:hAnsi="宋体" w:eastAsia="仿宋_GB2312"/>
          <w:kern w:val="0"/>
          <w:sz w:val="28"/>
          <w:szCs w:val="28"/>
        </w:rPr>
      </w:pPr>
      <w:r>
        <w:rPr>
          <w:rFonts w:hint="eastAsia" w:ascii="仿宋_GB2312" w:hAnsi="宋体" w:eastAsia="仿宋_GB2312"/>
          <w:kern w:val="0"/>
          <w:sz w:val="28"/>
          <w:szCs w:val="28"/>
        </w:rPr>
        <w:t>联系电话：【</w:t>
      </w:r>
      <w:r>
        <w:rPr>
          <w:rFonts w:ascii="仿宋_GB2312" w:eastAsia="仿宋_GB2312"/>
          <w:kern w:val="0"/>
          <w:sz w:val="28"/>
          <w:szCs w:val="28"/>
        </w:rPr>
        <w:t xml:space="preserve"> </w:t>
      </w:r>
      <w:r>
        <w:rPr>
          <w:rFonts w:hint="eastAsia" w:ascii="仿宋_GB2312" w:eastAsia="仿宋_GB2312"/>
          <w:kern w:val="0"/>
          <w:sz w:val="28"/>
          <w:szCs w:val="28"/>
          <w:lang w:val="en-US" w:eastAsia="zh-CN"/>
        </w:rPr>
        <w:t xml:space="preserve">     </w:t>
      </w:r>
      <w:r>
        <w:rPr>
          <w:rFonts w:hint="eastAsia" w:ascii="仿宋_GB2312" w:hAnsi="宋体" w:eastAsia="仿宋_GB2312"/>
          <w:kern w:val="0"/>
          <w:sz w:val="28"/>
          <w:szCs w:val="28"/>
        </w:rPr>
        <w:t>】</w:t>
      </w:r>
    </w:p>
    <w:p w14:paraId="27D9FF67">
      <w:pPr>
        <w:adjustRightInd w:val="0"/>
        <w:snapToGrid w:val="0"/>
        <w:spacing w:line="360" w:lineRule="auto"/>
        <w:outlineLvl w:val="0"/>
        <w:rPr>
          <w:rFonts w:ascii="仿宋_GB2312" w:hAnsi="宋体" w:eastAsia="仿宋_GB2312"/>
          <w:kern w:val="0"/>
          <w:sz w:val="28"/>
          <w:szCs w:val="28"/>
        </w:rPr>
      </w:pPr>
      <w:r>
        <w:rPr>
          <w:rFonts w:hint="eastAsia" w:ascii="仿宋_GB2312" w:hAnsi="宋体" w:eastAsia="仿宋_GB2312"/>
          <w:kern w:val="0"/>
          <w:sz w:val="28"/>
          <w:szCs w:val="28"/>
          <w:lang w:val="en-US" w:eastAsia="zh-CN"/>
        </w:rPr>
        <w:t>乙</w:t>
      </w:r>
      <w:r>
        <w:rPr>
          <w:rFonts w:hint="eastAsia" w:ascii="仿宋_GB2312" w:hAnsi="宋体" w:eastAsia="仿宋_GB2312"/>
          <w:kern w:val="0"/>
          <w:sz w:val="28"/>
          <w:szCs w:val="28"/>
        </w:rPr>
        <w:t xml:space="preserve"> 方（出租方）：【</w:t>
      </w:r>
      <w:r>
        <w:rPr>
          <w:rFonts w:hint="eastAsia" w:ascii="仿宋_GB2312" w:hAnsi="宋体" w:eastAsia="仿宋_GB2312"/>
          <w:kern w:val="0"/>
          <w:sz w:val="28"/>
          <w:szCs w:val="28"/>
          <w:lang w:val="en-US" w:eastAsia="zh-CN"/>
        </w:rPr>
        <w:t xml:space="preserve">           </w:t>
      </w:r>
      <w:r>
        <w:rPr>
          <w:rFonts w:hint="eastAsia" w:ascii="仿宋_GB2312" w:hAnsi="宋体" w:eastAsia="仿宋_GB2312"/>
          <w:kern w:val="0"/>
          <w:sz w:val="28"/>
          <w:szCs w:val="28"/>
        </w:rPr>
        <w:t>】</w:t>
      </w:r>
    </w:p>
    <w:p w14:paraId="651BE581">
      <w:pPr>
        <w:adjustRightInd w:val="0"/>
        <w:snapToGrid w:val="0"/>
        <w:spacing w:line="360" w:lineRule="auto"/>
        <w:outlineLvl w:val="0"/>
        <w:rPr>
          <w:rFonts w:ascii="仿宋_GB2312" w:hAnsi="宋体" w:eastAsia="仿宋_GB2312"/>
          <w:kern w:val="0"/>
          <w:sz w:val="28"/>
          <w:szCs w:val="28"/>
        </w:rPr>
      </w:pPr>
      <w:r>
        <w:rPr>
          <w:rFonts w:hint="eastAsia" w:ascii="仿宋_GB2312" w:hAnsi="宋体" w:eastAsia="仿宋_GB2312"/>
          <w:kern w:val="0"/>
          <w:sz w:val="28"/>
          <w:szCs w:val="28"/>
        </w:rPr>
        <w:t>法定地址：【</w:t>
      </w:r>
      <w:r>
        <w:rPr>
          <w:rFonts w:hint="eastAsia" w:ascii="仿宋_GB2312" w:hAnsi="宋体" w:eastAsia="仿宋_GB2312"/>
          <w:kern w:val="0"/>
          <w:sz w:val="28"/>
          <w:szCs w:val="28"/>
          <w:lang w:val="en-US" w:eastAsia="zh-CN"/>
        </w:rPr>
        <w:t xml:space="preserve">           </w:t>
      </w:r>
      <w:r>
        <w:rPr>
          <w:rFonts w:hint="eastAsia" w:ascii="仿宋_GB2312" w:hAnsi="宋体" w:eastAsia="仿宋_GB2312"/>
          <w:kern w:val="0"/>
          <w:sz w:val="28"/>
          <w:szCs w:val="28"/>
        </w:rPr>
        <w:t xml:space="preserve">】 </w:t>
      </w:r>
    </w:p>
    <w:p w14:paraId="1E998F60">
      <w:pPr>
        <w:adjustRightInd w:val="0"/>
        <w:snapToGrid w:val="0"/>
        <w:spacing w:line="360" w:lineRule="auto"/>
        <w:outlineLvl w:val="0"/>
        <w:rPr>
          <w:rFonts w:ascii="仿宋_GB2312" w:hAnsi="宋体" w:eastAsia="仿宋_GB2312"/>
          <w:kern w:val="0"/>
          <w:sz w:val="28"/>
          <w:szCs w:val="28"/>
        </w:rPr>
      </w:pPr>
      <w:r>
        <w:rPr>
          <w:rFonts w:hint="eastAsia" w:ascii="仿宋_GB2312" w:hAnsi="宋体" w:eastAsia="仿宋_GB2312"/>
          <w:kern w:val="0"/>
          <w:sz w:val="28"/>
          <w:szCs w:val="28"/>
        </w:rPr>
        <w:t>法定代表人/负责人：【</w:t>
      </w:r>
      <w:r>
        <w:rPr>
          <w:rFonts w:hint="eastAsia" w:ascii="仿宋_GB2312" w:hAnsi="宋体" w:eastAsia="仿宋_GB2312"/>
          <w:kern w:val="0"/>
          <w:sz w:val="28"/>
          <w:szCs w:val="28"/>
          <w:lang w:val="en-US" w:eastAsia="zh-CN"/>
        </w:rPr>
        <w:t xml:space="preserve">           </w:t>
      </w:r>
      <w:r>
        <w:rPr>
          <w:rFonts w:hint="eastAsia" w:ascii="仿宋_GB2312" w:hAnsi="宋体" w:eastAsia="仿宋_GB2312"/>
          <w:kern w:val="0"/>
          <w:sz w:val="28"/>
          <w:szCs w:val="28"/>
        </w:rPr>
        <w:t>】</w:t>
      </w:r>
    </w:p>
    <w:p w14:paraId="3E443574">
      <w:pPr>
        <w:adjustRightInd w:val="0"/>
        <w:snapToGrid w:val="0"/>
        <w:spacing w:line="360" w:lineRule="auto"/>
        <w:outlineLvl w:val="0"/>
        <w:rPr>
          <w:rFonts w:ascii="仿宋_GB2312" w:hAnsi="宋体" w:eastAsia="仿宋_GB2312"/>
          <w:kern w:val="0"/>
          <w:sz w:val="28"/>
          <w:szCs w:val="28"/>
        </w:rPr>
      </w:pPr>
      <w:r>
        <w:rPr>
          <w:rFonts w:hint="eastAsia" w:ascii="仿宋_GB2312" w:hAnsi="宋体" w:eastAsia="仿宋_GB2312"/>
          <w:kern w:val="0"/>
          <w:sz w:val="28"/>
          <w:szCs w:val="28"/>
        </w:rPr>
        <w:t>通讯地址：【</w:t>
      </w:r>
      <w:r>
        <w:rPr>
          <w:rFonts w:hint="eastAsia" w:ascii="仿宋_GB2312" w:hAnsi="宋体" w:eastAsia="仿宋_GB2312"/>
          <w:kern w:val="0"/>
          <w:sz w:val="28"/>
          <w:szCs w:val="28"/>
          <w:lang w:val="en-US" w:eastAsia="zh-CN"/>
        </w:rPr>
        <w:t xml:space="preserve">           </w:t>
      </w:r>
      <w:r>
        <w:rPr>
          <w:rFonts w:hint="eastAsia" w:ascii="仿宋_GB2312" w:hAnsi="宋体" w:eastAsia="仿宋_GB2312"/>
          <w:kern w:val="0"/>
          <w:sz w:val="28"/>
          <w:szCs w:val="28"/>
        </w:rPr>
        <w:t xml:space="preserve">】      </w:t>
      </w:r>
    </w:p>
    <w:p w14:paraId="60FC4EB9">
      <w:pPr>
        <w:adjustRightInd w:val="0"/>
        <w:snapToGrid w:val="0"/>
        <w:spacing w:line="360" w:lineRule="auto"/>
        <w:outlineLvl w:val="0"/>
        <w:rPr>
          <w:rFonts w:ascii="仿宋_GB2312" w:hAnsi="宋体" w:eastAsia="仿宋_GB2312"/>
          <w:kern w:val="0"/>
          <w:sz w:val="28"/>
          <w:szCs w:val="28"/>
        </w:rPr>
      </w:pPr>
      <w:r>
        <w:rPr>
          <w:rFonts w:hint="eastAsia" w:ascii="仿宋_GB2312" w:hAnsi="宋体" w:eastAsia="仿宋_GB2312"/>
          <w:kern w:val="0"/>
          <w:sz w:val="28"/>
          <w:szCs w:val="28"/>
        </w:rPr>
        <w:t>联系人：【</w:t>
      </w:r>
      <w:r>
        <w:rPr>
          <w:rFonts w:hint="eastAsia" w:ascii="仿宋_GB2312" w:hAnsi="宋体" w:eastAsia="仿宋_GB2312"/>
          <w:kern w:val="0"/>
          <w:sz w:val="28"/>
          <w:szCs w:val="28"/>
          <w:lang w:val="en-US" w:eastAsia="zh-CN"/>
        </w:rPr>
        <w:t xml:space="preserve">           </w:t>
      </w:r>
      <w:r>
        <w:rPr>
          <w:rFonts w:hint="eastAsia" w:ascii="仿宋_GB2312" w:hAnsi="宋体" w:eastAsia="仿宋_GB2312"/>
          <w:kern w:val="0"/>
          <w:sz w:val="28"/>
          <w:szCs w:val="28"/>
        </w:rPr>
        <w:t>】</w:t>
      </w:r>
    </w:p>
    <w:p w14:paraId="5382C5A6">
      <w:pPr>
        <w:adjustRightInd w:val="0"/>
        <w:snapToGrid w:val="0"/>
        <w:spacing w:line="360" w:lineRule="auto"/>
        <w:outlineLvl w:val="0"/>
        <w:rPr>
          <w:rFonts w:ascii="仿宋_GB2312" w:hAnsi="宋体" w:eastAsia="仿宋_GB2312"/>
          <w:kern w:val="0"/>
          <w:sz w:val="28"/>
          <w:szCs w:val="28"/>
        </w:rPr>
      </w:pPr>
      <w:r>
        <w:rPr>
          <w:rFonts w:hint="eastAsia" w:ascii="仿宋_GB2312" w:hAnsi="宋体" w:eastAsia="仿宋_GB2312"/>
          <w:kern w:val="0"/>
          <w:sz w:val="28"/>
          <w:szCs w:val="28"/>
        </w:rPr>
        <w:t>联系电话：【</w:t>
      </w:r>
      <w:r>
        <w:rPr>
          <w:rFonts w:hint="eastAsia" w:ascii="仿宋_GB2312" w:hAnsi="宋体" w:eastAsia="仿宋_GB2312"/>
          <w:kern w:val="0"/>
          <w:sz w:val="28"/>
          <w:szCs w:val="28"/>
          <w:lang w:val="en-US" w:eastAsia="zh-CN"/>
        </w:rPr>
        <w:t xml:space="preserve">           </w:t>
      </w:r>
      <w:r>
        <w:rPr>
          <w:rFonts w:hint="eastAsia" w:ascii="仿宋_GB2312" w:hAnsi="宋体" w:eastAsia="仿宋_GB2312"/>
          <w:kern w:val="0"/>
          <w:sz w:val="28"/>
          <w:szCs w:val="28"/>
        </w:rPr>
        <w:t>】</w:t>
      </w:r>
    </w:p>
    <w:p w14:paraId="0E58DF98">
      <w:pPr>
        <w:spacing w:line="360" w:lineRule="auto"/>
        <w:ind w:firstLine="560" w:firstLineChars="200"/>
        <w:rPr>
          <w:rFonts w:hint="eastAsia" w:ascii="仿宋_GB2312" w:hAnsi="宋体" w:eastAsia="仿宋_GB2312"/>
          <w:kern w:val="0"/>
          <w:sz w:val="28"/>
          <w:szCs w:val="28"/>
        </w:rPr>
      </w:pPr>
    </w:p>
    <w:p w14:paraId="5CE69FFE">
      <w:pPr>
        <w:spacing w:line="360" w:lineRule="auto"/>
        <w:ind w:firstLine="560" w:firstLineChars="200"/>
        <w:rPr>
          <w:rFonts w:ascii="仿宋_GB2312" w:hAnsi="宋体" w:eastAsia="仿宋_GB2312"/>
          <w:kern w:val="0"/>
          <w:sz w:val="28"/>
          <w:szCs w:val="28"/>
        </w:rPr>
      </w:pPr>
      <w:r>
        <w:rPr>
          <w:rFonts w:hint="eastAsia" w:ascii="仿宋_GB2312" w:hAnsi="宋体" w:eastAsia="仿宋_GB2312"/>
          <w:kern w:val="0"/>
          <w:sz w:val="28"/>
          <w:szCs w:val="28"/>
        </w:rPr>
        <w:t>根据《中华人民共和国民法典》及相关法律法规的规定，甲、乙双方在平等、自愿的基础上，就</w:t>
      </w:r>
      <w:r>
        <w:rPr>
          <w:rFonts w:hint="eastAsia" w:ascii="仿宋_GB2312" w:hAnsi="宋体" w:eastAsia="仿宋_GB2312"/>
          <w:kern w:val="0"/>
          <w:sz w:val="28"/>
          <w:szCs w:val="28"/>
          <w:lang w:val="en-US" w:eastAsia="zh-CN"/>
        </w:rPr>
        <w:t>乙</w:t>
      </w:r>
      <w:r>
        <w:rPr>
          <w:rFonts w:hint="eastAsia" w:ascii="仿宋_GB2312" w:hAnsi="宋体" w:eastAsia="仿宋_GB2312"/>
          <w:kern w:val="0"/>
          <w:sz w:val="28"/>
          <w:szCs w:val="28"/>
        </w:rPr>
        <w:t>方将物业出租给</w:t>
      </w:r>
      <w:r>
        <w:rPr>
          <w:rFonts w:hint="eastAsia" w:ascii="仿宋_GB2312" w:hAnsi="宋体" w:eastAsia="仿宋_GB2312"/>
          <w:kern w:val="0"/>
          <w:sz w:val="28"/>
          <w:szCs w:val="28"/>
          <w:lang w:val="en-US" w:eastAsia="zh-CN"/>
        </w:rPr>
        <w:t>甲</w:t>
      </w:r>
      <w:r>
        <w:rPr>
          <w:rFonts w:hint="eastAsia" w:ascii="仿宋_GB2312" w:hAnsi="宋体" w:eastAsia="仿宋_GB2312"/>
          <w:kern w:val="0"/>
          <w:sz w:val="28"/>
          <w:szCs w:val="28"/>
        </w:rPr>
        <w:t>方使用，</w:t>
      </w:r>
      <w:r>
        <w:rPr>
          <w:rFonts w:hint="eastAsia" w:ascii="仿宋_GB2312" w:hAnsi="宋体" w:eastAsia="仿宋_GB2312"/>
          <w:kern w:val="0"/>
          <w:sz w:val="28"/>
          <w:szCs w:val="28"/>
          <w:lang w:val="en-US" w:eastAsia="zh-CN"/>
        </w:rPr>
        <w:t>甲</w:t>
      </w:r>
      <w:r>
        <w:rPr>
          <w:rFonts w:hint="eastAsia" w:ascii="仿宋_GB2312" w:hAnsi="宋体" w:eastAsia="仿宋_GB2312"/>
          <w:kern w:val="0"/>
          <w:sz w:val="28"/>
          <w:szCs w:val="28"/>
        </w:rPr>
        <w:t>方承租</w:t>
      </w:r>
      <w:r>
        <w:rPr>
          <w:rFonts w:hint="eastAsia" w:ascii="仿宋_GB2312" w:hAnsi="宋体" w:eastAsia="仿宋_GB2312"/>
          <w:kern w:val="0"/>
          <w:sz w:val="28"/>
          <w:szCs w:val="28"/>
          <w:lang w:val="en-US" w:eastAsia="zh-CN"/>
        </w:rPr>
        <w:t>乙</w:t>
      </w:r>
      <w:r>
        <w:rPr>
          <w:rFonts w:hint="eastAsia" w:ascii="仿宋_GB2312" w:hAnsi="宋体" w:eastAsia="仿宋_GB2312"/>
          <w:kern w:val="0"/>
          <w:sz w:val="28"/>
          <w:szCs w:val="28"/>
        </w:rPr>
        <w:t>方物业事宜，为明确双方权利义务，经协商一致，订立本合同：</w:t>
      </w:r>
    </w:p>
    <w:p w14:paraId="4045484B">
      <w:pPr>
        <w:tabs>
          <w:tab w:val="left" w:pos="0"/>
        </w:tabs>
        <w:spacing w:line="360" w:lineRule="auto"/>
        <w:rPr>
          <w:rFonts w:ascii="仿宋_GB2312" w:hAnsi="宋体" w:eastAsia="仿宋_GB2312"/>
          <w:b/>
          <w:sz w:val="28"/>
          <w:szCs w:val="28"/>
        </w:rPr>
      </w:pPr>
      <w:r>
        <w:rPr>
          <w:rFonts w:hint="eastAsia" w:ascii="仿宋_GB2312" w:hAnsi="宋体" w:eastAsia="仿宋_GB2312"/>
          <w:b/>
          <w:sz w:val="28"/>
          <w:szCs w:val="28"/>
        </w:rPr>
        <w:t>第二条  租赁物位置、面积、装修和设施</w:t>
      </w:r>
    </w:p>
    <w:p w14:paraId="539BC68D">
      <w:pPr>
        <w:spacing w:line="360" w:lineRule="auto"/>
        <w:ind w:firstLine="495" w:firstLineChars="177"/>
        <w:rPr>
          <w:rFonts w:ascii="仿宋_GB2312" w:hAnsi="宋体" w:eastAsia="仿宋_GB2312"/>
          <w:kern w:val="0"/>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方将其拥有合法产权/使用权的，位于</w:t>
      </w:r>
      <w:r>
        <w:rPr>
          <w:rFonts w:hint="eastAsia" w:ascii="仿宋_GB2312" w:hAnsi="宋体" w:eastAsia="仿宋_GB2312"/>
          <w:kern w:val="0"/>
          <w:sz w:val="28"/>
          <w:szCs w:val="28"/>
        </w:rPr>
        <w:t>【</w:t>
      </w:r>
      <w:r>
        <w:rPr>
          <w:rFonts w:hint="eastAsia" w:ascii="仿宋_GB2312" w:eastAsia="仿宋_GB2312"/>
          <w:kern w:val="0"/>
          <w:sz w:val="28"/>
          <w:szCs w:val="28"/>
        </w:rPr>
        <w:t>西安市锦业一路60号移动园区服务支撑楼一楼东部分办公区域</w:t>
      </w:r>
      <w:r>
        <w:rPr>
          <w:rFonts w:hint="eastAsia" w:ascii="仿宋_GB2312" w:hAnsi="宋体" w:eastAsia="仿宋_GB2312"/>
          <w:kern w:val="0"/>
          <w:sz w:val="28"/>
          <w:szCs w:val="28"/>
        </w:rPr>
        <w:t>】（以下简称“该物业”，给</w:t>
      </w:r>
      <w:r>
        <w:rPr>
          <w:rFonts w:hint="eastAsia" w:ascii="仿宋_GB2312" w:hAnsi="宋体" w:eastAsia="仿宋_GB2312"/>
          <w:kern w:val="0"/>
          <w:sz w:val="28"/>
          <w:szCs w:val="28"/>
          <w:lang w:val="en-US" w:eastAsia="zh-CN"/>
        </w:rPr>
        <w:t>甲</w:t>
      </w:r>
      <w:r>
        <w:rPr>
          <w:rFonts w:hint="eastAsia" w:ascii="仿宋_GB2312" w:hAnsi="宋体" w:eastAsia="仿宋_GB2312"/>
          <w:kern w:val="0"/>
          <w:sz w:val="28"/>
          <w:szCs w:val="28"/>
        </w:rPr>
        <w:t>方使用。</w:t>
      </w:r>
    </w:p>
    <w:p w14:paraId="4D2DC045">
      <w:pPr>
        <w:spacing w:line="360" w:lineRule="auto"/>
        <w:ind w:left="210" w:leftChars="100" w:firstLine="215" w:firstLineChars="77"/>
        <w:rPr>
          <w:rFonts w:ascii="仿宋_GB2312" w:hAnsi="宋体" w:eastAsia="仿宋_GB2312"/>
          <w:kern w:val="0"/>
          <w:sz w:val="28"/>
          <w:szCs w:val="28"/>
        </w:rPr>
      </w:pPr>
      <w:r>
        <w:rPr>
          <w:rFonts w:hint="eastAsia" w:ascii="仿宋_GB2312" w:hAnsi="宋体" w:eastAsia="仿宋_GB2312"/>
          <w:sz w:val="28"/>
          <w:szCs w:val="28"/>
        </w:rPr>
        <w:t>2、租赁建筑面积为</w:t>
      </w:r>
      <w:r>
        <w:rPr>
          <w:rFonts w:hint="eastAsia" w:ascii="仿宋_GB2312" w:hAnsi="宋体" w:eastAsia="仿宋_GB2312"/>
          <w:kern w:val="0"/>
          <w:sz w:val="28"/>
          <w:szCs w:val="28"/>
        </w:rPr>
        <w:t>【8</w:t>
      </w:r>
      <w:r>
        <w:rPr>
          <w:rFonts w:ascii="仿宋_GB2312" w:hAnsi="宋体" w:eastAsia="仿宋_GB2312"/>
          <w:kern w:val="0"/>
          <w:sz w:val="28"/>
          <w:szCs w:val="28"/>
        </w:rPr>
        <w:t>78</w:t>
      </w:r>
      <w:r>
        <w:rPr>
          <w:rFonts w:ascii="仿宋_GB2312" w:eastAsia="仿宋_GB2312"/>
          <w:kern w:val="0"/>
          <w:sz w:val="28"/>
          <w:szCs w:val="28"/>
        </w:rPr>
        <w:t xml:space="preserve"> </w:t>
      </w:r>
      <w:r>
        <w:rPr>
          <w:rFonts w:hint="eastAsia" w:ascii="仿宋_GB2312" w:hAnsi="宋体" w:eastAsia="仿宋_GB2312"/>
          <w:kern w:val="0"/>
          <w:sz w:val="28"/>
          <w:szCs w:val="28"/>
        </w:rPr>
        <w:t>】平方米（包含公摊面积为【1</w:t>
      </w:r>
      <w:r>
        <w:rPr>
          <w:rFonts w:ascii="仿宋_GB2312" w:hAnsi="宋体" w:eastAsia="仿宋_GB2312"/>
          <w:kern w:val="0"/>
          <w:sz w:val="28"/>
          <w:szCs w:val="28"/>
        </w:rPr>
        <w:t>28</w:t>
      </w:r>
      <w:r>
        <w:rPr>
          <w:rFonts w:ascii="仿宋_GB2312" w:eastAsia="仿宋_GB2312"/>
          <w:kern w:val="0"/>
          <w:sz w:val="28"/>
          <w:szCs w:val="28"/>
        </w:rPr>
        <w:t xml:space="preserve"> </w:t>
      </w:r>
      <w:r>
        <w:rPr>
          <w:rFonts w:hint="eastAsia" w:ascii="仿宋_GB2312" w:hAnsi="宋体" w:eastAsia="仿宋_GB2312"/>
          <w:kern w:val="0"/>
          <w:sz w:val="28"/>
          <w:szCs w:val="28"/>
        </w:rPr>
        <w:t>】平方米）。并作为计算租金的依据。</w:t>
      </w:r>
    </w:p>
    <w:p w14:paraId="58D845BF">
      <w:pPr>
        <w:tabs>
          <w:tab w:val="left" w:pos="0"/>
        </w:tabs>
        <w:spacing w:line="360" w:lineRule="auto"/>
        <w:ind w:firstLine="562" w:firstLineChars="200"/>
        <w:rPr>
          <w:rFonts w:ascii="仿宋_GB2312" w:hAnsi="宋体" w:eastAsia="仿宋_GB2312"/>
          <w:b/>
          <w:sz w:val="28"/>
          <w:szCs w:val="28"/>
        </w:rPr>
      </w:pPr>
      <w:r>
        <w:rPr>
          <w:rFonts w:hint="eastAsia" w:ascii="仿宋_GB2312" w:hAnsi="宋体" w:eastAsia="仿宋_GB2312"/>
          <w:b/>
          <w:sz w:val="28"/>
          <w:szCs w:val="28"/>
        </w:rPr>
        <w:t>第三条  租赁物用途</w:t>
      </w:r>
    </w:p>
    <w:p w14:paraId="36D602A5">
      <w:pPr>
        <w:tabs>
          <w:tab w:val="left" w:pos="0"/>
        </w:tabs>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乙方</w:t>
      </w:r>
      <w:r>
        <w:rPr>
          <w:rFonts w:hint="eastAsia" w:ascii="仿宋_GB2312" w:hAnsi="宋体" w:eastAsia="仿宋_GB2312"/>
          <w:sz w:val="28"/>
          <w:szCs w:val="28"/>
        </w:rPr>
        <w:t>方同意</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方在承租的场地设立办公室、安装设备、仪器及用于其它与</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方营运有关的商业用途等。</w:t>
      </w:r>
    </w:p>
    <w:p w14:paraId="268EC2FC">
      <w:pPr>
        <w:tabs>
          <w:tab w:val="left" w:pos="0"/>
        </w:tabs>
        <w:spacing w:line="360" w:lineRule="auto"/>
        <w:ind w:firstLine="560" w:firstLineChars="200"/>
        <w:rPr>
          <w:rFonts w:ascii="仿宋_GB2312" w:hAnsi="宋体" w:eastAsia="仿宋_GB2312"/>
          <w:kern w:val="0"/>
          <w:sz w:val="28"/>
          <w:szCs w:val="28"/>
        </w:rPr>
      </w:pPr>
      <w:r>
        <w:rPr>
          <w:rFonts w:hint="eastAsia" w:ascii="仿宋_GB2312" w:hAnsi="宋体" w:eastAsia="仿宋_GB2312"/>
          <w:sz w:val="28"/>
          <w:szCs w:val="28"/>
        </w:rPr>
        <w:t>2、根据</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方租赁用途,</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方同意</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w:t>
      </w:r>
      <w:r>
        <w:rPr>
          <w:rFonts w:hint="eastAsia" w:ascii="仿宋_GB2312" w:hAnsi="宋体" w:eastAsia="仿宋_GB2312"/>
          <w:kern w:val="0"/>
          <w:sz w:val="28"/>
          <w:szCs w:val="28"/>
        </w:rPr>
        <w:t>【</w:t>
      </w:r>
      <w:r>
        <w:rPr>
          <w:rFonts w:hint="eastAsia" w:ascii="仿宋_GB2312" w:eastAsia="仿宋_GB2312"/>
          <w:kern w:val="0"/>
          <w:sz w:val="28"/>
          <w:szCs w:val="28"/>
        </w:rPr>
        <w:t>用于办公</w:t>
      </w:r>
      <w:r>
        <w:rPr>
          <w:rFonts w:hint="eastAsia" w:ascii="仿宋_GB2312" w:hAnsi="宋体" w:eastAsia="仿宋_GB2312"/>
          <w:kern w:val="0"/>
          <w:sz w:val="28"/>
          <w:szCs w:val="28"/>
        </w:rPr>
        <w:t>】。</w:t>
      </w:r>
    </w:p>
    <w:p w14:paraId="61B90662">
      <w:pPr>
        <w:tabs>
          <w:tab w:val="left" w:pos="0"/>
        </w:tabs>
        <w:spacing w:line="360" w:lineRule="auto"/>
        <w:ind w:firstLine="562" w:firstLineChars="200"/>
        <w:rPr>
          <w:rFonts w:ascii="仿宋_GB2312" w:hAnsi="宋体" w:eastAsia="仿宋_GB2312"/>
          <w:b/>
          <w:sz w:val="28"/>
          <w:szCs w:val="28"/>
        </w:rPr>
      </w:pPr>
      <w:r>
        <w:rPr>
          <w:rFonts w:hint="eastAsia" w:ascii="仿宋_GB2312" w:hAnsi="宋体" w:eastAsia="仿宋_GB2312"/>
          <w:b/>
          <w:sz w:val="28"/>
          <w:szCs w:val="28"/>
        </w:rPr>
        <w:t>第四条  租赁期限及起止日期：</w:t>
      </w:r>
    </w:p>
    <w:p w14:paraId="1E8E1BC6">
      <w:pPr>
        <w:tabs>
          <w:tab w:val="left" w:pos="0"/>
        </w:tabs>
        <w:spacing w:line="360" w:lineRule="auto"/>
        <w:ind w:firstLine="560" w:firstLineChars="200"/>
        <w:rPr>
          <w:rFonts w:ascii="仿宋_GB2312" w:hAnsi="宋体" w:eastAsia="仿宋_GB2312"/>
          <w:kern w:val="0"/>
          <w:sz w:val="28"/>
          <w:szCs w:val="28"/>
        </w:rPr>
      </w:pPr>
      <w:r>
        <w:rPr>
          <w:rFonts w:hint="eastAsia" w:ascii="仿宋_GB2312" w:hAnsi="宋体" w:eastAsia="仿宋_GB2312"/>
          <w:sz w:val="28"/>
          <w:szCs w:val="28"/>
          <w:highlight w:val="none"/>
        </w:rPr>
        <w:t>1、经双方约定的租期为</w:t>
      </w:r>
      <w:r>
        <w:rPr>
          <w:rFonts w:hint="eastAsia" w:ascii="仿宋_GB2312" w:hAnsi="宋体" w:eastAsia="仿宋_GB2312"/>
          <w:kern w:val="0"/>
          <w:sz w:val="28"/>
          <w:szCs w:val="28"/>
          <w:highlight w:val="none"/>
        </w:rPr>
        <w:t>【</w:t>
      </w:r>
      <w:r>
        <w:rPr>
          <w:rFonts w:hint="eastAsia" w:ascii="仿宋_GB2312" w:hAnsi="宋体" w:eastAsia="仿宋_GB2312"/>
          <w:kern w:val="0"/>
          <w:sz w:val="28"/>
          <w:szCs w:val="28"/>
          <w:highlight w:val="none"/>
          <w:lang w:val="en-US" w:eastAsia="zh-CN"/>
        </w:rPr>
        <w:t>XXX</w:t>
      </w:r>
      <w:r>
        <w:rPr>
          <w:rFonts w:hint="eastAsia" w:ascii="仿宋_GB2312" w:eastAsia="仿宋_GB2312"/>
          <w:kern w:val="0"/>
          <w:sz w:val="28"/>
          <w:szCs w:val="28"/>
          <w:highlight w:val="none"/>
        </w:rPr>
        <w:t xml:space="preserve"> </w:t>
      </w:r>
      <w:r>
        <w:rPr>
          <w:rFonts w:hint="eastAsia" w:ascii="仿宋_GB2312" w:hAnsi="宋体" w:eastAsia="仿宋_GB2312"/>
          <w:kern w:val="0"/>
          <w:sz w:val="28"/>
          <w:szCs w:val="28"/>
          <w:highlight w:val="none"/>
        </w:rPr>
        <w:t>】</w:t>
      </w:r>
      <w:r>
        <w:rPr>
          <w:rFonts w:hint="eastAsia" w:ascii="仿宋_GB2312" w:hAnsi="宋体" w:eastAsia="仿宋_GB2312"/>
          <w:kern w:val="0"/>
          <w:sz w:val="28"/>
          <w:szCs w:val="28"/>
          <w:highlight w:val="none"/>
          <w:lang w:val="en-US" w:eastAsia="zh-CN"/>
        </w:rPr>
        <w:t>个月</w:t>
      </w:r>
      <w:r>
        <w:rPr>
          <w:rFonts w:hint="eastAsia" w:ascii="仿宋_GB2312" w:hAnsi="宋体" w:eastAsia="仿宋_GB2312"/>
          <w:kern w:val="0"/>
          <w:sz w:val="28"/>
          <w:szCs w:val="28"/>
          <w:highlight w:val="none"/>
        </w:rPr>
        <w:t>，自【</w:t>
      </w:r>
      <w:r>
        <w:rPr>
          <w:rFonts w:hint="eastAsia" w:ascii="仿宋_GB2312" w:hAnsi="宋体" w:eastAsia="仿宋_GB2312"/>
          <w:kern w:val="0"/>
          <w:sz w:val="28"/>
          <w:szCs w:val="28"/>
          <w:highlight w:val="none"/>
          <w:lang w:val="en-US" w:eastAsia="zh-CN"/>
        </w:rPr>
        <w:t xml:space="preserve">   </w:t>
      </w:r>
      <w:r>
        <w:rPr>
          <w:rFonts w:ascii="仿宋_GB2312" w:hAnsi="宋体" w:eastAsia="仿宋_GB2312"/>
          <w:kern w:val="0"/>
          <w:sz w:val="28"/>
          <w:szCs w:val="28"/>
          <w:highlight w:val="none"/>
        </w:rPr>
        <w:t xml:space="preserve"> </w:t>
      </w:r>
      <w:r>
        <w:rPr>
          <w:rFonts w:hint="eastAsia" w:ascii="仿宋_GB2312" w:hAnsi="宋体" w:eastAsia="仿宋_GB2312"/>
          <w:kern w:val="0"/>
          <w:sz w:val="28"/>
          <w:szCs w:val="28"/>
          <w:highlight w:val="none"/>
        </w:rPr>
        <w:t>】年【</w:t>
      </w:r>
      <w:r>
        <w:rPr>
          <w:rFonts w:ascii="仿宋_GB2312" w:eastAsia="仿宋_GB2312"/>
          <w:kern w:val="0"/>
          <w:sz w:val="28"/>
          <w:szCs w:val="28"/>
          <w:highlight w:val="none"/>
        </w:rPr>
        <w:t xml:space="preserve"> </w:t>
      </w:r>
      <w:r>
        <w:rPr>
          <w:rFonts w:hint="eastAsia" w:ascii="仿宋_GB2312" w:hAnsi="宋体" w:eastAsia="仿宋_GB2312"/>
          <w:kern w:val="0"/>
          <w:sz w:val="28"/>
          <w:szCs w:val="28"/>
          <w:highlight w:val="none"/>
        </w:rPr>
        <w:t>】月【</w:t>
      </w:r>
      <w:r>
        <w:rPr>
          <w:rFonts w:hint="eastAsia" w:ascii="仿宋_GB2312" w:hAnsi="宋体" w:eastAsia="仿宋_GB2312"/>
          <w:kern w:val="0"/>
          <w:sz w:val="28"/>
          <w:szCs w:val="28"/>
          <w:highlight w:val="none"/>
          <w:lang w:val="en-US" w:eastAsia="zh-CN"/>
        </w:rPr>
        <w:t xml:space="preserve"> </w:t>
      </w:r>
      <w:r>
        <w:rPr>
          <w:rFonts w:hint="eastAsia" w:ascii="仿宋_GB2312" w:hAnsi="宋体" w:eastAsia="仿宋_GB2312"/>
          <w:kern w:val="0"/>
          <w:sz w:val="28"/>
          <w:szCs w:val="28"/>
          <w:highlight w:val="none"/>
        </w:rPr>
        <w:t>】日起至【</w:t>
      </w:r>
      <w:r>
        <w:rPr>
          <w:rFonts w:hint="eastAsia" w:ascii="仿宋_GB2312" w:hAnsi="宋体" w:eastAsia="仿宋_GB2312"/>
          <w:kern w:val="0"/>
          <w:sz w:val="28"/>
          <w:szCs w:val="28"/>
          <w:highlight w:val="none"/>
          <w:lang w:val="en-US" w:eastAsia="zh-CN"/>
        </w:rPr>
        <w:t xml:space="preserve">   </w:t>
      </w:r>
      <w:r>
        <w:rPr>
          <w:rFonts w:hint="eastAsia" w:ascii="仿宋_GB2312" w:hAnsi="宋体" w:eastAsia="仿宋_GB2312"/>
          <w:kern w:val="0"/>
          <w:sz w:val="28"/>
          <w:szCs w:val="28"/>
          <w:highlight w:val="none"/>
        </w:rPr>
        <w:t>】年【</w:t>
      </w:r>
      <w:r>
        <w:rPr>
          <w:rFonts w:hint="eastAsia" w:ascii="仿宋_GB2312" w:hAnsi="宋体" w:eastAsia="仿宋_GB2312"/>
          <w:kern w:val="0"/>
          <w:sz w:val="28"/>
          <w:szCs w:val="28"/>
          <w:highlight w:val="none"/>
          <w:lang w:val="en-US" w:eastAsia="zh-CN"/>
        </w:rPr>
        <w:t>XX</w:t>
      </w:r>
      <w:r>
        <w:rPr>
          <w:rFonts w:hint="eastAsia" w:ascii="仿宋_GB2312" w:hAnsi="宋体" w:eastAsia="仿宋_GB2312"/>
          <w:kern w:val="0"/>
          <w:sz w:val="28"/>
          <w:szCs w:val="28"/>
          <w:highlight w:val="none"/>
        </w:rPr>
        <w:t>】月【</w:t>
      </w:r>
      <w:r>
        <w:rPr>
          <w:rFonts w:hint="eastAsia" w:ascii="仿宋_GB2312" w:hAnsi="宋体" w:eastAsia="仿宋_GB2312"/>
          <w:kern w:val="0"/>
          <w:sz w:val="28"/>
          <w:szCs w:val="28"/>
          <w:highlight w:val="none"/>
          <w:lang w:val="en-US" w:eastAsia="zh-CN"/>
        </w:rPr>
        <w:t>XX</w:t>
      </w:r>
      <w:r>
        <w:rPr>
          <w:rFonts w:hint="eastAsia" w:ascii="仿宋_GB2312" w:hAnsi="宋体" w:eastAsia="仿宋_GB2312"/>
          <w:kern w:val="0"/>
          <w:sz w:val="28"/>
          <w:szCs w:val="28"/>
          <w:highlight w:val="none"/>
        </w:rPr>
        <w:t>】日止。</w:t>
      </w:r>
    </w:p>
    <w:p w14:paraId="01CC1713">
      <w:pPr>
        <w:tabs>
          <w:tab w:val="left" w:pos="0"/>
        </w:tabs>
        <w:spacing w:line="360" w:lineRule="auto"/>
        <w:ind w:firstLine="562" w:firstLineChars="200"/>
        <w:rPr>
          <w:rFonts w:ascii="仿宋_GB2312" w:hAnsi="宋体" w:eastAsia="仿宋_GB2312"/>
          <w:b/>
          <w:sz w:val="28"/>
          <w:szCs w:val="28"/>
        </w:rPr>
      </w:pPr>
      <w:r>
        <w:rPr>
          <w:rFonts w:hint="eastAsia" w:ascii="仿宋_GB2312" w:hAnsi="宋体" w:eastAsia="仿宋_GB2312"/>
          <w:b/>
          <w:sz w:val="28"/>
          <w:szCs w:val="28"/>
        </w:rPr>
        <w:t>第五条  租金及其它费用：</w:t>
      </w:r>
    </w:p>
    <w:p w14:paraId="43B75022">
      <w:pPr>
        <w:pStyle w:val="6"/>
        <w:numPr>
          <w:ilvl w:val="0"/>
          <w:numId w:val="0"/>
        </w:numPr>
        <w:tabs>
          <w:tab w:val="left" w:pos="0"/>
        </w:tabs>
        <w:spacing w:line="400" w:lineRule="exact"/>
        <w:ind w:left="560" w:leftChars="0"/>
        <w:rPr>
          <w:rFonts w:ascii="仿宋_GB2312" w:hAnsi="宋体" w:eastAsia="仿宋_GB2312"/>
          <w:sz w:val="28"/>
          <w:szCs w:val="28"/>
        </w:rPr>
      </w:pPr>
      <w:r>
        <w:rPr>
          <w:rFonts w:hint="eastAsia" w:ascii="仿宋_GB2312" w:hAnsi="宋体" w:eastAsia="仿宋_GB2312"/>
          <w:sz w:val="28"/>
          <w:szCs w:val="28"/>
          <w:lang w:val="en-US" w:eastAsia="zh-CN"/>
        </w:rPr>
        <w:t>1.</w:t>
      </w:r>
      <w:r>
        <w:rPr>
          <w:rFonts w:hint="eastAsia" w:ascii="仿宋_GB2312" w:hAnsi="宋体" w:eastAsia="仿宋_GB2312"/>
          <w:sz w:val="28"/>
          <w:szCs w:val="28"/>
        </w:rPr>
        <w:t>租金</w:t>
      </w:r>
      <w:r>
        <w:rPr>
          <w:rFonts w:hint="eastAsia" w:ascii="仿宋_GB2312" w:hAnsi="宋体" w:eastAsia="仿宋_GB2312"/>
          <w:sz w:val="28"/>
          <w:szCs w:val="28"/>
          <w:lang w:eastAsia="zh-CN"/>
        </w:rPr>
        <w:t>：</w:t>
      </w:r>
    </w:p>
    <w:p w14:paraId="61503B41">
      <w:pPr>
        <w:pStyle w:val="6"/>
        <w:tabs>
          <w:tab w:val="left" w:pos="0"/>
        </w:tabs>
        <w:spacing w:line="360" w:lineRule="auto"/>
        <w:rPr>
          <w:rFonts w:ascii="仿宋_GB2312" w:hAnsi="宋体" w:eastAsia="仿宋_GB2312"/>
          <w:sz w:val="28"/>
          <w:szCs w:val="28"/>
        </w:rPr>
      </w:pPr>
      <w:r>
        <w:rPr>
          <w:rFonts w:hint="eastAsia" w:ascii="仿宋_GB2312" w:hAnsi="宋体" w:eastAsia="仿宋_GB2312"/>
          <w:sz w:val="28"/>
          <w:szCs w:val="28"/>
          <w:lang w:val="en-US" w:eastAsia="zh-CN"/>
        </w:rPr>
        <w:t>经甲乙双方协商，此租期内办公用房全部</w:t>
      </w:r>
      <w:r>
        <w:rPr>
          <w:rFonts w:hint="eastAsia" w:ascii="仿宋_GB2312" w:hAnsi="宋体" w:eastAsia="仿宋_GB2312"/>
          <w:sz w:val="28"/>
          <w:szCs w:val="28"/>
          <w:highlight w:val="none"/>
          <w:lang w:val="en-US" w:eastAsia="zh-CN"/>
        </w:rPr>
        <w:t>租金</w:t>
      </w:r>
      <w:r>
        <w:rPr>
          <w:rFonts w:hint="eastAsia" w:ascii="仿宋_GB2312" w:hAnsi="宋体" w:eastAsia="仿宋_GB2312"/>
          <w:sz w:val="28"/>
          <w:szCs w:val="28"/>
          <w:highlight w:val="none"/>
          <w:u w:val="single"/>
          <w:lang w:val="en-US" w:eastAsia="zh-CN"/>
        </w:rPr>
        <w:t xml:space="preserve">     </w:t>
      </w:r>
      <w:r>
        <w:rPr>
          <w:rFonts w:hint="eastAsia" w:ascii="仿宋_GB2312" w:hAnsi="宋体" w:eastAsia="仿宋_GB2312"/>
          <w:sz w:val="28"/>
          <w:szCs w:val="28"/>
          <w:highlight w:val="none"/>
          <w:lang w:val="en-US" w:eastAsia="zh-CN"/>
        </w:rPr>
        <w:t>元整（</w:t>
      </w:r>
      <w:r>
        <w:rPr>
          <w:rFonts w:hint="eastAsia" w:ascii="仿宋_GB2312" w:hAnsi="宋体" w:eastAsia="仿宋_GB2312"/>
          <w:sz w:val="28"/>
          <w:szCs w:val="28"/>
          <w:highlight w:val="none"/>
          <w:u w:val="single"/>
          <w:lang w:val="en-US" w:eastAsia="zh-CN"/>
        </w:rPr>
        <w:t xml:space="preserve">      </w:t>
      </w:r>
      <w:r>
        <w:rPr>
          <w:rFonts w:hint="eastAsia" w:ascii="仿宋_GB2312" w:hAnsi="宋体" w:eastAsia="仿宋_GB2312"/>
          <w:sz w:val="28"/>
          <w:szCs w:val="28"/>
          <w:highlight w:val="none"/>
          <w:lang w:val="en-US" w:eastAsia="zh-CN"/>
        </w:rPr>
        <w:t>元）</w:t>
      </w:r>
      <w:r>
        <w:rPr>
          <w:rFonts w:hint="eastAsia" w:ascii="仿宋_GB2312" w:hAnsi="宋体" w:eastAsia="仿宋_GB2312"/>
          <w:sz w:val="28"/>
          <w:szCs w:val="28"/>
          <w:lang w:val="en-US" w:eastAsia="zh-CN"/>
        </w:rPr>
        <w:t>（</w:t>
      </w:r>
      <w:r>
        <w:rPr>
          <w:rFonts w:hint="eastAsia" w:ascii="仿宋_GB2312" w:hAnsi="宋体" w:eastAsia="仿宋_GB2312"/>
          <w:sz w:val="28"/>
          <w:szCs w:val="28"/>
        </w:rPr>
        <w:t>备注：以上价格均为含税价</w:t>
      </w:r>
      <w:r>
        <w:rPr>
          <w:rFonts w:hint="eastAsia" w:ascii="仿宋_GB2312" w:hAnsi="宋体" w:eastAsia="仿宋_GB2312"/>
          <w:sz w:val="28"/>
          <w:szCs w:val="28"/>
          <w:lang w:val="en-US" w:eastAsia="zh-CN"/>
        </w:rPr>
        <w:t>）</w:t>
      </w:r>
    </w:p>
    <w:p w14:paraId="20F2E802">
      <w:pPr>
        <w:tabs>
          <w:tab w:val="left" w:pos="0"/>
        </w:tabs>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2、物业管理费：</w:t>
      </w:r>
    </w:p>
    <w:p w14:paraId="08F3B28A">
      <w:pPr>
        <w:tabs>
          <w:tab w:val="left" w:pos="0"/>
        </w:tabs>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（1）租赁期间，物业费用并入场地租赁费用一并结算，按年结算，费用已包含</w:t>
      </w:r>
      <w:r>
        <w:rPr>
          <w:rFonts w:hint="eastAsia" w:ascii="仿宋_GB2312" w:hAnsi="宋体" w:eastAsia="仿宋_GB2312"/>
          <w:sz w:val="28"/>
          <w:szCs w:val="28"/>
          <w:highlight w:val="none"/>
        </w:rPr>
        <w:t>保安、保洁、水费、空调、电梯、电费</w:t>
      </w:r>
      <w:r>
        <w:rPr>
          <w:rFonts w:hint="eastAsia" w:ascii="仿宋_GB2312" w:hAnsi="宋体" w:eastAsia="仿宋_GB2312"/>
          <w:sz w:val="28"/>
          <w:szCs w:val="28"/>
          <w:highlight w:val="none"/>
          <w:lang w:eastAsia="zh-CN"/>
        </w:rPr>
        <w:t>、</w:t>
      </w:r>
      <w:r>
        <w:rPr>
          <w:rFonts w:hint="eastAsia" w:ascii="仿宋_GB2312" w:hAnsi="宋体" w:eastAsia="仿宋_GB2312"/>
          <w:sz w:val="28"/>
          <w:szCs w:val="28"/>
          <w:highlight w:val="none"/>
          <w:lang w:val="en-US" w:eastAsia="zh-CN"/>
        </w:rPr>
        <w:t>供暖费、公共部位电费、停车管理费</w:t>
      </w:r>
      <w:r>
        <w:rPr>
          <w:rFonts w:hint="eastAsia" w:ascii="仿宋_GB2312" w:hAnsi="宋体" w:eastAsia="仿宋_GB2312"/>
          <w:sz w:val="28"/>
          <w:szCs w:val="28"/>
          <w:highlight w:val="none"/>
        </w:rPr>
        <w:t>等</w:t>
      </w:r>
      <w:r>
        <w:rPr>
          <w:rFonts w:hint="eastAsia" w:ascii="仿宋_GB2312" w:hAnsi="宋体" w:eastAsia="仿宋_GB2312"/>
          <w:sz w:val="28"/>
          <w:szCs w:val="28"/>
        </w:rPr>
        <w:t>基础物业服务费用。</w:t>
      </w:r>
    </w:p>
    <w:p w14:paraId="2593ECDE">
      <w:pPr>
        <w:tabs>
          <w:tab w:val="left" w:pos="0"/>
        </w:tabs>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（2）房屋交付时提供技术规范书中要求的物业服务、就餐及停车服务，就餐自行付费。</w:t>
      </w:r>
    </w:p>
    <w:p w14:paraId="317F8D84">
      <w:pPr>
        <w:tabs>
          <w:tab w:val="left" w:pos="0"/>
        </w:tabs>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（3）一切有关本合同之登记费及印花税（如有），及政府收取有关办理租赁合同的一切费用，均按政府有关规定，由甲乙双方各自支付。</w:t>
      </w:r>
    </w:p>
    <w:p w14:paraId="2103D976">
      <w:pPr>
        <w:tabs>
          <w:tab w:val="left" w:pos="0"/>
        </w:tabs>
        <w:spacing w:line="360" w:lineRule="auto"/>
        <w:ind w:firstLine="562" w:firstLineChars="200"/>
        <w:rPr>
          <w:rFonts w:ascii="仿宋_GB2312" w:hAnsi="宋体" w:eastAsia="仿宋_GB2312"/>
          <w:b/>
          <w:sz w:val="28"/>
          <w:szCs w:val="28"/>
        </w:rPr>
      </w:pPr>
      <w:r>
        <w:rPr>
          <w:rFonts w:hint="eastAsia" w:ascii="仿宋_GB2312" w:hAnsi="宋体" w:eastAsia="仿宋_GB2312"/>
          <w:b/>
          <w:sz w:val="28"/>
          <w:szCs w:val="28"/>
        </w:rPr>
        <w:t>第六条  收费方式：</w:t>
      </w:r>
    </w:p>
    <w:p w14:paraId="67CD0C26">
      <w:pPr>
        <w:tabs>
          <w:tab w:val="left" w:pos="0"/>
        </w:tabs>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highlight w:val="none"/>
        </w:rPr>
        <w:t>1、办公场地租金按【</w:t>
      </w:r>
      <w:r>
        <w:rPr>
          <w:rFonts w:hint="eastAsia" w:ascii="仿宋_GB2312" w:eastAsia="仿宋_GB2312"/>
          <w:sz w:val="28"/>
          <w:szCs w:val="28"/>
          <w:highlight w:val="none"/>
          <w:lang w:val="en-US" w:eastAsia="zh-CN"/>
        </w:rPr>
        <w:t>合同金额一次性</w:t>
      </w:r>
      <w:r>
        <w:rPr>
          <w:rFonts w:hint="eastAsia" w:ascii="仿宋_GB2312" w:hAnsi="宋体" w:eastAsia="仿宋_GB2312"/>
          <w:sz w:val="28"/>
          <w:szCs w:val="28"/>
          <w:highlight w:val="none"/>
        </w:rPr>
        <w:t>】结算，</w:t>
      </w:r>
      <w:r>
        <w:rPr>
          <w:rFonts w:hint="eastAsia" w:ascii="仿宋_GB2312" w:hAnsi="宋体" w:eastAsia="仿宋_GB2312"/>
          <w:sz w:val="28"/>
          <w:szCs w:val="28"/>
          <w:highlight w:val="none"/>
          <w:lang w:val="en-US" w:eastAsia="zh-CN"/>
        </w:rPr>
        <w:t>甲方</w:t>
      </w:r>
      <w:r>
        <w:rPr>
          <w:rFonts w:hint="eastAsia" w:ascii="仿宋_GB2312" w:hAnsi="宋体" w:eastAsia="仿宋_GB2312"/>
          <w:sz w:val="28"/>
          <w:szCs w:val="28"/>
          <w:highlight w:val="none"/>
        </w:rPr>
        <w:t>以</w:t>
      </w:r>
      <w:r>
        <w:rPr>
          <w:rFonts w:hint="eastAsia" w:ascii="仿宋_GB2312" w:hAnsi="宋体" w:eastAsia="仿宋_GB2312"/>
          <w:sz w:val="28"/>
          <w:szCs w:val="28"/>
          <w:highlight w:val="none"/>
          <w:lang w:val="en-US" w:eastAsia="zh-CN"/>
        </w:rPr>
        <w:t>银行转账</w:t>
      </w:r>
      <w:r>
        <w:rPr>
          <w:rFonts w:hint="eastAsia" w:ascii="仿宋_GB2312" w:hAnsi="宋体" w:eastAsia="仿宋_GB2312"/>
          <w:sz w:val="28"/>
          <w:szCs w:val="28"/>
        </w:rPr>
        <w:t>的付款方式存入</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方指定的银行账户内。</w:t>
      </w:r>
    </w:p>
    <w:p w14:paraId="19A82472">
      <w:pPr>
        <w:pStyle w:val="5"/>
        <w:spacing w:line="360" w:lineRule="auto"/>
        <w:ind w:firstLine="560" w:firstLineChars="200"/>
        <w:rPr>
          <w:rFonts w:hint="eastAsia" w:ascii="仿宋_GB2312" w:hAnsi="宋体" w:eastAsia="仿宋_GB2312" w:cstheme="minorBidi"/>
          <w:kern w:val="2"/>
          <w:sz w:val="28"/>
          <w:szCs w:val="28"/>
          <w:highlight w:val="none"/>
          <w:lang w:eastAsia="zh-CN"/>
        </w:rPr>
      </w:pPr>
      <w:r>
        <w:rPr>
          <w:rFonts w:hint="eastAsia" w:ascii="仿宋_GB2312" w:hAnsi="宋体" w:eastAsia="仿宋_GB2312"/>
          <w:color w:val="auto"/>
          <w:sz w:val="28"/>
          <w:szCs w:val="28"/>
          <w:highlight w:val="none"/>
        </w:rPr>
        <w:t>2、房屋租赁付款条件：</w:t>
      </w:r>
      <w:r>
        <w:rPr>
          <w:rFonts w:hint="eastAsia" w:ascii="仿宋_GB2312" w:hAnsi="宋体" w:eastAsia="仿宋_GB2312" w:cstheme="minorBidi"/>
          <w:color w:val="auto"/>
          <w:kern w:val="2"/>
          <w:sz w:val="28"/>
          <w:szCs w:val="28"/>
          <w:highlight w:val="none"/>
          <w:u w:val="none"/>
          <w:lang w:eastAsia="zh-CN"/>
        </w:rPr>
        <w:t>合同签订后，</w:t>
      </w:r>
      <w:r>
        <w:rPr>
          <w:rFonts w:hint="eastAsia" w:ascii="仿宋_GB2312" w:hAnsi="宋体" w:eastAsia="仿宋_GB2312" w:cstheme="minorBidi"/>
          <w:color w:val="auto"/>
          <w:kern w:val="2"/>
          <w:sz w:val="28"/>
          <w:szCs w:val="28"/>
          <w:highlight w:val="none"/>
          <w:u w:val="none"/>
          <w:lang w:val="en-US" w:eastAsia="zh-CN"/>
        </w:rPr>
        <w:t>乙方</w:t>
      </w:r>
      <w:r>
        <w:rPr>
          <w:rFonts w:hint="eastAsia" w:ascii="仿宋_GB2312" w:hAnsi="宋体" w:eastAsia="仿宋_GB2312" w:cstheme="minorBidi"/>
          <w:color w:val="auto"/>
          <w:kern w:val="2"/>
          <w:sz w:val="28"/>
          <w:szCs w:val="28"/>
          <w:highlight w:val="none"/>
          <w:u w:val="none"/>
          <w:lang w:eastAsia="zh-CN"/>
        </w:rPr>
        <w:t>应向</w:t>
      </w:r>
      <w:r>
        <w:rPr>
          <w:rFonts w:hint="eastAsia" w:ascii="仿宋_GB2312" w:hAnsi="宋体" w:eastAsia="仿宋_GB2312" w:cstheme="minorBidi"/>
          <w:color w:val="auto"/>
          <w:kern w:val="2"/>
          <w:sz w:val="28"/>
          <w:szCs w:val="28"/>
          <w:highlight w:val="none"/>
          <w:u w:val="none"/>
          <w:lang w:val="en-US" w:eastAsia="zh-CN"/>
        </w:rPr>
        <w:t>甲方</w:t>
      </w:r>
      <w:r>
        <w:rPr>
          <w:rFonts w:hint="eastAsia" w:ascii="仿宋_GB2312" w:hAnsi="宋体" w:eastAsia="仿宋_GB2312" w:cstheme="minorBidi"/>
          <w:color w:val="auto"/>
          <w:kern w:val="2"/>
          <w:sz w:val="28"/>
          <w:szCs w:val="28"/>
          <w:highlight w:val="none"/>
          <w:u w:val="none"/>
          <w:lang w:eastAsia="zh-CN"/>
        </w:rPr>
        <w:t>提供与当期</w:t>
      </w:r>
      <w:r>
        <w:rPr>
          <w:rFonts w:hint="eastAsia" w:ascii="仿宋_GB2312" w:hAnsi="宋体" w:eastAsia="仿宋_GB2312" w:cstheme="minorBidi"/>
          <w:kern w:val="2"/>
          <w:sz w:val="28"/>
          <w:szCs w:val="28"/>
          <w:highlight w:val="none"/>
          <w:u w:val="none"/>
          <w:lang w:eastAsia="zh-CN"/>
        </w:rPr>
        <w:t>租金同等金额的合法有效的增值税普通发票</w:t>
      </w:r>
      <w:r>
        <w:rPr>
          <w:rFonts w:hint="eastAsia" w:ascii="仿宋_GB2312" w:hAnsi="宋体" w:eastAsia="仿宋_GB2312" w:cstheme="minorBidi"/>
          <w:kern w:val="2"/>
          <w:sz w:val="28"/>
          <w:szCs w:val="28"/>
          <w:highlight w:val="none"/>
          <w:u w:val="none"/>
          <w:lang w:val="en-US" w:eastAsia="zh-CN"/>
        </w:rPr>
        <w:t xml:space="preserve"> </w:t>
      </w:r>
      <w:r>
        <w:rPr>
          <w:rFonts w:hint="eastAsia" w:ascii="仿宋_GB2312" w:hAnsi="宋体" w:eastAsia="仿宋_GB2312" w:cstheme="minorBidi"/>
          <w:kern w:val="2"/>
          <w:sz w:val="28"/>
          <w:szCs w:val="28"/>
          <w:highlight w:val="none"/>
          <w:lang w:eastAsia="zh-CN"/>
        </w:rPr>
        <w:t>，</w:t>
      </w:r>
      <w:r>
        <w:rPr>
          <w:rFonts w:hint="eastAsia" w:ascii="仿宋_GB2312" w:hAnsi="宋体" w:eastAsia="仿宋_GB2312" w:cstheme="minorBidi"/>
          <w:kern w:val="2"/>
          <w:sz w:val="28"/>
          <w:szCs w:val="28"/>
          <w:highlight w:val="none"/>
          <w:lang w:val="en-US" w:eastAsia="zh-CN"/>
        </w:rPr>
        <w:t>甲方收到发票后30日内</w:t>
      </w:r>
      <w:r>
        <w:rPr>
          <w:rFonts w:hint="eastAsia" w:ascii="仿宋_GB2312" w:hAnsi="宋体" w:eastAsia="仿宋_GB2312" w:cstheme="minorBidi"/>
          <w:kern w:val="2"/>
          <w:sz w:val="28"/>
          <w:szCs w:val="28"/>
          <w:highlight w:val="none"/>
          <w:lang w:eastAsia="zh-CN"/>
        </w:rPr>
        <w:t>，支付合同总金额的</w:t>
      </w:r>
      <w:r>
        <w:rPr>
          <w:rFonts w:hint="eastAsia" w:ascii="仿宋_GB2312" w:hAnsi="宋体" w:eastAsia="仿宋_GB2312" w:cstheme="minorBidi"/>
          <w:kern w:val="2"/>
          <w:sz w:val="28"/>
          <w:szCs w:val="28"/>
          <w:highlight w:val="none"/>
          <w:u w:val="none"/>
          <w:lang w:eastAsia="zh-CN"/>
        </w:rPr>
        <w:t xml:space="preserve"> </w:t>
      </w:r>
      <w:r>
        <w:rPr>
          <w:rFonts w:hint="eastAsia" w:ascii="仿宋_GB2312" w:hAnsi="宋体" w:eastAsia="仿宋_GB2312" w:cstheme="minorBidi"/>
          <w:kern w:val="2"/>
          <w:sz w:val="28"/>
          <w:szCs w:val="28"/>
          <w:highlight w:val="none"/>
          <w:u w:val="none"/>
          <w:lang w:val="en-US" w:eastAsia="zh-CN"/>
        </w:rPr>
        <w:t>10</w:t>
      </w:r>
      <w:r>
        <w:rPr>
          <w:rFonts w:hint="eastAsia" w:ascii="仿宋_GB2312" w:hAnsi="宋体" w:eastAsia="仿宋_GB2312" w:cstheme="minorBidi"/>
          <w:kern w:val="2"/>
          <w:sz w:val="28"/>
          <w:szCs w:val="28"/>
          <w:highlight w:val="none"/>
          <w:u w:val="none"/>
          <w:lang w:eastAsia="zh-CN"/>
        </w:rPr>
        <w:t>0.00%</w:t>
      </w:r>
      <w:r>
        <w:rPr>
          <w:rFonts w:hint="eastAsia" w:ascii="仿宋_GB2312" w:hAnsi="宋体" w:eastAsia="仿宋_GB2312" w:cstheme="minorBidi"/>
          <w:kern w:val="2"/>
          <w:sz w:val="28"/>
          <w:szCs w:val="28"/>
          <w:highlight w:val="none"/>
          <w:lang w:eastAsia="zh-CN"/>
        </w:rPr>
        <w:t>。</w:t>
      </w:r>
    </w:p>
    <w:p w14:paraId="58E28E16">
      <w:pPr>
        <w:tabs>
          <w:tab w:val="left" w:pos="0"/>
        </w:tabs>
        <w:spacing w:line="36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乙</w:t>
      </w:r>
      <w:r>
        <w:rPr>
          <w:rFonts w:hint="eastAsia" w:ascii="仿宋_GB2312" w:hAnsi="宋体" w:eastAsia="仿宋_GB2312"/>
          <w:sz w:val="28"/>
          <w:szCs w:val="28"/>
          <w:highlight w:val="none"/>
        </w:rPr>
        <w:t>方应在接到</w:t>
      </w:r>
      <w:r>
        <w:rPr>
          <w:rFonts w:hint="eastAsia" w:ascii="仿宋_GB2312" w:hAnsi="宋体" w:eastAsia="仿宋_GB2312"/>
          <w:sz w:val="28"/>
          <w:szCs w:val="28"/>
          <w:highlight w:val="none"/>
          <w:lang w:val="en-US" w:eastAsia="zh-CN"/>
        </w:rPr>
        <w:t>甲</w:t>
      </w:r>
      <w:r>
        <w:rPr>
          <w:rFonts w:hint="eastAsia" w:ascii="仿宋_GB2312" w:hAnsi="宋体" w:eastAsia="仿宋_GB2312"/>
          <w:sz w:val="28"/>
          <w:szCs w:val="28"/>
          <w:highlight w:val="none"/>
        </w:rPr>
        <w:t>方开票要求后开具发票，并须在开具发票之日起【10】个工作日内将</w:t>
      </w:r>
      <w:r>
        <w:rPr>
          <w:rFonts w:hint="eastAsia" w:ascii="仿宋_GB2312" w:hAnsi="宋体" w:eastAsia="仿宋_GB2312" w:cstheme="minorBidi"/>
          <w:kern w:val="2"/>
          <w:sz w:val="28"/>
          <w:szCs w:val="28"/>
          <w:highlight w:val="none"/>
          <w:u w:val="none"/>
          <w:lang w:eastAsia="zh-CN"/>
        </w:rPr>
        <w:t>增值税普通发票</w:t>
      </w:r>
      <w:r>
        <w:rPr>
          <w:rFonts w:hint="eastAsia" w:ascii="仿宋_GB2312" w:hAnsi="宋体" w:eastAsia="仿宋_GB2312"/>
          <w:sz w:val="28"/>
          <w:szCs w:val="28"/>
          <w:highlight w:val="none"/>
        </w:rPr>
        <w:t>送达至</w:t>
      </w:r>
      <w:r>
        <w:rPr>
          <w:rFonts w:hint="eastAsia" w:ascii="仿宋_GB2312" w:hAnsi="宋体" w:eastAsia="仿宋_GB2312"/>
          <w:sz w:val="28"/>
          <w:szCs w:val="28"/>
          <w:highlight w:val="none"/>
          <w:lang w:val="en-US" w:eastAsia="zh-CN"/>
        </w:rPr>
        <w:t>甲</w:t>
      </w:r>
      <w:r>
        <w:rPr>
          <w:rFonts w:hint="eastAsia" w:ascii="仿宋_GB2312" w:hAnsi="宋体" w:eastAsia="仿宋_GB2312"/>
          <w:sz w:val="28"/>
          <w:szCs w:val="28"/>
          <w:highlight w:val="none"/>
        </w:rPr>
        <w:t>方，</w:t>
      </w:r>
      <w:r>
        <w:rPr>
          <w:rFonts w:hint="eastAsia" w:ascii="仿宋_GB2312" w:hAnsi="宋体" w:eastAsia="仿宋_GB2312"/>
          <w:sz w:val="28"/>
          <w:szCs w:val="28"/>
          <w:highlight w:val="none"/>
          <w:lang w:val="en-US" w:eastAsia="zh-CN"/>
        </w:rPr>
        <w:t>甲</w:t>
      </w:r>
      <w:r>
        <w:rPr>
          <w:rFonts w:hint="eastAsia" w:ascii="仿宋_GB2312" w:hAnsi="宋体" w:eastAsia="仿宋_GB2312"/>
          <w:sz w:val="28"/>
          <w:szCs w:val="28"/>
          <w:highlight w:val="none"/>
        </w:rPr>
        <w:t>方签收发票的日期为发票的送达日期。</w:t>
      </w:r>
      <w:r>
        <w:rPr>
          <w:rFonts w:hint="eastAsia" w:ascii="仿宋_GB2312" w:hAnsi="宋体" w:eastAsia="仿宋_GB2312"/>
          <w:sz w:val="28"/>
          <w:szCs w:val="28"/>
          <w:highlight w:val="none"/>
          <w:lang w:val="en-US" w:eastAsia="zh-CN"/>
        </w:rPr>
        <w:t>乙</w:t>
      </w:r>
      <w:r>
        <w:rPr>
          <w:rFonts w:hint="eastAsia" w:ascii="仿宋_GB2312" w:hAnsi="宋体" w:eastAsia="仿宋_GB2312"/>
          <w:sz w:val="28"/>
          <w:szCs w:val="28"/>
          <w:highlight w:val="none"/>
        </w:rPr>
        <w:t>方开具的</w:t>
      </w:r>
      <w:r>
        <w:rPr>
          <w:rFonts w:hint="eastAsia" w:ascii="仿宋_GB2312" w:hAnsi="宋体" w:eastAsia="仿宋_GB2312" w:cstheme="minorBidi"/>
          <w:kern w:val="2"/>
          <w:sz w:val="28"/>
          <w:szCs w:val="28"/>
          <w:highlight w:val="none"/>
          <w:u w:val="none"/>
          <w:lang w:eastAsia="zh-CN"/>
        </w:rPr>
        <w:t>增值税普通发票</w:t>
      </w:r>
      <w:r>
        <w:rPr>
          <w:rFonts w:hint="eastAsia" w:ascii="仿宋_GB2312" w:hAnsi="宋体" w:eastAsia="仿宋_GB2312"/>
          <w:sz w:val="28"/>
          <w:szCs w:val="28"/>
          <w:highlight w:val="none"/>
        </w:rPr>
        <w:t>不合格的，应在接到</w:t>
      </w:r>
      <w:r>
        <w:rPr>
          <w:rFonts w:hint="eastAsia" w:ascii="仿宋_GB2312" w:hAnsi="宋体" w:eastAsia="仿宋_GB2312"/>
          <w:sz w:val="28"/>
          <w:szCs w:val="28"/>
          <w:highlight w:val="none"/>
          <w:lang w:val="en-US" w:eastAsia="zh-CN"/>
        </w:rPr>
        <w:t>甲</w:t>
      </w:r>
      <w:r>
        <w:rPr>
          <w:rFonts w:hint="eastAsia" w:ascii="仿宋_GB2312" w:hAnsi="宋体" w:eastAsia="仿宋_GB2312"/>
          <w:sz w:val="28"/>
          <w:szCs w:val="28"/>
          <w:highlight w:val="none"/>
        </w:rPr>
        <w:t>方要求后的【10】个工作日内重新开具合格的</w:t>
      </w:r>
      <w:r>
        <w:rPr>
          <w:rFonts w:hint="eastAsia" w:ascii="仿宋_GB2312" w:hAnsi="宋体" w:eastAsia="仿宋_GB2312" w:cstheme="minorBidi"/>
          <w:kern w:val="2"/>
          <w:sz w:val="28"/>
          <w:szCs w:val="28"/>
          <w:highlight w:val="none"/>
          <w:u w:val="none"/>
          <w:lang w:eastAsia="zh-CN"/>
        </w:rPr>
        <w:t>增值税普通发票</w:t>
      </w:r>
      <w:r>
        <w:rPr>
          <w:rFonts w:hint="eastAsia" w:ascii="仿宋_GB2312" w:hAnsi="宋体" w:eastAsia="仿宋_GB2312"/>
          <w:sz w:val="28"/>
          <w:szCs w:val="28"/>
          <w:highlight w:val="none"/>
        </w:rPr>
        <w:t>并送达至</w:t>
      </w:r>
      <w:r>
        <w:rPr>
          <w:rFonts w:hint="eastAsia" w:ascii="仿宋_GB2312" w:hAnsi="宋体" w:eastAsia="仿宋_GB2312"/>
          <w:sz w:val="28"/>
          <w:szCs w:val="28"/>
          <w:highlight w:val="none"/>
          <w:lang w:val="en-US" w:eastAsia="zh-CN"/>
        </w:rPr>
        <w:t>甲</w:t>
      </w:r>
      <w:r>
        <w:rPr>
          <w:rFonts w:hint="eastAsia" w:ascii="仿宋_GB2312" w:hAnsi="宋体" w:eastAsia="仿宋_GB2312"/>
          <w:sz w:val="28"/>
          <w:szCs w:val="28"/>
          <w:highlight w:val="none"/>
        </w:rPr>
        <w:t>方，</w:t>
      </w:r>
      <w:r>
        <w:rPr>
          <w:rFonts w:hint="eastAsia" w:ascii="仿宋_GB2312" w:hAnsi="宋体" w:eastAsia="仿宋_GB2312"/>
          <w:sz w:val="28"/>
          <w:szCs w:val="28"/>
          <w:highlight w:val="none"/>
          <w:lang w:val="en-US" w:eastAsia="zh-CN"/>
        </w:rPr>
        <w:t>乙</w:t>
      </w:r>
      <w:r>
        <w:rPr>
          <w:rFonts w:hint="eastAsia" w:ascii="仿宋_GB2312" w:hAnsi="宋体" w:eastAsia="仿宋_GB2312"/>
          <w:sz w:val="28"/>
          <w:szCs w:val="28"/>
          <w:highlight w:val="none"/>
        </w:rPr>
        <w:t>方自行承担相关费用。</w:t>
      </w:r>
    </w:p>
    <w:p w14:paraId="045F42D8">
      <w:pPr>
        <w:spacing w:line="360" w:lineRule="auto"/>
        <w:ind w:firstLine="618" w:firstLineChars="22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eastAsia="zh-CN"/>
        </w:rPr>
        <w:t>、</w:t>
      </w:r>
      <w:r>
        <w:rPr>
          <w:rFonts w:hint="eastAsia" w:ascii="仿宋_GB2312" w:hAnsi="宋体" w:eastAsia="仿宋_GB2312"/>
          <w:sz w:val="28"/>
          <w:szCs w:val="28"/>
        </w:rPr>
        <w:t>由于</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方未足额缴纳应缴税款和开具发票不真实、不合格而引起的一切责任（包括商业责任和法律责任）和损失，由</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方承担。</w:t>
      </w:r>
    </w:p>
    <w:p w14:paraId="5A3C51E9">
      <w:pPr>
        <w:spacing w:line="360" w:lineRule="auto"/>
        <w:ind w:firstLine="618" w:firstLineChars="221"/>
        <w:rPr>
          <w:rFonts w:ascii="仿宋_GB2312" w:hAnsi="宋体" w:eastAsia="仿宋_GB2312"/>
          <w:sz w:val="28"/>
          <w:szCs w:val="28"/>
        </w:rPr>
      </w:pPr>
      <w:r>
        <w:rPr>
          <w:rFonts w:hint="eastAsia" w:ascii="仿宋_GB2312" w:hAnsi="宋体" w:eastAsia="仿宋_GB2312"/>
          <w:sz w:val="28"/>
          <w:szCs w:val="28"/>
          <w:lang w:val="en-US" w:eastAsia="zh-CN"/>
        </w:rPr>
        <w:t>4</w:t>
      </w:r>
      <w:r>
        <w:rPr>
          <w:rFonts w:hint="eastAsia" w:ascii="仿宋_GB2312" w:hAnsi="宋体" w:eastAsia="仿宋_GB2312"/>
          <w:sz w:val="28"/>
          <w:szCs w:val="28"/>
          <w:lang w:eastAsia="zh-CN"/>
        </w:rPr>
        <w:t>、</w:t>
      </w:r>
      <w:r>
        <w:rPr>
          <w:rFonts w:hint="eastAsia" w:ascii="仿宋_GB2312" w:hAnsi="宋体" w:eastAsia="仿宋_GB2312"/>
          <w:sz w:val="28"/>
          <w:szCs w:val="28"/>
        </w:rPr>
        <w:t>免税业务需提供主管税务机关认定的相关证明材料。</w:t>
      </w:r>
    </w:p>
    <w:p w14:paraId="01A1B651">
      <w:pPr>
        <w:spacing w:after="62" w:afterLines="20"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营改增扩围后，如纳税人适用简易计税方法，须符合财税（2016）36号文营业税改征增值税试点有关事项的规定中相关要求。</w:t>
      </w:r>
    </w:p>
    <w:p w14:paraId="340D7948">
      <w:pPr>
        <w:spacing w:after="62" w:afterLines="20" w:line="360" w:lineRule="auto"/>
        <w:ind w:firstLine="560" w:firstLineChars="200"/>
        <w:rPr>
          <w:rFonts w:ascii="仿宋_GB2312" w:hAnsi="宋体" w:eastAsia="仿宋_GB2312"/>
          <w:sz w:val="28"/>
          <w:szCs w:val="28"/>
        </w:rPr>
      </w:pPr>
      <w:r>
        <w:rPr>
          <w:rFonts w:hint="eastAsia" w:ascii="仿宋_GB2312" w:hAnsi="宋体" w:eastAsia="仿宋_GB2312"/>
          <w:sz w:val="28"/>
          <w:szCs w:val="28"/>
          <w:lang w:val="en-US" w:eastAsia="zh-CN"/>
        </w:rPr>
        <w:t>5</w:t>
      </w:r>
      <w:r>
        <w:rPr>
          <w:rFonts w:hint="eastAsia" w:ascii="仿宋_GB2312" w:hAnsi="宋体" w:eastAsia="仿宋_GB2312"/>
          <w:sz w:val="28"/>
          <w:szCs w:val="28"/>
        </w:rPr>
        <w:t>、如遇国家税率调整则以合同的不含税（单）价修正含税（单）价，双方不再签订新的合同或补充协议。</w:t>
      </w:r>
    </w:p>
    <w:p w14:paraId="0BE25084">
      <w:pPr>
        <w:tabs>
          <w:tab w:val="left" w:pos="0"/>
        </w:tabs>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lang w:val="en-US" w:eastAsia="zh-CN"/>
        </w:rPr>
        <w:t>6</w:t>
      </w:r>
      <w:r>
        <w:rPr>
          <w:rFonts w:hint="eastAsia" w:ascii="仿宋_GB2312" w:hAnsi="宋体" w:eastAsia="仿宋_GB2312"/>
          <w:sz w:val="28"/>
          <w:szCs w:val="28"/>
        </w:rPr>
        <w:t>、双方账户：</w:t>
      </w:r>
    </w:p>
    <w:p w14:paraId="6371308A">
      <w:pPr>
        <w:widowControl/>
        <w:autoSpaceDE w:val="0"/>
        <w:autoSpaceDN w:val="0"/>
        <w:spacing w:line="360" w:lineRule="auto"/>
        <w:ind w:firstLine="560" w:firstLineChars="200"/>
        <w:textAlignment w:val="bottom"/>
        <w:rPr>
          <w:rFonts w:ascii="仿宋_GB2312" w:hAnsi="宋体" w:eastAsia="仿宋_GB2312"/>
          <w:kern w:val="0"/>
          <w:sz w:val="28"/>
          <w:szCs w:val="28"/>
        </w:rPr>
      </w:pPr>
      <w:r>
        <w:rPr>
          <w:rFonts w:hint="eastAsia" w:ascii="仿宋_GB2312" w:hAnsi="宋体" w:eastAsia="仿宋_GB2312"/>
          <w:sz w:val="28"/>
          <w:szCs w:val="28"/>
          <w:lang w:val="en-US" w:eastAsia="zh-CN"/>
        </w:rPr>
        <w:t>甲</w:t>
      </w:r>
      <w:r>
        <w:rPr>
          <w:rFonts w:hint="eastAsia" w:ascii="仿宋_GB2312" w:hAnsi="宋体" w:eastAsia="仿宋_GB2312"/>
          <w:sz w:val="28"/>
          <w:szCs w:val="28"/>
        </w:rPr>
        <w:t>方名称：【</w:t>
      </w:r>
      <w:r>
        <w:rPr>
          <w:rFonts w:hint="eastAsia" w:ascii="仿宋_GB2312" w:eastAsia="仿宋_GB2312"/>
          <w:kern w:val="0"/>
          <w:sz w:val="28"/>
          <w:szCs w:val="28"/>
        </w:rPr>
        <w:t>陕西省医疗保障技术服务中心</w:t>
      </w:r>
      <w:r>
        <w:rPr>
          <w:rFonts w:hint="eastAsia" w:ascii="仿宋_GB2312" w:hAnsi="宋体" w:eastAsia="仿宋_GB2312"/>
          <w:kern w:val="0"/>
          <w:sz w:val="28"/>
          <w:szCs w:val="28"/>
        </w:rPr>
        <w:t xml:space="preserve"> 】</w:t>
      </w:r>
    </w:p>
    <w:p w14:paraId="4B9CD581">
      <w:pPr>
        <w:widowControl/>
        <w:autoSpaceDE w:val="0"/>
        <w:autoSpaceDN w:val="0"/>
        <w:spacing w:line="360" w:lineRule="auto"/>
        <w:ind w:firstLine="560" w:firstLineChars="200"/>
        <w:textAlignment w:val="bottom"/>
        <w:rPr>
          <w:rFonts w:ascii="仿宋_GB2312" w:hAnsi="宋体" w:eastAsia="仿宋_GB2312"/>
          <w:sz w:val="28"/>
          <w:szCs w:val="28"/>
        </w:rPr>
      </w:pPr>
      <w:r>
        <w:rPr>
          <w:rFonts w:hint="eastAsia" w:ascii="仿宋_GB2312" w:hAnsi="宋体" w:eastAsia="仿宋_GB2312"/>
          <w:sz w:val="28"/>
          <w:szCs w:val="28"/>
        </w:rPr>
        <w:t>国税纳税人识别号：【</w:t>
      </w:r>
      <w:r>
        <w:rPr>
          <w:rFonts w:hint="eastAsia" w:ascii="仿宋_GB2312" w:hAnsi="宋体" w:eastAsia="仿宋_GB2312"/>
          <w:sz w:val="28"/>
          <w:szCs w:val="28"/>
          <w:lang w:val="en-US" w:eastAsia="zh-CN"/>
        </w:rPr>
        <w:t>12610000MB2A397177</w:t>
      </w:r>
      <w:r>
        <w:rPr>
          <w:rFonts w:ascii="仿宋_GB2312" w:hAnsi="宋体" w:eastAsia="仿宋_GB2312"/>
          <w:kern w:val="0"/>
          <w:sz w:val="28"/>
          <w:szCs w:val="28"/>
        </w:rPr>
        <w:t xml:space="preserve"> </w:t>
      </w:r>
      <w:r>
        <w:rPr>
          <w:rFonts w:hint="eastAsia" w:ascii="仿宋_GB2312" w:hAnsi="宋体" w:eastAsia="仿宋_GB2312"/>
          <w:sz w:val="28"/>
          <w:szCs w:val="28"/>
        </w:rPr>
        <w:t>】</w:t>
      </w:r>
    </w:p>
    <w:p w14:paraId="4C1A9B0D">
      <w:pPr>
        <w:widowControl/>
        <w:autoSpaceDE w:val="0"/>
        <w:autoSpaceDN w:val="0"/>
        <w:spacing w:line="360" w:lineRule="auto"/>
        <w:ind w:firstLine="560" w:firstLineChars="200"/>
        <w:textAlignment w:val="bottom"/>
        <w:rPr>
          <w:rFonts w:ascii="仿宋_GB2312" w:hAnsi="宋体" w:eastAsia="仿宋_GB2312"/>
          <w:kern w:val="0"/>
          <w:sz w:val="28"/>
          <w:szCs w:val="28"/>
        </w:rPr>
      </w:pPr>
      <w:r>
        <w:rPr>
          <w:rFonts w:hint="eastAsia" w:ascii="仿宋_GB2312" w:hAnsi="宋体" w:eastAsia="仿宋_GB2312"/>
          <w:sz w:val="28"/>
          <w:szCs w:val="28"/>
        </w:rPr>
        <w:t>户名：【</w:t>
      </w:r>
      <w:r>
        <w:rPr>
          <w:rFonts w:hint="eastAsia" w:ascii="仿宋_GB2312" w:eastAsia="仿宋_GB2312"/>
          <w:kern w:val="0"/>
          <w:sz w:val="28"/>
          <w:szCs w:val="28"/>
        </w:rPr>
        <w:t>陕西省医疗保障技术服务中心</w:t>
      </w:r>
      <w:r>
        <w:rPr>
          <w:rFonts w:hint="eastAsia" w:ascii="仿宋_GB2312" w:hAnsi="宋体" w:eastAsia="仿宋_GB2312"/>
          <w:kern w:val="0"/>
          <w:sz w:val="28"/>
          <w:szCs w:val="28"/>
        </w:rPr>
        <w:t xml:space="preserve">  】</w:t>
      </w:r>
    </w:p>
    <w:p w14:paraId="0D69BD09">
      <w:pPr>
        <w:widowControl/>
        <w:autoSpaceDE w:val="0"/>
        <w:autoSpaceDN w:val="0"/>
        <w:spacing w:line="360" w:lineRule="auto"/>
        <w:ind w:firstLine="560" w:firstLineChars="200"/>
        <w:textAlignment w:val="bottom"/>
        <w:rPr>
          <w:rFonts w:ascii="仿宋_GB2312" w:hAnsi="宋体" w:eastAsia="仿宋_GB2312"/>
          <w:kern w:val="0"/>
          <w:sz w:val="28"/>
          <w:szCs w:val="28"/>
        </w:rPr>
      </w:pPr>
      <w:r>
        <w:rPr>
          <w:rFonts w:hint="eastAsia" w:ascii="仿宋_GB2312" w:hAnsi="宋体" w:eastAsia="仿宋_GB2312"/>
          <w:sz w:val="28"/>
          <w:szCs w:val="28"/>
        </w:rPr>
        <w:t>开户行：【</w:t>
      </w:r>
      <w:r>
        <w:rPr>
          <w:rFonts w:hint="eastAsia" w:ascii="仿宋_GB2312" w:hAnsi="宋体" w:eastAsia="仿宋_GB2312"/>
          <w:kern w:val="0"/>
          <w:sz w:val="28"/>
          <w:szCs w:val="28"/>
        </w:rPr>
        <w:t xml:space="preserve"> </w:t>
      </w:r>
      <w:r>
        <w:rPr>
          <w:rFonts w:hint="eastAsia" w:ascii="仿宋_GB2312" w:hAnsi="宋体" w:eastAsia="仿宋_GB2312"/>
          <w:kern w:val="0"/>
          <w:sz w:val="28"/>
          <w:szCs w:val="28"/>
          <w:lang w:val="en-US" w:eastAsia="zh-CN"/>
        </w:rPr>
        <w:t>中国银行西安大雁塔支行</w:t>
      </w:r>
      <w:r>
        <w:rPr>
          <w:rFonts w:hint="eastAsia" w:ascii="仿宋_GB2312" w:hAnsi="宋体" w:eastAsia="仿宋_GB2312"/>
          <w:kern w:val="0"/>
          <w:sz w:val="28"/>
          <w:szCs w:val="28"/>
        </w:rPr>
        <w:t>】</w:t>
      </w:r>
    </w:p>
    <w:p w14:paraId="7086B5BB">
      <w:pPr>
        <w:widowControl/>
        <w:autoSpaceDE w:val="0"/>
        <w:autoSpaceDN w:val="0"/>
        <w:spacing w:line="360" w:lineRule="auto"/>
        <w:ind w:firstLine="560" w:firstLineChars="200"/>
        <w:textAlignment w:val="bottom"/>
        <w:rPr>
          <w:rFonts w:ascii="仿宋_GB2312" w:hAnsi="宋体" w:eastAsia="仿宋_GB2312"/>
          <w:sz w:val="28"/>
          <w:szCs w:val="28"/>
        </w:rPr>
      </w:pPr>
      <w:r>
        <w:rPr>
          <w:rFonts w:hint="eastAsia" w:ascii="仿宋_GB2312" w:hAnsi="宋体" w:eastAsia="仿宋_GB2312"/>
          <w:sz w:val="28"/>
          <w:szCs w:val="28"/>
        </w:rPr>
        <w:t>帐号：【</w:t>
      </w:r>
      <w:r>
        <w:rPr>
          <w:rFonts w:hint="eastAsia" w:ascii="仿宋_GB2312" w:hAnsi="宋体" w:eastAsia="仿宋_GB2312"/>
          <w:sz w:val="28"/>
          <w:szCs w:val="28"/>
          <w:lang w:val="en-US" w:eastAsia="zh-CN"/>
        </w:rPr>
        <w:t>102506862230</w:t>
      </w:r>
      <w:r>
        <w:rPr>
          <w:rFonts w:ascii="仿宋_GB2312" w:hAnsi="宋体" w:eastAsia="仿宋_GB2312"/>
          <w:kern w:val="0"/>
          <w:sz w:val="28"/>
          <w:szCs w:val="28"/>
        </w:rPr>
        <w:t xml:space="preserve"> </w:t>
      </w:r>
      <w:r>
        <w:rPr>
          <w:rFonts w:hint="eastAsia" w:ascii="仿宋_GB2312" w:hAnsi="宋体" w:eastAsia="仿宋_GB2312"/>
          <w:sz w:val="28"/>
          <w:szCs w:val="28"/>
        </w:rPr>
        <w:t>】</w:t>
      </w:r>
    </w:p>
    <w:p w14:paraId="51368872">
      <w:pPr>
        <w:widowControl/>
        <w:autoSpaceDE w:val="0"/>
        <w:autoSpaceDN w:val="0"/>
        <w:spacing w:line="360" w:lineRule="auto"/>
        <w:ind w:firstLine="560" w:firstLineChars="200"/>
        <w:textAlignment w:val="bottom"/>
        <w:rPr>
          <w:rFonts w:ascii="仿宋_GB2312" w:hAnsi="宋体" w:eastAsia="仿宋_GB2312"/>
          <w:kern w:val="0"/>
          <w:sz w:val="28"/>
          <w:szCs w:val="28"/>
        </w:rPr>
      </w:pPr>
      <w:r>
        <w:rPr>
          <w:rFonts w:hint="eastAsia" w:ascii="仿宋_GB2312" w:hAnsi="宋体" w:eastAsia="仿宋_GB2312"/>
          <w:sz w:val="28"/>
          <w:szCs w:val="28"/>
        </w:rPr>
        <w:t>地址：【</w:t>
      </w:r>
      <w:r>
        <w:rPr>
          <w:rFonts w:hint="eastAsia" w:ascii="仿宋_GB2312" w:hAnsi="宋体" w:eastAsia="仿宋_GB2312"/>
          <w:kern w:val="0"/>
          <w:sz w:val="28"/>
          <w:szCs w:val="28"/>
        </w:rPr>
        <w:t>陕西省西安市高新区锦业一路60号 】</w:t>
      </w:r>
    </w:p>
    <w:p w14:paraId="02347965">
      <w:pPr>
        <w:widowControl/>
        <w:autoSpaceDE w:val="0"/>
        <w:autoSpaceDN w:val="0"/>
        <w:spacing w:line="360" w:lineRule="auto"/>
        <w:ind w:firstLine="560" w:firstLineChars="200"/>
        <w:textAlignment w:val="bottom"/>
        <w:rPr>
          <w:rFonts w:ascii="仿宋_GB2312" w:hAnsi="宋体" w:eastAsia="仿宋_GB2312"/>
          <w:sz w:val="28"/>
          <w:szCs w:val="28"/>
          <w:highlight w:val="none"/>
        </w:rPr>
      </w:pPr>
      <w:r>
        <w:rPr>
          <w:rFonts w:hint="eastAsia" w:ascii="仿宋_GB2312" w:hAnsi="宋体" w:eastAsia="仿宋_GB2312"/>
          <w:sz w:val="28"/>
          <w:szCs w:val="28"/>
        </w:rPr>
        <w:t>联系电话：【</w:t>
      </w:r>
      <w:r>
        <w:rPr>
          <w:rFonts w:ascii="仿宋_GB2312" w:hAnsi="宋体" w:eastAsia="仿宋_GB2312"/>
          <w:kern w:val="0"/>
          <w:sz w:val="28"/>
          <w:szCs w:val="28"/>
          <w:highlight w:val="none"/>
        </w:rPr>
        <w:t xml:space="preserve"> </w:t>
      </w:r>
      <w:r>
        <w:rPr>
          <w:rFonts w:hint="eastAsia" w:ascii="仿宋_GB2312" w:hAnsi="宋体" w:eastAsia="仿宋_GB2312"/>
          <w:kern w:val="0"/>
          <w:sz w:val="28"/>
          <w:szCs w:val="28"/>
          <w:highlight w:val="none"/>
          <w:lang w:val="en-US" w:eastAsia="zh-CN"/>
        </w:rPr>
        <w:t>15809213667</w:t>
      </w:r>
      <w:r>
        <w:rPr>
          <w:rFonts w:hint="eastAsia" w:ascii="仿宋_GB2312" w:hAnsi="宋体" w:eastAsia="仿宋_GB2312"/>
          <w:sz w:val="28"/>
          <w:szCs w:val="28"/>
          <w:highlight w:val="none"/>
        </w:rPr>
        <w:t>】</w:t>
      </w:r>
    </w:p>
    <w:p w14:paraId="695FBD21">
      <w:pPr>
        <w:widowControl/>
        <w:autoSpaceDE w:val="0"/>
        <w:autoSpaceDN w:val="0"/>
        <w:spacing w:line="360" w:lineRule="auto"/>
        <w:ind w:firstLine="560" w:firstLineChars="200"/>
        <w:textAlignment w:val="bottom"/>
        <w:rPr>
          <w:rFonts w:hint="eastAsia" w:ascii="仿宋_GB2312" w:hAnsi="宋体" w:eastAsia="仿宋_GB2312"/>
          <w:sz w:val="28"/>
          <w:szCs w:val="28"/>
          <w:lang w:val="en-US" w:eastAsia="zh-CN"/>
        </w:rPr>
      </w:pPr>
    </w:p>
    <w:p w14:paraId="446DF2D3">
      <w:pPr>
        <w:widowControl/>
        <w:autoSpaceDE w:val="0"/>
        <w:autoSpaceDN w:val="0"/>
        <w:spacing w:line="360" w:lineRule="auto"/>
        <w:ind w:firstLine="560" w:firstLineChars="200"/>
        <w:textAlignment w:val="bottom"/>
        <w:rPr>
          <w:rFonts w:ascii="仿宋_GB2312" w:hAnsi="宋体" w:eastAsia="仿宋_GB2312"/>
          <w:kern w:val="0"/>
          <w:sz w:val="28"/>
          <w:szCs w:val="28"/>
        </w:rPr>
      </w:pPr>
      <w:r>
        <w:rPr>
          <w:rFonts w:hint="eastAsia" w:ascii="仿宋_GB2312" w:hAnsi="宋体" w:eastAsia="仿宋_GB2312"/>
          <w:sz w:val="28"/>
          <w:szCs w:val="28"/>
          <w:lang w:val="en-US" w:eastAsia="zh-CN"/>
        </w:rPr>
        <w:t>乙</w:t>
      </w:r>
      <w:r>
        <w:rPr>
          <w:rFonts w:hint="eastAsia" w:ascii="仿宋_GB2312" w:hAnsi="宋体" w:eastAsia="仿宋_GB2312"/>
          <w:sz w:val="28"/>
          <w:szCs w:val="28"/>
        </w:rPr>
        <w:t>方名称：【</w:t>
      </w:r>
      <w:r>
        <w:rPr>
          <w:rFonts w:hint="eastAsia" w:ascii="仿宋_GB2312" w:hAnsi="宋体" w:eastAsia="仿宋_GB2312"/>
          <w:kern w:val="0"/>
          <w:sz w:val="28"/>
          <w:szCs w:val="28"/>
          <w:lang w:val="en-US" w:eastAsia="zh-CN"/>
        </w:rPr>
        <w:t xml:space="preserve">         </w:t>
      </w:r>
      <w:r>
        <w:rPr>
          <w:rFonts w:hint="eastAsia" w:ascii="仿宋_GB2312" w:hAnsi="宋体" w:eastAsia="仿宋_GB2312"/>
          <w:kern w:val="0"/>
          <w:sz w:val="28"/>
          <w:szCs w:val="28"/>
        </w:rPr>
        <w:t>】</w:t>
      </w:r>
    </w:p>
    <w:p w14:paraId="11725D33">
      <w:pPr>
        <w:widowControl/>
        <w:autoSpaceDE w:val="0"/>
        <w:autoSpaceDN w:val="0"/>
        <w:spacing w:line="360" w:lineRule="auto"/>
        <w:ind w:firstLine="560" w:firstLineChars="200"/>
        <w:textAlignment w:val="bottom"/>
        <w:rPr>
          <w:rFonts w:ascii="仿宋_GB2312" w:hAnsi="宋体" w:eastAsia="仿宋_GB2312"/>
          <w:sz w:val="28"/>
          <w:szCs w:val="28"/>
        </w:rPr>
      </w:pPr>
      <w:r>
        <w:rPr>
          <w:rFonts w:hint="eastAsia" w:ascii="仿宋_GB2312" w:hAnsi="宋体" w:eastAsia="仿宋_GB2312"/>
          <w:sz w:val="28"/>
          <w:szCs w:val="28"/>
        </w:rPr>
        <w:t>国税纳税人识别号：【</w:t>
      </w:r>
      <w:r>
        <w:rPr>
          <w:rFonts w:hint="eastAsia" w:ascii="仿宋_GB2312" w:hAnsi="宋体" w:eastAsia="仿宋_GB2312"/>
          <w:kern w:val="0"/>
          <w:sz w:val="28"/>
          <w:szCs w:val="28"/>
          <w:lang w:val="en-US" w:eastAsia="zh-CN"/>
        </w:rPr>
        <w:t xml:space="preserve">         </w:t>
      </w:r>
      <w:r>
        <w:rPr>
          <w:rFonts w:hint="eastAsia" w:ascii="仿宋_GB2312" w:hAnsi="宋体" w:eastAsia="仿宋_GB2312"/>
          <w:kern w:val="0"/>
          <w:sz w:val="28"/>
          <w:szCs w:val="28"/>
        </w:rPr>
        <w:t>】</w:t>
      </w:r>
    </w:p>
    <w:p w14:paraId="2775631C">
      <w:pPr>
        <w:widowControl/>
        <w:tabs>
          <w:tab w:val="left" w:pos="2604"/>
        </w:tabs>
        <w:autoSpaceDE w:val="0"/>
        <w:autoSpaceDN w:val="0"/>
        <w:spacing w:line="360" w:lineRule="auto"/>
        <w:ind w:firstLine="560" w:firstLineChars="200"/>
        <w:textAlignment w:val="bottom"/>
        <w:rPr>
          <w:rFonts w:ascii="仿宋_GB2312" w:hAnsi="宋体" w:eastAsia="仿宋_GB2312"/>
          <w:kern w:val="0"/>
          <w:sz w:val="28"/>
          <w:szCs w:val="28"/>
        </w:rPr>
      </w:pPr>
      <w:r>
        <w:rPr>
          <w:rFonts w:hint="eastAsia" w:ascii="仿宋_GB2312" w:hAnsi="宋体" w:eastAsia="仿宋_GB2312"/>
          <w:sz w:val="28"/>
          <w:szCs w:val="28"/>
        </w:rPr>
        <w:t>户名：【</w:t>
      </w:r>
      <w:r>
        <w:rPr>
          <w:rFonts w:hint="eastAsia" w:ascii="仿宋_GB2312" w:hAnsi="宋体" w:eastAsia="仿宋_GB2312"/>
          <w:kern w:val="0"/>
          <w:sz w:val="28"/>
          <w:szCs w:val="28"/>
          <w:lang w:val="en-US" w:eastAsia="zh-CN"/>
        </w:rPr>
        <w:t xml:space="preserve">         </w:t>
      </w:r>
      <w:r>
        <w:rPr>
          <w:rFonts w:hint="eastAsia" w:ascii="仿宋_GB2312" w:hAnsi="宋体" w:eastAsia="仿宋_GB2312"/>
          <w:kern w:val="0"/>
          <w:sz w:val="28"/>
          <w:szCs w:val="28"/>
        </w:rPr>
        <w:t>】</w:t>
      </w:r>
    </w:p>
    <w:p w14:paraId="791CAD1C">
      <w:pPr>
        <w:widowControl/>
        <w:autoSpaceDE w:val="0"/>
        <w:autoSpaceDN w:val="0"/>
        <w:spacing w:line="360" w:lineRule="auto"/>
        <w:ind w:firstLine="560" w:firstLineChars="200"/>
        <w:textAlignment w:val="bottom"/>
        <w:rPr>
          <w:rFonts w:ascii="仿宋_GB2312" w:hAnsi="宋体" w:eastAsia="仿宋_GB2312"/>
          <w:kern w:val="0"/>
          <w:sz w:val="28"/>
          <w:szCs w:val="28"/>
        </w:rPr>
      </w:pPr>
      <w:r>
        <w:rPr>
          <w:rFonts w:hint="eastAsia" w:ascii="仿宋_GB2312" w:hAnsi="宋体" w:eastAsia="仿宋_GB2312"/>
          <w:sz w:val="28"/>
          <w:szCs w:val="28"/>
        </w:rPr>
        <w:t>开户行：【</w:t>
      </w:r>
      <w:r>
        <w:rPr>
          <w:rFonts w:hint="eastAsia" w:ascii="仿宋_GB2312" w:hAnsi="宋体" w:eastAsia="仿宋_GB2312"/>
          <w:kern w:val="0"/>
          <w:sz w:val="28"/>
          <w:szCs w:val="28"/>
          <w:lang w:val="en-US" w:eastAsia="zh-CN"/>
        </w:rPr>
        <w:t xml:space="preserve">         </w:t>
      </w:r>
      <w:r>
        <w:rPr>
          <w:rFonts w:hint="eastAsia" w:ascii="仿宋_GB2312" w:hAnsi="宋体" w:eastAsia="仿宋_GB2312"/>
          <w:kern w:val="0"/>
          <w:sz w:val="28"/>
          <w:szCs w:val="28"/>
        </w:rPr>
        <w:t>】</w:t>
      </w:r>
    </w:p>
    <w:p w14:paraId="42BF6A3C">
      <w:pPr>
        <w:widowControl/>
        <w:autoSpaceDE w:val="0"/>
        <w:autoSpaceDN w:val="0"/>
        <w:spacing w:line="360" w:lineRule="auto"/>
        <w:ind w:firstLine="560" w:firstLineChars="200"/>
        <w:textAlignment w:val="bottom"/>
        <w:rPr>
          <w:rFonts w:ascii="仿宋_GB2312" w:hAnsi="宋体" w:eastAsia="仿宋_GB2312"/>
          <w:sz w:val="28"/>
          <w:szCs w:val="28"/>
        </w:rPr>
      </w:pPr>
      <w:r>
        <w:rPr>
          <w:rFonts w:hint="eastAsia" w:ascii="仿宋_GB2312" w:hAnsi="宋体" w:eastAsia="仿宋_GB2312"/>
          <w:sz w:val="28"/>
          <w:szCs w:val="28"/>
        </w:rPr>
        <w:t>帐号：【</w:t>
      </w:r>
      <w:r>
        <w:rPr>
          <w:rFonts w:hint="eastAsia" w:ascii="仿宋_GB2312" w:hAnsi="宋体" w:eastAsia="仿宋_GB2312"/>
          <w:kern w:val="0"/>
          <w:sz w:val="28"/>
          <w:szCs w:val="28"/>
          <w:lang w:val="en-US" w:eastAsia="zh-CN"/>
        </w:rPr>
        <w:t xml:space="preserve">         </w:t>
      </w:r>
      <w:r>
        <w:rPr>
          <w:rFonts w:hint="eastAsia" w:ascii="仿宋_GB2312" w:hAnsi="宋体" w:eastAsia="仿宋_GB2312"/>
          <w:kern w:val="0"/>
          <w:sz w:val="28"/>
          <w:szCs w:val="28"/>
        </w:rPr>
        <w:t>】</w:t>
      </w:r>
    </w:p>
    <w:p w14:paraId="4817B88B">
      <w:pPr>
        <w:widowControl/>
        <w:autoSpaceDE w:val="0"/>
        <w:autoSpaceDN w:val="0"/>
        <w:spacing w:line="360" w:lineRule="auto"/>
        <w:ind w:firstLine="560" w:firstLineChars="200"/>
        <w:textAlignment w:val="bottom"/>
        <w:rPr>
          <w:rFonts w:ascii="仿宋_GB2312" w:hAnsi="宋体" w:eastAsia="仿宋_GB2312"/>
          <w:kern w:val="0"/>
          <w:sz w:val="28"/>
          <w:szCs w:val="28"/>
        </w:rPr>
      </w:pPr>
      <w:r>
        <w:rPr>
          <w:rFonts w:hint="eastAsia" w:ascii="仿宋_GB2312" w:hAnsi="宋体" w:eastAsia="仿宋_GB2312"/>
          <w:sz w:val="28"/>
          <w:szCs w:val="28"/>
        </w:rPr>
        <w:t>地址：【</w:t>
      </w:r>
      <w:r>
        <w:rPr>
          <w:rFonts w:hint="eastAsia" w:ascii="仿宋_GB2312" w:hAnsi="宋体" w:eastAsia="仿宋_GB2312"/>
          <w:kern w:val="0"/>
          <w:sz w:val="28"/>
          <w:szCs w:val="28"/>
          <w:lang w:val="en-US" w:eastAsia="zh-CN"/>
        </w:rPr>
        <w:t xml:space="preserve">         </w:t>
      </w:r>
      <w:r>
        <w:rPr>
          <w:rFonts w:hint="eastAsia" w:ascii="仿宋_GB2312" w:hAnsi="宋体" w:eastAsia="仿宋_GB2312"/>
          <w:kern w:val="0"/>
          <w:sz w:val="28"/>
          <w:szCs w:val="28"/>
        </w:rPr>
        <w:t>】</w:t>
      </w:r>
    </w:p>
    <w:p w14:paraId="306E0821">
      <w:pPr>
        <w:widowControl/>
        <w:autoSpaceDE w:val="0"/>
        <w:autoSpaceDN w:val="0"/>
        <w:spacing w:line="360" w:lineRule="auto"/>
        <w:ind w:firstLine="560" w:firstLineChars="200"/>
        <w:textAlignment w:val="bottom"/>
        <w:rPr>
          <w:rFonts w:ascii="仿宋_GB2312" w:hAnsi="宋体" w:eastAsia="仿宋_GB2312"/>
          <w:sz w:val="28"/>
          <w:szCs w:val="28"/>
        </w:rPr>
      </w:pPr>
      <w:r>
        <w:rPr>
          <w:rFonts w:hint="eastAsia" w:ascii="仿宋_GB2312" w:hAnsi="宋体" w:eastAsia="仿宋_GB2312"/>
          <w:sz w:val="28"/>
          <w:szCs w:val="28"/>
        </w:rPr>
        <w:t>联系电话：【</w:t>
      </w:r>
      <w:r>
        <w:rPr>
          <w:rFonts w:hint="eastAsia" w:ascii="仿宋_GB2312" w:hAnsi="宋体" w:eastAsia="仿宋_GB2312"/>
          <w:kern w:val="0"/>
          <w:sz w:val="28"/>
          <w:szCs w:val="28"/>
          <w:lang w:val="en-US" w:eastAsia="zh-CN"/>
        </w:rPr>
        <w:t xml:space="preserve">         </w:t>
      </w:r>
      <w:r>
        <w:rPr>
          <w:rFonts w:hint="eastAsia" w:ascii="仿宋_GB2312" w:hAnsi="宋体" w:eastAsia="仿宋_GB2312"/>
          <w:kern w:val="0"/>
          <w:sz w:val="28"/>
          <w:szCs w:val="28"/>
        </w:rPr>
        <w:t>】</w:t>
      </w:r>
    </w:p>
    <w:p w14:paraId="2E4F9DFF">
      <w:pPr>
        <w:widowControl/>
        <w:autoSpaceDE w:val="0"/>
        <w:autoSpaceDN w:val="0"/>
        <w:spacing w:line="360" w:lineRule="auto"/>
        <w:ind w:firstLine="560" w:firstLineChars="200"/>
        <w:textAlignment w:val="bottom"/>
        <w:rPr>
          <w:rFonts w:ascii="仿宋_GB2312" w:hAnsi="宋体" w:eastAsia="仿宋_GB2312"/>
          <w:sz w:val="28"/>
          <w:szCs w:val="28"/>
        </w:rPr>
      </w:pPr>
    </w:p>
    <w:p w14:paraId="3AF8DF59">
      <w:pPr>
        <w:widowControl/>
        <w:autoSpaceDE w:val="0"/>
        <w:autoSpaceDN w:val="0"/>
        <w:spacing w:line="360" w:lineRule="auto"/>
        <w:ind w:firstLine="560" w:firstLineChars="200"/>
        <w:textAlignment w:val="bottom"/>
        <w:rPr>
          <w:rFonts w:ascii="仿宋_GB2312" w:hAnsi="宋体" w:eastAsia="仿宋_GB2312"/>
          <w:sz w:val="28"/>
          <w:szCs w:val="28"/>
        </w:rPr>
      </w:pPr>
      <w:r>
        <w:rPr>
          <w:rFonts w:hint="eastAsia" w:ascii="仿宋_GB2312" w:hAnsi="宋体" w:eastAsia="仿宋_GB2312"/>
          <w:sz w:val="28"/>
          <w:szCs w:val="28"/>
        </w:rPr>
        <w:t>任何一方如需改变上述账户，应提前十（10）日以书面通知另一方。如一方未按本合同规定通知而使另一方遭受损失的，应予以赔偿。</w:t>
      </w:r>
    </w:p>
    <w:p w14:paraId="2591F318">
      <w:pPr>
        <w:tabs>
          <w:tab w:val="left" w:pos="0"/>
        </w:tabs>
        <w:spacing w:line="360" w:lineRule="auto"/>
        <w:ind w:firstLine="562" w:firstLineChars="200"/>
        <w:rPr>
          <w:rFonts w:ascii="仿宋_GB2312" w:hAnsi="宋体" w:eastAsia="仿宋_GB2312"/>
          <w:b/>
          <w:sz w:val="28"/>
          <w:szCs w:val="28"/>
        </w:rPr>
      </w:pPr>
      <w:r>
        <w:rPr>
          <w:rFonts w:hint="eastAsia" w:ascii="仿宋_GB2312" w:hAnsi="宋体" w:eastAsia="仿宋_GB2312"/>
          <w:b/>
          <w:sz w:val="28"/>
          <w:szCs w:val="28"/>
        </w:rPr>
        <w:t>第七条  租赁物及附属设施的修缮责任</w:t>
      </w:r>
    </w:p>
    <w:p w14:paraId="4BDB2F1E">
      <w:pPr>
        <w:tabs>
          <w:tab w:val="left" w:pos="0"/>
        </w:tabs>
        <w:spacing w:line="360" w:lineRule="auto"/>
        <w:ind w:firstLine="560" w:firstLineChars="200"/>
        <w:rPr>
          <w:rFonts w:ascii="仿宋_GB2312" w:hAnsi="宋体" w:eastAsia="仿宋_GB2312"/>
          <w:kern w:val="0"/>
          <w:sz w:val="28"/>
          <w:szCs w:val="28"/>
        </w:rPr>
      </w:pPr>
      <w:r>
        <w:rPr>
          <w:rFonts w:hint="eastAsia" w:ascii="仿宋_GB2312" w:hAnsi="宋体" w:eastAsia="仿宋_GB2312"/>
          <w:sz w:val="28"/>
          <w:szCs w:val="28"/>
        </w:rPr>
        <w:t>1、租赁期内，</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方应对租赁物作定期检查，保证租赁物的使用安全。除双方另有约定除外，租赁物及所属设施（包括但不限于消防、通风、公共区域的照明等）的修缮责任均由</w:t>
      </w:r>
      <w:r>
        <w:rPr>
          <w:rFonts w:hint="eastAsia" w:ascii="仿宋_GB2312" w:hAnsi="宋体" w:eastAsia="仿宋_GB2312"/>
          <w:sz w:val="28"/>
          <w:szCs w:val="28"/>
          <w:lang w:val="en-US" w:eastAsia="zh-CN"/>
        </w:rPr>
        <w:t>乙方</w:t>
      </w:r>
      <w:r>
        <w:rPr>
          <w:rFonts w:hint="eastAsia" w:ascii="仿宋_GB2312" w:hAnsi="宋体" w:eastAsia="仿宋_GB2312"/>
          <w:sz w:val="28"/>
          <w:szCs w:val="28"/>
        </w:rPr>
        <w:t>方承担。</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方对租赁物或所属设施进行修缮前，应提前</w:t>
      </w:r>
      <w:r>
        <w:rPr>
          <w:rFonts w:hint="eastAsia" w:ascii="仿宋_GB2312" w:hAnsi="宋体" w:eastAsia="仿宋_GB2312"/>
          <w:kern w:val="0"/>
          <w:sz w:val="28"/>
          <w:szCs w:val="28"/>
        </w:rPr>
        <w:t>【30】日书面通知</w:t>
      </w:r>
      <w:r>
        <w:rPr>
          <w:rFonts w:hint="eastAsia" w:ascii="仿宋_GB2312" w:hAnsi="宋体" w:eastAsia="仿宋_GB2312"/>
          <w:kern w:val="0"/>
          <w:sz w:val="28"/>
          <w:szCs w:val="28"/>
          <w:lang w:val="en-US" w:eastAsia="zh-CN"/>
        </w:rPr>
        <w:t>甲</w:t>
      </w:r>
      <w:r>
        <w:rPr>
          <w:rFonts w:hint="eastAsia" w:ascii="仿宋_GB2312" w:hAnsi="宋体" w:eastAsia="仿宋_GB2312"/>
          <w:kern w:val="0"/>
          <w:sz w:val="28"/>
          <w:szCs w:val="28"/>
        </w:rPr>
        <w:t>方（影响到租赁物主体安全等紧急情况除外），</w:t>
      </w:r>
      <w:r>
        <w:rPr>
          <w:rFonts w:hint="eastAsia" w:ascii="仿宋_GB2312" w:hAnsi="宋体" w:eastAsia="仿宋_GB2312"/>
          <w:kern w:val="0"/>
          <w:sz w:val="28"/>
          <w:szCs w:val="28"/>
          <w:lang w:val="en-US" w:eastAsia="zh-CN"/>
        </w:rPr>
        <w:t>甲</w:t>
      </w:r>
      <w:r>
        <w:rPr>
          <w:rFonts w:hint="eastAsia" w:ascii="仿宋_GB2312" w:hAnsi="宋体" w:eastAsia="仿宋_GB2312"/>
          <w:kern w:val="0"/>
          <w:sz w:val="28"/>
          <w:szCs w:val="28"/>
        </w:rPr>
        <w:t>方应予积极配合。</w:t>
      </w:r>
      <w:r>
        <w:rPr>
          <w:rFonts w:hint="eastAsia" w:ascii="仿宋_GB2312" w:hAnsi="宋体" w:eastAsia="仿宋_GB2312"/>
          <w:kern w:val="0"/>
          <w:sz w:val="28"/>
          <w:szCs w:val="28"/>
          <w:lang w:val="en-US" w:eastAsia="zh-CN"/>
        </w:rPr>
        <w:t>甲</w:t>
      </w:r>
      <w:r>
        <w:rPr>
          <w:rFonts w:hint="eastAsia" w:ascii="仿宋_GB2312" w:hAnsi="宋体" w:eastAsia="仿宋_GB2312"/>
          <w:kern w:val="0"/>
          <w:sz w:val="28"/>
          <w:szCs w:val="28"/>
        </w:rPr>
        <w:t>方向</w:t>
      </w:r>
      <w:r>
        <w:rPr>
          <w:rFonts w:hint="eastAsia" w:ascii="仿宋_GB2312" w:hAnsi="宋体" w:eastAsia="仿宋_GB2312"/>
          <w:kern w:val="0"/>
          <w:sz w:val="28"/>
          <w:szCs w:val="28"/>
          <w:lang w:val="en-US" w:eastAsia="zh-CN"/>
        </w:rPr>
        <w:t>乙</w:t>
      </w:r>
      <w:r>
        <w:rPr>
          <w:rFonts w:hint="eastAsia" w:ascii="仿宋_GB2312" w:hAnsi="宋体" w:eastAsia="仿宋_GB2312"/>
          <w:kern w:val="0"/>
          <w:sz w:val="28"/>
          <w:szCs w:val="28"/>
        </w:rPr>
        <w:t>方提出修缮请求后，</w:t>
      </w:r>
      <w:r>
        <w:rPr>
          <w:rFonts w:hint="eastAsia" w:ascii="仿宋_GB2312" w:hAnsi="宋体" w:eastAsia="仿宋_GB2312"/>
          <w:kern w:val="0"/>
          <w:sz w:val="28"/>
          <w:szCs w:val="28"/>
          <w:lang w:val="en-US" w:eastAsia="zh-CN"/>
        </w:rPr>
        <w:t>乙</w:t>
      </w:r>
      <w:r>
        <w:rPr>
          <w:rFonts w:hint="eastAsia" w:ascii="仿宋_GB2312" w:hAnsi="宋体" w:eastAsia="仿宋_GB2312"/>
          <w:kern w:val="0"/>
          <w:sz w:val="28"/>
          <w:szCs w:val="28"/>
        </w:rPr>
        <w:t>方应在接到修缮请求后【</w:t>
      </w:r>
      <w:r>
        <w:rPr>
          <w:rFonts w:hint="eastAsia" w:ascii="仿宋_GB2312" w:eastAsia="仿宋_GB2312"/>
          <w:sz w:val="28"/>
          <w:szCs w:val="28"/>
        </w:rPr>
        <w:t>3</w:t>
      </w:r>
      <w:r>
        <w:rPr>
          <w:rFonts w:hint="eastAsia" w:ascii="仿宋_GB2312" w:hAnsi="宋体" w:eastAsia="仿宋_GB2312"/>
          <w:kern w:val="0"/>
          <w:sz w:val="28"/>
          <w:szCs w:val="28"/>
        </w:rPr>
        <w:t>】日内进行修缮，逾期不修缮的，</w:t>
      </w:r>
      <w:r>
        <w:rPr>
          <w:rFonts w:hint="eastAsia" w:ascii="仿宋_GB2312" w:hAnsi="宋体" w:eastAsia="仿宋_GB2312"/>
          <w:kern w:val="0"/>
          <w:sz w:val="28"/>
          <w:szCs w:val="28"/>
          <w:lang w:val="en-US" w:eastAsia="zh-CN"/>
        </w:rPr>
        <w:t>甲方</w:t>
      </w:r>
      <w:r>
        <w:rPr>
          <w:rFonts w:hint="eastAsia" w:ascii="仿宋_GB2312" w:hAnsi="宋体" w:eastAsia="仿宋_GB2312"/>
          <w:kern w:val="0"/>
          <w:sz w:val="28"/>
          <w:szCs w:val="28"/>
        </w:rPr>
        <w:t>方可代为修缮，修缮费用将由</w:t>
      </w:r>
      <w:r>
        <w:rPr>
          <w:rFonts w:hint="eastAsia" w:ascii="仿宋_GB2312" w:hAnsi="宋体" w:eastAsia="仿宋_GB2312"/>
          <w:kern w:val="0"/>
          <w:sz w:val="28"/>
          <w:szCs w:val="28"/>
          <w:lang w:val="en-US" w:eastAsia="zh-CN"/>
        </w:rPr>
        <w:t>乙</w:t>
      </w:r>
      <w:r>
        <w:rPr>
          <w:rFonts w:hint="eastAsia" w:ascii="仿宋_GB2312" w:hAnsi="宋体" w:eastAsia="仿宋_GB2312"/>
          <w:kern w:val="0"/>
          <w:sz w:val="28"/>
          <w:szCs w:val="28"/>
        </w:rPr>
        <w:t>方承担。</w:t>
      </w:r>
    </w:p>
    <w:p w14:paraId="1A4C57B6">
      <w:pPr>
        <w:tabs>
          <w:tab w:val="left" w:pos="0"/>
        </w:tabs>
        <w:spacing w:line="360" w:lineRule="auto"/>
        <w:ind w:firstLine="560" w:firstLineChars="200"/>
        <w:rPr>
          <w:rFonts w:ascii="仿宋_GB2312" w:hAnsi="宋体" w:eastAsia="仿宋_GB2312"/>
          <w:kern w:val="0"/>
          <w:sz w:val="28"/>
          <w:szCs w:val="28"/>
        </w:rPr>
      </w:pPr>
      <w:r>
        <w:rPr>
          <w:rFonts w:hint="eastAsia" w:ascii="仿宋_GB2312" w:hAnsi="宋体" w:eastAsia="仿宋_GB2312"/>
          <w:sz w:val="28"/>
          <w:szCs w:val="28"/>
        </w:rPr>
        <w:t>2、</w:t>
      </w:r>
      <w:r>
        <w:rPr>
          <w:rFonts w:hint="eastAsia" w:ascii="仿宋_GB2312" w:hAnsi="宋体" w:eastAsia="仿宋_GB2312"/>
          <w:kern w:val="0"/>
          <w:sz w:val="28"/>
          <w:szCs w:val="28"/>
        </w:rPr>
        <w:t>租赁期内，</w:t>
      </w:r>
      <w:r>
        <w:rPr>
          <w:rFonts w:hint="eastAsia" w:ascii="仿宋_GB2312" w:hAnsi="宋体" w:eastAsia="仿宋_GB2312"/>
          <w:kern w:val="0"/>
          <w:sz w:val="28"/>
          <w:szCs w:val="28"/>
          <w:lang w:val="en-US" w:eastAsia="zh-CN"/>
        </w:rPr>
        <w:t>甲</w:t>
      </w:r>
      <w:r>
        <w:rPr>
          <w:rFonts w:hint="eastAsia" w:ascii="仿宋_GB2312" w:hAnsi="宋体" w:eastAsia="仿宋_GB2312"/>
          <w:kern w:val="0"/>
          <w:sz w:val="28"/>
          <w:szCs w:val="28"/>
        </w:rPr>
        <w:t>方对房屋所作的装修、装饰部分以及</w:t>
      </w:r>
      <w:r>
        <w:rPr>
          <w:rFonts w:hint="eastAsia" w:ascii="仿宋_GB2312" w:hAnsi="宋体" w:eastAsia="仿宋_GB2312"/>
          <w:kern w:val="0"/>
          <w:sz w:val="28"/>
          <w:szCs w:val="28"/>
          <w:lang w:val="en-US" w:eastAsia="zh-CN"/>
        </w:rPr>
        <w:t>甲</w:t>
      </w:r>
      <w:r>
        <w:rPr>
          <w:rFonts w:hint="eastAsia" w:ascii="仿宋_GB2312" w:hAnsi="宋体" w:eastAsia="仿宋_GB2312"/>
          <w:kern w:val="0"/>
          <w:sz w:val="28"/>
          <w:szCs w:val="28"/>
        </w:rPr>
        <w:t>方设置的设施设备的修缮责任由</w:t>
      </w:r>
      <w:r>
        <w:rPr>
          <w:rFonts w:hint="eastAsia" w:ascii="仿宋_GB2312" w:hAnsi="宋体" w:eastAsia="仿宋_GB2312"/>
          <w:kern w:val="0"/>
          <w:sz w:val="28"/>
          <w:szCs w:val="28"/>
          <w:lang w:val="en-US" w:eastAsia="zh-CN"/>
        </w:rPr>
        <w:t>甲</w:t>
      </w:r>
      <w:r>
        <w:rPr>
          <w:rFonts w:hint="eastAsia" w:ascii="仿宋_GB2312" w:hAnsi="宋体" w:eastAsia="仿宋_GB2312"/>
          <w:kern w:val="0"/>
          <w:sz w:val="28"/>
          <w:szCs w:val="28"/>
        </w:rPr>
        <w:t>方自行承担，</w:t>
      </w:r>
      <w:r>
        <w:rPr>
          <w:rFonts w:hint="eastAsia" w:ascii="仿宋_GB2312" w:hAnsi="宋体" w:eastAsia="仿宋_GB2312"/>
          <w:kern w:val="0"/>
          <w:sz w:val="28"/>
          <w:szCs w:val="28"/>
          <w:lang w:val="en-US" w:eastAsia="zh-CN"/>
        </w:rPr>
        <w:t>乙</w:t>
      </w:r>
      <w:r>
        <w:rPr>
          <w:rFonts w:hint="eastAsia" w:ascii="仿宋_GB2312" w:hAnsi="宋体" w:eastAsia="仿宋_GB2312"/>
          <w:kern w:val="0"/>
          <w:sz w:val="28"/>
          <w:szCs w:val="28"/>
        </w:rPr>
        <w:t>方所作的装修、装饰部分以及</w:t>
      </w:r>
      <w:r>
        <w:rPr>
          <w:rFonts w:hint="eastAsia" w:ascii="仿宋_GB2312" w:hAnsi="宋体" w:eastAsia="仿宋_GB2312"/>
          <w:kern w:val="0"/>
          <w:sz w:val="28"/>
          <w:szCs w:val="28"/>
          <w:lang w:val="en-US" w:eastAsia="zh-CN"/>
        </w:rPr>
        <w:t>乙</w:t>
      </w:r>
      <w:r>
        <w:rPr>
          <w:rFonts w:hint="eastAsia" w:ascii="仿宋_GB2312" w:hAnsi="宋体" w:eastAsia="仿宋_GB2312"/>
          <w:kern w:val="0"/>
          <w:sz w:val="28"/>
          <w:szCs w:val="28"/>
        </w:rPr>
        <w:t>方设置的设施设备的修缮责任由</w:t>
      </w:r>
      <w:r>
        <w:rPr>
          <w:rFonts w:hint="eastAsia" w:ascii="仿宋_GB2312" w:hAnsi="宋体" w:eastAsia="仿宋_GB2312"/>
          <w:kern w:val="0"/>
          <w:sz w:val="28"/>
          <w:szCs w:val="28"/>
          <w:lang w:val="en-US" w:eastAsia="zh-CN"/>
        </w:rPr>
        <w:t>乙</w:t>
      </w:r>
      <w:r>
        <w:rPr>
          <w:rFonts w:hint="eastAsia" w:ascii="仿宋_GB2312" w:hAnsi="宋体" w:eastAsia="仿宋_GB2312"/>
          <w:kern w:val="0"/>
          <w:sz w:val="28"/>
          <w:szCs w:val="28"/>
        </w:rPr>
        <w:t>方承担。</w:t>
      </w:r>
    </w:p>
    <w:p w14:paraId="0F07425B">
      <w:pPr>
        <w:pStyle w:val="2"/>
        <w:spacing w:line="360" w:lineRule="auto"/>
        <w:ind w:firstLine="562" w:firstLineChars="200"/>
        <w:rPr>
          <w:rFonts w:ascii="仿宋_GB2312" w:hAnsi="宋体" w:eastAsia="仿宋_GB2312"/>
          <w:b/>
          <w:sz w:val="28"/>
          <w:szCs w:val="28"/>
        </w:rPr>
      </w:pPr>
      <w:r>
        <w:rPr>
          <w:rFonts w:hint="eastAsia" w:ascii="仿宋_GB2312" w:hAnsi="宋体" w:eastAsia="仿宋_GB2312"/>
          <w:b/>
          <w:sz w:val="28"/>
          <w:szCs w:val="28"/>
        </w:rPr>
        <w:t xml:space="preserve">第八条  </w:t>
      </w:r>
      <w:r>
        <w:rPr>
          <w:rFonts w:hint="eastAsia" w:ascii="仿宋_GB2312" w:hAnsi="宋体" w:eastAsia="仿宋_GB2312"/>
          <w:b/>
          <w:sz w:val="28"/>
          <w:szCs w:val="28"/>
          <w:lang w:val="en-US" w:eastAsia="zh-CN"/>
        </w:rPr>
        <w:t>甲</w:t>
      </w:r>
      <w:r>
        <w:rPr>
          <w:rFonts w:hint="eastAsia" w:ascii="仿宋_GB2312" w:hAnsi="宋体" w:eastAsia="仿宋_GB2312"/>
          <w:b/>
          <w:sz w:val="28"/>
          <w:szCs w:val="28"/>
        </w:rPr>
        <w:t>方的权利义务</w:t>
      </w:r>
    </w:p>
    <w:p w14:paraId="7D3DF4E4">
      <w:pPr>
        <w:pStyle w:val="2"/>
        <w:spacing w:line="360" w:lineRule="auto"/>
        <w:ind w:firstLine="573"/>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方须按时向</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方缴付租金，如逾期缴交，</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方可按本合同第十条第</w:t>
      </w:r>
      <w:r>
        <w:rPr>
          <w:rFonts w:hint="eastAsia" w:ascii="仿宋_GB2312" w:hAnsi="宋体" w:eastAsia="仿宋_GB2312"/>
          <w:color w:val="000000"/>
          <w:sz w:val="28"/>
          <w:szCs w:val="28"/>
        </w:rPr>
        <w:t>5款</w:t>
      </w:r>
      <w:r>
        <w:rPr>
          <w:rFonts w:hint="eastAsia" w:ascii="仿宋_GB2312" w:hAnsi="宋体" w:eastAsia="仿宋_GB2312"/>
          <w:sz w:val="28"/>
          <w:szCs w:val="28"/>
        </w:rPr>
        <w:t>相关规定执行。</w:t>
      </w:r>
    </w:p>
    <w:p w14:paraId="0B23D894">
      <w:pPr>
        <w:pStyle w:val="2"/>
        <w:spacing w:line="360" w:lineRule="auto"/>
        <w:ind w:firstLine="573"/>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方自行申请办理工商、税务等登记手续以及其他部门的批准许可手续，不得以有关手续未能办理为由拒付或延迟支付租金。</w:t>
      </w:r>
    </w:p>
    <w:p w14:paraId="57522A1E">
      <w:pPr>
        <w:pStyle w:val="2"/>
        <w:spacing w:line="360" w:lineRule="auto"/>
        <w:ind w:firstLine="573"/>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方或其任何雇员、代理人、授权人不得使用该物业作任何违反政府法律、法规及规定之行为、业务，不得作出危害该物业、业主之任何行为，不得影响其他租户的正常使用。</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方在接获任何政府或公共机构有关该物业之通知时应立即书面通知甲方。</w:t>
      </w:r>
    </w:p>
    <w:p w14:paraId="515B1863">
      <w:pPr>
        <w:pStyle w:val="2"/>
        <w:spacing w:line="360" w:lineRule="auto"/>
        <w:rPr>
          <w:rFonts w:ascii="仿宋_GB2312" w:hAnsi="宋体" w:eastAsia="仿宋_GB2312"/>
          <w:sz w:val="28"/>
          <w:szCs w:val="28"/>
        </w:rPr>
      </w:pPr>
      <w:r>
        <w:rPr>
          <w:rFonts w:hint="eastAsia" w:ascii="仿宋_GB2312" w:hAnsi="宋体" w:eastAsia="仿宋_GB2312"/>
          <w:sz w:val="28"/>
          <w:szCs w:val="28"/>
        </w:rPr>
        <w:t>4、如因</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方或其客户对该物业造成损害的，</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方修复的费用经乙方审核后，由</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方承担。</w:t>
      </w:r>
    </w:p>
    <w:p w14:paraId="0BEB6D64">
      <w:pPr>
        <w:pStyle w:val="2"/>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5、</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方因使用需要对该物业进行扩、加、改建（含改变间隔）、室内装修或增加设备，</w:t>
      </w:r>
      <w:r>
        <w:rPr>
          <w:rFonts w:hint="eastAsia" w:ascii="仿宋_GB2312" w:hAnsi="宋体" w:eastAsia="仿宋_GB2312"/>
          <w:sz w:val="28"/>
          <w:szCs w:val="28"/>
          <w:highlight w:val="none"/>
        </w:rPr>
        <w:t>必须经</w:t>
      </w:r>
      <w:r>
        <w:rPr>
          <w:rFonts w:hint="eastAsia" w:ascii="仿宋_GB2312" w:hAnsi="宋体" w:eastAsia="仿宋_GB2312"/>
          <w:sz w:val="28"/>
          <w:szCs w:val="28"/>
          <w:highlight w:val="none"/>
          <w:lang w:val="en-US" w:eastAsia="zh-CN"/>
        </w:rPr>
        <w:t>乙</w:t>
      </w:r>
      <w:r>
        <w:rPr>
          <w:rFonts w:hint="eastAsia" w:ascii="仿宋_GB2312" w:hAnsi="宋体" w:eastAsia="仿宋_GB2312"/>
          <w:sz w:val="28"/>
          <w:szCs w:val="28"/>
          <w:highlight w:val="none"/>
        </w:rPr>
        <w:t>方书面同意，</w:t>
      </w:r>
      <w:r>
        <w:rPr>
          <w:rFonts w:hint="eastAsia" w:ascii="仿宋_GB2312" w:hAnsi="宋体" w:eastAsia="仿宋_GB2312"/>
          <w:sz w:val="28"/>
          <w:szCs w:val="28"/>
        </w:rPr>
        <w:t>相关费用由</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方承担，</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方有权对工程进行监督。</w:t>
      </w:r>
    </w:p>
    <w:p w14:paraId="3C9880A3">
      <w:pPr>
        <w:pStyle w:val="2"/>
        <w:spacing w:line="360" w:lineRule="auto"/>
        <w:ind w:firstLine="560" w:firstLineChars="200"/>
        <w:rPr>
          <w:rFonts w:ascii="仿宋_GB2312" w:hAnsi="宋体" w:eastAsia="仿宋_GB2312"/>
          <w:color w:val="FF0000"/>
          <w:sz w:val="28"/>
          <w:szCs w:val="28"/>
        </w:rPr>
      </w:pPr>
      <w:r>
        <w:rPr>
          <w:rFonts w:hint="eastAsia" w:ascii="仿宋_GB2312" w:hAnsi="宋体" w:eastAsia="仿宋_GB2312"/>
          <w:sz w:val="28"/>
          <w:szCs w:val="28"/>
        </w:rPr>
        <w:t>6、在租赁期内，</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方如因故意或过失造成该物业及其设备的毁损，须负责修复。如</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方毁损涉及该物业大厦中央系统设施及设备（包括消防、保安、空调、通讯、电器等系统）的，由</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方指定专业人员负责维修，费用由</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方承担。</w:t>
      </w:r>
    </w:p>
    <w:p w14:paraId="1B2EA17D">
      <w:pPr>
        <w:spacing w:line="360" w:lineRule="auto"/>
        <w:ind w:firstLine="420" w:firstLineChars="150"/>
        <w:rPr>
          <w:rFonts w:ascii="仿宋_GB2312" w:hAnsi="宋体" w:eastAsia="仿宋_GB2312"/>
          <w:sz w:val="28"/>
          <w:szCs w:val="28"/>
        </w:rPr>
      </w:pPr>
      <w:r>
        <w:rPr>
          <w:rFonts w:hint="eastAsia" w:ascii="仿宋_GB2312" w:hAnsi="宋体" w:eastAsia="仿宋_GB2312"/>
          <w:sz w:val="28"/>
          <w:szCs w:val="28"/>
        </w:rPr>
        <w:t>7、在租赁合同终止或租赁期届满时</w:t>
      </w:r>
      <w:r>
        <w:rPr>
          <w:rFonts w:hint="eastAsia" w:ascii="仿宋_GB2312" w:hAnsi="宋体" w:eastAsia="仿宋_GB2312"/>
          <w:bCs/>
          <w:sz w:val="28"/>
          <w:szCs w:val="28"/>
          <w:lang w:val="en-US" w:eastAsia="zh-CN"/>
        </w:rPr>
        <w:t>甲</w:t>
      </w:r>
      <w:r>
        <w:rPr>
          <w:rFonts w:hint="eastAsia" w:ascii="仿宋_GB2312" w:hAnsi="宋体" w:eastAsia="仿宋_GB2312"/>
          <w:bCs/>
          <w:sz w:val="28"/>
          <w:szCs w:val="28"/>
        </w:rPr>
        <w:t>方不得拆除该物业内的固定装修及构件，不得损坏</w:t>
      </w:r>
      <w:r>
        <w:rPr>
          <w:rFonts w:hint="eastAsia" w:ascii="仿宋_GB2312" w:hAnsi="宋体" w:eastAsia="仿宋_GB2312"/>
          <w:bCs/>
          <w:sz w:val="28"/>
          <w:szCs w:val="28"/>
          <w:lang w:val="en-US" w:eastAsia="zh-CN"/>
        </w:rPr>
        <w:t>乙</w:t>
      </w:r>
      <w:r>
        <w:rPr>
          <w:rFonts w:hint="eastAsia" w:ascii="仿宋_GB2312" w:hAnsi="宋体" w:eastAsia="仿宋_GB2312"/>
          <w:bCs/>
          <w:sz w:val="28"/>
          <w:szCs w:val="28"/>
        </w:rPr>
        <w:t>方物业的建筑结构，该物业内所有可移动设备</w:t>
      </w:r>
      <w:r>
        <w:rPr>
          <w:rFonts w:hint="eastAsia" w:ascii="仿宋_GB2312" w:hAnsi="宋体" w:eastAsia="仿宋_GB2312"/>
          <w:bCs/>
          <w:sz w:val="28"/>
          <w:szCs w:val="28"/>
          <w:lang w:val="en-US" w:eastAsia="zh-CN"/>
        </w:rPr>
        <w:t>甲</w:t>
      </w:r>
      <w:r>
        <w:rPr>
          <w:rFonts w:hint="eastAsia" w:ascii="仿宋_GB2312" w:hAnsi="宋体" w:eastAsia="仿宋_GB2312"/>
          <w:bCs/>
          <w:sz w:val="28"/>
          <w:szCs w:val="28"/>
        </w:rPr>
        <w:t>方有权处理，</w:t>
      </w:r>
      <w:r>
        <w:rPr>
          <w:rFonts w:hint="eastAsia" w:ascii="仿宋_GB2312" w:hAnsi="宋体" w:eastAsia="仿宋_GB2312"/>
          <w:bCs/>
          <w:sz w:val="28"/>
          <w:szCs w:val="28"/>
          <w:lang w:val="en-US" w:eastAsia="zh-CN"/>
        </w:rPr>
        <w:t>乙</w:t>
      </w:r>
      <w:r>
        <w:rPr>
          <w:rFonts w:hint="eastAsia" w:ascii="仿宋_GB2312" w:hAnsi="宋体" w:eastAsia="仿宋_GB2312"/>
          <w:bCs/>
          <w:sz w:val="28"/>
          <w:szCs w:val="28"/>
        </w:rPr>
        <w:t>方无需给予经济补偿，</w:t>
      </w:r>
      <w:r>
        <w:rPr>
          <w:rFonts w:hint="eastAsia" w:ascii="仿宋_GB2312" w:hAnsi="宋体" w:eastAsia="仿宋_GB2312"/>
          <w:sz w:val="28"/>
          <w:szCs w:val="28"/>
        </w:rPr>
        <w:t>该物业大门及其他所有锁匙及由</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方在该物业内设置的固定装置与设备，应在完好无缺、修理妥善、可供使用的情况下交回</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w:t>
      </w:r>
      <w:r>
        <w:rPr>
          <w:rFonts w:hint="eastAsia" w:ascii="仿宋_GB2312" w:hAnsi="宋体" w:eastAsia="仿宋_GB2312"/>
          <w:bCs/>
          <w:sz w:val="28"/>
          <w:szCs w:val="28"/>
        </w:rPr>
        <w:t>在该承租单元移交完毕后，</w:t>
      </w:r>
      <w:r>
        <w:rPr>
          <w:rFonts w:hint="eastAsia" w:ascii="仿宋_GB2312" w:hAnsi="宋体" w:eastAsia="仿宋_GB2312"/>
          <w:bCs/>
          <w:sz w:val="28"/>
          <w:szCs w:val="28"/>
          <w:lang w:val="en-US" w:eastAsia="zh-CN"/>
        </w:rPr>
        <w:t>甲</w:t>
      </w:r>
      <w:r>
        <w:rPr>
          <w:rFonts w:hint="eastAsia" w:ascii="仿宋_GB2312" w:hAnsi="宋体" w:eastAsia="仿宋_GB2312"/>
          <w:sz w:val="28"/>
          <w:szCs w:val="28"/>
        </w:rPr>
        <w:t>方遗留在承租物业的所有物品、设施、设备（若有的话），将被视为</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方已自动放弃对该等物品、设施及设备的所有权，</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方可自由处理，对此，</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方及其相关第三方均不得对</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方提出任何异议和追索，</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方应在本租赁合同终止或租赁期届满前完成上述工作并将该物业交回</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w:t>
      </w:r>
      <w:r>
        <w:rPr>
          <w:rFonts w:hint="eastAsia" w:ascii="仿宋_GB2312" w:hAnsi="宋体" w:eastAsia="仿宋_GB2312"/>
          <w:b/>
          <w:bCs/>
          <w:color w:val="000000"/>
          <w:sz w:val="28"/>
          <w:szCs w:val="28"/>
        </w:rPr>
        <w:t xml:space="preserve">  </w:t>
      </w:r>
    </w:p>
    <w:p w14:paraId="306AD8FD">
      <w:pPr>
        <w:tabs>
          <w:tab w:val="left" w:pos="0"/>
        </w:tabs>
        <w:spacing w:line="360" w:lineRule="auto"/>
        <w:ind w:firstLine="562" w:firstLineChars="200"/>
        <w:rPr>
          <w:rFonts w:ascii="仿宋_GB2312" w:hAnsi="宋体" w:eastAsia="仿宋_GB2312"/>
          <w:b/>
          <w:sz w:val="28"/>
          <w:szCs w:val="28"/>
        </w:rPr>
      </w:pPr>
      <w:r>
        <w:rPr>
          <w:rFonts w:hint="eastAsia" w:ascii="仿宋_GB2312" w:hAnsi="宋体" w:eastAsia="仿宋_GB2312"/>
          <w:b/>
          <w:sz w:val="28"/>
          <w:szCs w:val="28"/>
        </w:rPr>
        <w:t xml:space="preserve">第九条 </w:t>
      </w:r>
      <w:r>
        <w:rPr>
          <w:rFonts w:hint="eastAsia" w:ascii="仿宋_GB2312" w:hAnsi="宋体" w:eastAsia="仿宋_GB2312"/>
          <w:b/>
          <w:sz w:val="28"/>
          <w:szCs w:val="28"/>
          <w:lang w:val="en-US" w:eastAsia="zh-CN"/>
        </w:rPr>
        <w:t>乙</w:t>
      </w:r>
      <w:r>
        <w:rPr>
          <w:rFonts w:hint="eastAsia" w:ascii="仿宋_GB2312" w:hAnsi="宋体" w:eastAsia="仿宋_GB2312"/>
          <w:b/>
          <w:sz w:val="28"/>
          <w:szCs w:val="28"/>
        </w:rPr>
        <w:t>方的权利义务：</w:t>
      </w:r>
    </w:p>
    <w:p w14:paraId="20A7860C">
      <w:pPr>
        <w:tabs>
          <w:tab w:val="left" w:pos="0"/>
        </w:tabs>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方应保证出租予</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方的租赁物没有违章建筑部分。</w:t>
      </w:r>
    </w:p>
    <w:p w14:paraId="567C16F8">
      <w:pPr>
        <w:tabs>
          <w:tab w:val="left" w:pos="0"/>
        </w:tabs>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方负责定期对该物业的主体结构及该物业共用设施设备进行检查及修为。</w:t>
      </w:r>
    </w:p>
    <w:p w14:paraId="2AAD8347">
      <w:pPr>
        <w:tabs>
          <w:tab w:val="left" w:pos="0"/>
        </w:tabs>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方有权在给予</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方预先通知后（影响到租赁物主体安全等紧急情况可不予通知）进入该物业进行管道、线路等安装、检查、修理或改建工作。但</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方的修理、改建工作不能影响本合同约定的</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方享有的租赁物之使用用途。</w:t>
      </w:r>
    </w:p>
    <w:p w14:paraId="4E4B5B88">
      <w:pPr>
        <w:tabs>
          <w:tab w:val="left" w:pos="0"/>
        </w:tabs>
        <w:spacing w:line="360" w:lineRule="auto"/>
        <w:ind w:firstLine="560" w:firstLineChars="200"/>
        <w:rPr>
          <w:rFonts w:ascii="仿宋_GB2312" w:hAnsi="宋体" w:eastAsia="仿宋_GB2312"/>
          <w:kern w:val="0"/>
          <w:sz w:val="28"/>
          <w:szCs w:val="28"/>
        </w:rPr>
      </w:pPr>
      <w:r>
        <w:rPr>
          <w:rFonts w:hint="eastAsia" w:ascii="仿宋_GB2312" w:hAnsi="宋体" w:eastAsia="仿宋_GB2312"/>
          <w:sz w:val="28"/>
          <w:szCs w:val="28"/>
        </w:rPr>
        <w:t>4、</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方可在租赁合同期或续租期期满前</w:t>
      </w:r>
      <w:r>
        <w:rPr>
          <w:rFonts w:hint="eastAsia" w:ascii="仿宋_GB2312" w:hAnsi="宋体" w:eastAsia="仿宋_GB2312"/>
          <w:kern w:val="0"/>
          <w:sz w:val="28"/>
          <w:szCs w:val="28"/>
        </w:rPr>
        <w:t>【</w:t>
      </w:r>
      <w:r>
        <w:rPr>
          <w:rFonts w:hint="eastAsia" w:ascii="仿宋_GB2312" w:eastAsia="仿宋_GB2312"/>
          <w:b/>
          <w:sz w:val="28"/>
          <w:szCs w:val="28"/>
        </w:rPr>
        <w:t>60</w:t>
      </w:r>
      <w:r>
        <w:rPr>
          <w:rFonts w:hint="eastAsia" w:ascii="仿宋_GB2312" w:hAnsi="宋体" w:eastAsia="仿宋_GB2312"/>
          <w:kern w:val="0"/>
          <w:sz w:val="28"/>
          <w:szCs w:val="28"/>
        </w:rPr>
        <w:t>】日内，给予</w:t>
      </w:r>
      <w:r>
        <w:rPr>
          <w:rFonts w:hint="eastAsia" w:ascii="仿宋_GB2312" w:hAnsi="宋体" w:eastAsia="仿宋_GB2312"/>
          <w:kern w:val="0"/>
          <w:sz w:val="28"/>
          <w:szCs w:val="28"/>
          <w:lang w:val="en-US" w:eastAsia="zh-CN"/>
        </w:rPr>
        <w:t>甲</w:t>
      </w:r>
      <w:r>
        <w:rPr>
          <w:rFonts w:hint="eastAsia" w:ascii="仿宋_GB2312" w:hAnsi="宋体" w:eastAsia="仿宋_GB2312"/>
          <w:kern w:val="0"/>
          <w:sz w:val="28"/>
          <w:szCs w:val="28"/>
        </w:rPr>
        <w:t>方预先通知后，带领意向租户进入该物业看楼，看楼时间应选取</w:t>
      </w:r>
      <w:r>
        <w:rPr>
          <w:rFonts w:hint="eastAsia" w:ascii="仿宋_GB2312" w:hAnsi="宋体" w:eastAsia="仿宋_GB2312"/>
          <w:kern w:val="0"/>
          <w:sz w:val="28"/>
          <w:szCs w:val="28"/>
          <w:lang w:val="en-US" w:eastAsia="zh-CN"/>
        </w:rPr>
        <w:t>甲</w:t>
      </w:r>
      <w:r>
        <w:rPr>
          <w:rFonts w:hint="eastAsia" w:ascii="仿宋_GB2312" w:hAnsi="宋体" w:eastAsia="仿宋_GB2312"/>
          <w:kern w:val="0"/>
          <w:sz w:val="28"/>
          <w:szCs w:val="28"/>
        </w:rPr>
        <w:t>方的非办公时间且应有</w:t>
      </w:r>
      <w:r>
        <w:rPr>
          <w:rFonts w:hint="eastAsia" w:ascii="仿宋_GB2312" w:hAnsi="宋体" w:eastAsia="仿宋_GB2312"/>
          <w:kern w:val="0"/>
          <w:sz w:val="28"/>
          <w:szCs w:val="28"/>
          <w:lang w:val="en-US" w:eastAsia="zh-CN"/>
        </w:rPr>
        <w:t>甲</w:t>
      </w:r>
      <w:r>
        <w:rPr>
          <w:rFonts w:hint="eastAsia" w:ascii="仿宋_GB2312" w:hAnsi="宋体" w:eastAsia="仿宋_GB2312"/>
          <w:kern w:val="0"/>
          <w:sz w:val="28"/>
          <w:szCs w:val="28"/>
        </w:rPr>
        <w:t>方指定人员陪同进行。在该看楼时期内，</w:t>
      </w:r>
      <w:r>
        <w:rPr>
          <w:rFonts w:hint="eastAsia" w:ascii="仿宋_GB2312" w:hAnsi="宋体" w:eastAsia="仿宋_GB2312"/>
          <w:kern w:val="0"/>
          <w:sz w:val="28"/>
          <w:szCs w:val="28"/>
          <w:lang w:val="en-US" w:eastAsia="zh-CN"/>
        </w:rPr>
        <w:t>甲</w:t>
      </w:r>
      <w:r>
        <w:rPr>
          <w:rFonts w:hint="eastAsia" w:ascii="仿宋_GB2312" w:hAnsi="宋体" w:eastAsia="仿宋_GB2312"/>
          <w:kern w:val="0"/>
          <w:sz w:val="28"/>
          <w:szCs w:val="28"/>
        </w:rPr>
        <w:t>方有权采取相关商业秘密保护措施，包括但不限于要求相关人员签订商业秘密保护协议或对租赁物的相关机密区域进行临时围蔽。</w:t>
      </w:r>
    </w:p>
    <w:p w14:paraId="1D56CE68">
      <w:pPr>
        <w:tabs>
          <w:tab w:val="left" w:pos="0"/>
        </w:tabs>
        <w:spacing w:line="360" w:lineRule="auto"/>
        <w:ind w:firstLine="560" w:firstLineChars="200"/>
        <w:rPr>
          <w:rFonts w:ascii="仿宋_GB2312" w:hAnsi="宋体" w:eastAsia="仿宋_GB2312"/>
          <w:kern w:val="0"/>
          <w:sz w:val="28"/>
          <w:szCs w:val="28"/>
        </w:rPr>
      </w:pPr>
      <w:r>
        <w:rPr>
          <w:rFonts w:hint="eastAsia" w:ascii="仿宋_GB2312" w:hAnsi="宋体" w:eastAsia="仿宋_GB2312"/>
          <w:sz w:val="28"/>
          <w:szCs w:val="28"/>
        </w:rPr>
        <w:t>5、</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方将租赁物业出售，在同等条件下</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方享有购买租赁物业的优先权，在</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方发出书面通知</w:t>
      </w:r>
      <w:r>
        <w:rPr>
          <w:rFonts w:hint="eastAsia" w:ascii="仿宋_GB2312" w:hAnsi="宋体" w:eastAsia="仿宋_GB2312"/>
          <w:kern w:val="0"/>
          <w:sz w:val="28"/>
          <w:szCs w:val="28"/>
        </w:rPr>
        <w:t>【</w:t>
      </w:r>
      <w:r>
        <w:rPr>
          <w:rFonts w:hint="eastAsia" w:ascii="仿宋_GB2312" w:eastAsia="仿宋_GB2312"/>
          <w:b/>
          <w:sz w:val="28"/>
          <w:szCs w:val="28"/>
        </w:rPr>
        <w:t>30</w:t>
      </w:r>
      <w:r>
        <w:rPr>
          <w:rFonts w:hint="eastAsia" w:ascii="仿宋_GB2312" w:hAnsi="宋体" w:eastAsia="仿宋_GB2312"/>
          <w:kern w:val="0"/>
          <w:sz w:val="28"/>
          <w:szCs w:val="28"/>
        </w:rPr>
        <w:t>】日内，若</w:t>
      </w:r>
      <w:r>
        <w:rPr>
          <w:rFonts w:hint="eastAsia" w:ascii="仿宋_GB2312" w:hAnsi="宋体" w:eastAsia="仿宋_GB2312"/>
          <w:kern w:val="0"/>
          <w:sz w:val="28"/>
          <w:szCs w:val="28"/>
          <w:lang w:val="en-US" w:eastAsia="zh-CN"/>
        </w:rPr>
        <w:t>甲</w:t>
      </w:r>
      <w:r>
        <w:rPr>
          <w:rFonts w:hint="eastAsia" w:ascii="仿宋_GB2312" w:hAnsi="宋体" w:eastAsia="仿宋_GB2312"/>
          <w:kern w:val="0"/>
          <w:sz w:val="28"/>
          <w:szCs w:val="28"/>
        </w:rPr>
        <w:t>方不回复是否购买，则视为</w:t>
      </w:r>
      <w:r>
        <w:rPr>
          <w:rFonts w:hint="eastAsia" w:ascii="仿宋_GB2312" w:hAnsi="宋体" w:eastAsia="仿宋_GB2312"/>
          <w:kern w:val="0"/>
          <w:sz w:val="28"/>
          <w:szCs w:val="28"/>
          <w:lang w:val="en-US" w:eastAsia="zh-CN"/>
        </w:rPr>
        <w:t>甲</w:t>
      </w:r>
      <w:r>
        <w:rPr>
          <w:rFonts w:hint="eastAsia" w:ascii="仿宋_GB2312" w:hAnsi="宋体" w:eastAsia="仿宋_GB2312"/>
          <w:kern w:val="0"/>
          <w:sz w:val="28"/>
          <w:szCs w:val="28"/>
        </w:rPr>
        <w:t>方放弃优先购买权，</w:t>
      </w:r>
      <w:r>
        <w:rPr>
          <w:rFonts w:hint="eastAsia" w:ascii="仿宋_GB2312" w:hAnsi="宋体" w:eastAsia="仿宋_GB2312"/>
          <w:kern w:val="0"/>
          <w:sz w:val="28"/>
          <w:szCs w:val="28"/>
          <w:lang w:val="en-US" w:eastAsia="zh-CN"/>
        </w:rPr>
        <w:t>乙</w:t>
      </w:r>
      <w:r>
        <w:rPr>
          <w:rFonts w:hint="eastAsia" w:ascii="仿宋_GB2312" w:hAnsi="宋体" w:eastAsia="仿宋_GB2312"/>
          <w:kern w:val="0"/>
          <w:sz w:val="28"/>
          <w:szCs w:val="28"/>
        </w:rPr>
        <w:t>方须与新业主履行告知与</w:t>
      </w:r>
      <w:r>
        <w:rPr>
          <w:rFonts w:hint="eastAsia" w:ascii="仿宋_GB2312" w:hAnsi="宋体" w:eastAsia="仿宋_GB2312"/>
          <w:kern w:val="0"/>
          <w:sz w:val="28"/>
          <w:szCs w:val="28"/>
          <w:lang w:val="en-US" w:eastAsia="zh-CN"/>
        </w:rPr>
        <w:t>甲</w:t>
      </w:r>
      <w:r>
        <w:rPr>
          <w:rFonts w:hint="eastAsia" w:ascii="仿宋_GB2312" w:hAnsi="宋体" w:eastAsia="仿宋_GB2312"/>
          <w:kern w:val="0"/>
          <w:sz w:val="28"/>
          <w:szCs w:val="28"/>
        </w:rPr>
        <w:t>方的租赁关系，以及声明租赁关系不变。</w:t>
      </w:r>
    </w:p>
    <w:p w14:paraId="41DA68FE">
      <w:pPr>
        <w:tabs>
          <w:tab w:val="left" w:pos="0"/>
        </w:tabs>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6、</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方有权根据需要修改大厦的功能设施及其布局。但涉及到影响本合同约定的</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方享有的租赁物之使用用途的情况，需先征得</w:t>
      </w:r>
      <w:r>
        <w:rPr>
          <w:rFonts w:hint="eastAsia" w:ascii="仿宋_GB2312" w:hAnsi="宋体" w:eastAsia="仿宋_GB2312"/>
          <w:sz w:val="28"/>
          <w:szCs w:val="28"/>
          <w:lang w:val="en-US" w:eastAsia="zh-CN"/>
        </w:rPr>
        <w:t>甲</w:t>
      </w:r>
      <w:r>
        <w:rPr>
          <w:rFonts w:hint="eastAsia" w:ascii="仿宋_GB2312" w:hAnsi="宋体" w:eastAsia="仿宋_GB2312"/>
          <w:sz w:val="28"/>
          <w:szCs w:val="28"/>
        </w:rPr>
        <w:t>乙方同意（涉及建筑物主体结构安全保障的除外）。</w:t>
      </w:r>
    </w:p>
    <w:p w14:paraId="1A579FFD">
      <w:pPr>
        <w:tabs>
          <w:tab w:val="left" w:pos="0"/>
        </w:tabs>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7、</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方保留大厦外墙的使用权和管理权，但涉</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方与大厦外墙之使用与管理影响到</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方租赁区域基本采光或通风条件的，需征得</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方同意。</w:t>
      </w:r>
    </w:p>
    <w:p w14:paraId="2D2AE38C">
      <w:pPr>
        <w:tabs>
          <w:tab w:val="left" w:pos="0"/>
        </w:tabs>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8、</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方按现有消防</w:t>
      </w:r>
      <w:r>
        <w:rPr>
          <w:rFonts w:hint="eastAsia" w:ascii="仿宋_GB2312" w:hAnsi="宋体" w:eastAsia="仿宋_GB2312"/>
          <w:sz w:val="28"/>
          <w:szCs w:val="28"/>
          <w:highlight w:val="none"/>
        </w:rPr>
        <w:t>喷淋标</w:t>
      </w:r>
      <w:r>
        <w:rPr>
          <w:rFonts w:hint="eastAsia" w:ascii="仿宋_GB2312" w:hAnsi="宋体" w:eastAsia="仿宋_GB2312"/>
          <w:sz w:val="28"/>
          <w:szCs w:val="28"/>
        </w:rPr>
        <w:t>准提供给</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方使用，</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方可根据实际使用需要自费增容，增加工程由</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方自行委托有资质的消防施工单位负责施工；更改后的消防系统需接入整座大楼的消防系统，整改工程必须符合国家有关法律法规的规定，经消防部门验收合格后方可投入使用；</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方同意为整改后并经消防部门验收合格的系统提供接入，不另收费，但接入施工由</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方负责。</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方负责整栋大厦的消防设备的维护工作。</w:t>
      </w:r>
    </w:p>
    <w:p w14:paraId="0DC43409">
      <w:pPr>
        <w:tabs>
          <w:tab w:val="left" w:pos="0"/>
        </w:tabs>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9、因邻里纠纷而导致</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方对租赁物使用受影响，包括但不限于因相邻方原因而导致</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方用水、通行、采光、通风、排水受阻的，</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方有义务为解决邻里纠纷和消除影响提供必要的协助和调解。</w:t>
      </w:r>
    </w:p>
    <w:p w14:paraId="14696AFE">
      <w:pPr>
        <w:tabs>
          <w:tab w:val="left" w:pos="0"/>
        </w:tabs>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10、 如</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方接到供电、供电部门关于出租房屋供电、供水中断通知，应立即将供电、供水中断情况通知</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w:t>
      </w:r>
    </w:p>
    <w:p w14:paraId="507069D1">
      <w:pPr>
        <w:tabs>
          <w:tab w:val="left" w:pos="0"/>
        </w:tabs>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11、</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方应配合</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方办理</w:t>
      </w:r>
      <w:r>
        <w:rPr>
          <w:rFonts w:hint="eastAsia" w:ascii="仿宋_GB2312" w:hAnsi="宋体" w:eastAsia="仿宋_GB2312"/>
          <w:sz w:val="28"/>
          <w:szCs w:val="28"/>
          <w:highlight w:val="none"/>
        </w:rPr>
        <w:t>租赁登记备案手续。</w:t>
      </w:r>
    </w:p>
    <w:p w14:paraId="75BDA02A">
      <w:pPr>
        <w:spacing w:line="360" w:lineRule="auto"/>
        <w:ind w:firstLine="562" w:firstLineChars="200"/>
        <w:rPr>
          <w:rFonts w:ascii="仿宋_GB2312" w:hAnsi="宋体" w:eastAsia="仿宋_GB2312"/>
          <w:b/>
          <w:sz w:val="28"/>
          <w:szCs w:val="28"/>
        </w:rPr>
      </w:pPr>
      <w:r>
        <w:rPr>
          <w:rFonts w:hint="eastAsia" w:ascii="仿宋_GB2312" w:hAnsi="宋体" w:eastAsia="仿宋_GB2312"/>
          <w:b/>
          <w:sz w:val="28"/>
          <w:szCs w:val="28"/>
        </w:rPr>
        <w:t>第十条  违约责任及合同的解除：</w:t>
      </w:r>
    </w:p>
    <w:p w14:paraId="71844F31">
      <w:pPr>
        <w:spacing w:line="360" w:lineRule="auto"/>
        <w:ind w:firstLine="700" w:firstLineChars="250"/>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方因房屋权属瑕疵或非法出租房屋而导致本合同无效时，</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方应退还</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方已支付的租金并赔偿</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方全部损失。</w:t>
      </w:r>
    </w:p>
    <w:p w14:paraId="2577662F">
      <w:pPr>
        <w:spacing w:line="360" w:lineRule="auto"/>
        <w:ind w:firstLine="560" w:firstLineChars="200"/>
        <w:rPr>
          <w:rFonts w:ascii="仿宋_GB2312" w:hAnsi="宋体" w:eastAsia="仿宋_GB2312"/>
          <w:kern w:val="0"/>
          <w:sz w:val="28"/>
          <w:szCs w:val="28"/>
          <w:highlight w:val="none"/>
        </w:rPr>
      </w:pPr>
      <w:r>
        <w:rPr>
          <w:rFonts w:hint="eastAsia" w:ascii="仿宋_GB2312" w:hAnsi="宋体" w:eastAsia="仿宋_GB2312"/>
          <w:sz w:val="28"/>
          <w:szCs w:val="28"/>
        </w:rPr>
        <w:t>2、租赁期间内，如任何一方无按约定的理由单方面提出解除合同，或任何一方未能履行租赁合同规定的条款违反各自责任或者违反房地产租赁管理法律、法规的，视为违约，另一方有权依法提前解除本合同，造成的损失由责任方承担，</w:t>
      </w:r>
      <w:r>
        <w:rPr>
          <w:rFonts w:hint="eastAsia" w:ascii="仿宋_GB2312" w:hAnsi="宋体" w:eastAsia="仿宋_GB2312"/>
          <w:sz w:val="28"/>
          <w:szCs w:val="28"/>
          <w:highlight w:val="none"/>
        </w:rPr>
        <w:t>并按租赁期内租金总额的</w:t>
      </w:r>
      <w:r>
        <w:rPr>
          <w:rFonts w:hint="eastAsia" w:ascii="仿宋_GB2312" w:hAnsi="宋体" w:eastAsia="仿宋_GB2312"/>
          <w:kern w:val="0"/>
          <w:sz w:val="28"/>
          <w:szCs w:val="28"/>
          <w:highlight w:val="none"/>
        </w:rPr>
        <w:t>【</w:t>
      </w:r>
      <w:r>
        <w:rPr>
          <w:rFonts w:hint="eastAsia" w:ascii="仿宋_GB2312" w:eastAsia="仿宋_GB2312"/>
          <w:b/>
          <w:sz w:val="28"/>
          <w:szCs w:val="28"/>
          <w:highlight w:val="none"/>
        </w:rPr>
        <w:t>1</w:t>
      </w:r>
      <w:r>
        <w:rPr>
          <w:rFonts w:hint="eastAsia" w:ascii="仿宋_GB2312" w:hAnsi="宋体" w:eastAsia="仿宋_GB2312"/>
          <w:kern w:val="0"/>
          <w:sz w:val="28"/>
          <w:szCs w:val="28"/>
          <w:highlight w:val="none"/>
        </w:rPr>
        <w:t>】%支付违约金。</w:t>
      </w:r>
    </w:p>
    <w:p w14:paraId="32851B10">
      <w:pPr>
        <w:spacing w:line="360" w:lineRule="auto"/>
        <w:ind w:firstLine="560" w:firstLineChars="200"/>
        <w:rPr>
          <w:rFonts w:ascii="仿宋_GB2312" w:hAnsi="宋体" w:eastAsia="仿宋_GB2312"/>
          <w:kern w:val="0"/>
          <w:sz w:val="28"/>
          <w:szCs w:val="28"/>
          <w:highlight w:val="none"/>
        </w:rPr>
      </w:pPr>
      <w:r>
        <w:rPr>
          <w:rFonts w:hint="eastAsia" w:ascii="仿宋_GB2312" w:hAnsi="宋体" w:eastAsia="仿宋_GB2312"/>
          <w:sz w:val="28"/>
          <w:szCs w:val="28"/>
          <w:highlight w:val="none"/>
        </w:rPr>
        <w:t>3、租赁期间内，</w:t>
      </w:r>
      <w:r>
        <w:rPr>
          <w:rFonts w:hint="eastAsia" w:ascii="仿宋_GB2312" w:hAnsi="宋体" w:eastAsia="仿宋_GB2312"/>
          <w:sz w:val="28"/>
          <w:szCs w:val="28"/>
          <w:highlight w:val="none"/>
          <w:lang w:val="en-US" w:eastAsia="zh-CN"/>
        </w:rPr>
        <w:t>乙</w:t>
      </w:r>
      <w:r>
        <w:rPr>
          <w:rFonts w:hint="eastAsia" w:ascii="仿宋_GB2312" w:hAnsi="宋体" w:eastAsia="仿宋_GB2312"/>
          <w:sz w:val="28"/>
          <w:szCs w:val="28"/>
          <w:highlight w:val="none"/>
        </w:rPr>
        <w:t>方未提供合格的物业管理服务，影响</w:t>
      </w:r>
      <w:r>
        <w:rPr>
          <w:rFonts w:hint="eastAsia" w:ascii="仿宋_GB2312" w:hAnsi="宋体" w:eastAsia="仿宋_GB2312"/>
          <w:sz w:val="28"/>
          <w:szCs w:val="28"/>
          <w:highlight w:val="none"/>
          <w:lang w:val="en-US" w:eastAsia="zh-CN"/>
        </w:rPr>
        <w:t>甲</w:t>
      </w:r>
      <w:r>
        <w:rPr>
          <w:rFonts w:hint="eastAsia" w:ascii="仿宋_GB2312" w:hAnsi="宋体" w:eastAsia="仿宋_GB2312"/>
          <w:sz w:val="28"/>
          <w:szCs w:val="28"/>
          <w:highlight w:val="none"/>
        </w:rPr>
        <w:t>方正常使用租赁场所的，</w:t>
      </w:r>
      <w:r>
        <w:rPr>
          <w:rFonts w:hint="eastAsia" w:ascii="仿宋_GB2312" w:hAnsi="宋体" w:eastAsia="仿宋_GB2312"/>
          <w:sz w:val="28"/>
          <w:szCs w:val="28"/>
          <w:highlight w:val="none"/>
          <w:lang w:val="en-US" w:eastAsia="zh-CN"/>
        </w:rPr>
        <w:t>乙</w:t>
      </w:r>
      <w:r>
        <w:rPr>
          <w:rFonts w:hint="eastAsia" w:ascii="仿宋_GB2312" w:hAnsi="宋体" w:eastAsia="仿宋_GB2312"/>
          <w:sz w:val="28"/>
          <w:szCs w:val="28"/>
          <w:highlight w:val="none"/>
        </w:rPr>
        <w:t>方应按照每日租金的</w:t>
      </w:r>
      <w:r>
        <w:rPr>
          <w:rFonts w:hint="eastAsia" w:ascii="仿宋_GB2312" w:hAnsi="宋体" w:eastAsia="仿宋_GB2312"/>
          <w:kern w:val="0"/>
          <w:sz w:val="28"/>
          <w:szCs w:val="28"/>
          <w:highlight w:val="none"/>
        </w:rPr>
        <w:t>【</w:t>
      </w:r>
      <w:r>
        <w:rPr>
          <w:rFonts w:hint="eastAsia" w:ascii="仿宋_GB2312" w:eastAsia="仿宋_GB2312"/>
          <w:b/>
          <w:sz w:val="28"/>
          <w:szCs w:val="28"/>
          <w:highlight w:val="none"/>
        </w:rPr>
        <w:t>1</w:t>
      </w:r>
      <w:r>
        <w:rPr>
          <w:rFonts w:hint="eastAsia" w:ascii="仿宋_GB2312" w:hAnsi="宋体" w:eastAsia="仿宋_GB2312"/>
          <w:kern w:val="0"/>
          <w:sz w:val="28"/>
          <w:szCs w:val="28"/>
          <w:highlight w:val="none"/>
        </w:rPr>
        <w:t>】%向</w:t>
      </w:r>
      <w:r>
        <w:rPr>
          <w:rFonts w:hint="eastAsia" w:ascii="仿宋_GB2312" w:hAnsi="宋体" w:eastAsia="仿宋_GB2312"/>
          <w:kern w:val="0"/>
          <w:sz w:val="28"/>
          <w:szCs w:val="28"/>
          <w:highlight w:val="none"/>
          <w:lang w:val="en-US" w:eastAsia="zh-CN"/>
        </w:rPr>
        <w:t>甲</w:t>
      </w:r>
      <w:r>
        <w:rPr>
          <w:rFonts w:hint="eastAsia" w:ascii="仿宋_GB2312" w:hAnsi="宋体" w:eastAsia="仿宋_GB2312"/>
          <w:kern w:val="0"/>
          <w:sz w:val="28"/>
          <w:szCs w:val="28"/>
          <w:highlight w:val="none"/>
        </w:rPr>
        <w:t>方支付违约金。</w:t>
      </w:r>
    </w:p>
    <w:p w14:paraId="07D0E49C">
      <w:pPr>
        <w:spacing w:line="360" w:lineRule="auto"/>
        <w:ind w:firstLine="560" w:firstLineChars="200"/>
        <w:rPr>
          <w:rFonts w:ascii="仿宋_GB2312" w:hAnsi="宋体" w:eastAsia="仿宋_GB2312"/>
          <w:kern w:val="0"/>
          <w:sz w:val="28"/>
          <w:szCs w:val="28"/>
        </w:rPr>
      </w:pPr>
      <w:r>
        <w:rPr>
          <w:rFonts w:hint="eastAsia" w:ascii="仿宋_GB2312" w:hAnsi="宋体" w:eastAsia="仿宋_GB2312"/>
          <w:sz w:val="28"/>
          <w:szCs w:val="28"/>
        </w:rPr>
        <w:t>4、若</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方未按合同要求，逾期交付租赁物给</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方使用，每逾期一天，除相应扣减当日的场地管理费外，还应按当年的当年租金的</w:t>
      </w:r>
      <w:r>
        <w:rPr>
          <w:rFonts w:hint="eastAsia" w:ascii="仿宋_GB2312" w:hAnsi="宋体" w:eastAsia="仿宋_GB2312"/>
          <w:kern w:val="0"/>
          <w:sz w:val="28"/>
          <w:szCs w:val="28"/>
        </w:rPr>
        <w:t>【</w:t>
      </w:r>
      <w:r>
        <w:rPr>
          <w:rFonts w:hint="eastAsia" w:ascii="仿宋_GB2312" w:eastAsia="仿宋_GB2312"/>
          <w:b/>
          <w:sz w:val="28"/>
          <w:szCs w:val="28"/>
        </w:rPr>
        <w:t>1</w:t>
      </w:r>
      <w:r>
        <w:rPr>
          <w:rFonts w:hint="eastAsia" w:ascii="仿宋_GB2312" w:hAnsi="宋体" w:eastAsia="仿宋_GB2312"/>
          <w:kern w:val="0"/>
          <w:sz w:val="28"/>
          <w:szCs w:val="28"/>
        </w:rPr>
        <w:t>】‰向</w:t>
      </w:r>
      <w:r>
        <w:rPr>
          <w:rFonts w:hint="eastAsia" w:ascii="仿宋_GB2312" w:hAnsi="宋体" w:eastAsia="仿宋_GB2312"/>
          <w:kern w:val="0"/>
          <w:sz w:val="28"/>
          <w:szCs w:val="28"/>
          <w:lang w:val="en-US" w:eastAsia="zh-CN"/>
        </w:rPr>
        <w:t>甲</w:t>
      </w:r>
      <w:r>
        <w:rPr>
          <w:rFonts w:hint="eastAsia" w:ascii="仿宋_GB2312" w:hAnsi="宋体" w:eastAsia="仿宋_GB2312"/>
          <w:kern w:val="0"/>
          <w:sz w:val="28"/>
          <w:szCs w:val="28"/>
        </w:rPr>
        <w:t>方支付迟延履行违约金。</w:t>
      </w:r>
      <w:r>
        <w:rPr>
          <w:rFonts w:hint="eastAsia" w:ascii="仿宋_GB2312" w:hAnsi="宋体" w:eastAsia="仿宋_GB2312"/>
          <w:kern w:val="0"/>
          <w:sz w:val="28"/>
          <w:szCs w:val="28"/>
          <w:lang w:val="en-US" w:eastAsia="zh-CN"/>
        </w:rPr>
        <w:t>乙</w:t>
      </w:r>
      <w:r>
        <w:rPr>
          <w:rFonts w:hint="eastAsia" w:ascii="仿宋_GB2312" w:hAnsi="宋体" w:eastAsia="仿宋_GB2312"/>
          <w:kern w:val="0"/>
          <w:sz w:val="28"/>
          <w:szCs w:val="28"/>
        </w:rPr>
        <w:t>方无正当理由拒向</w:t>
      </w:r>
      <w:r>
        <w:rPr>
          <w:rFonts w:hint="eastAsia" w:ascii="仿宋_GB2312" w:hAnsi="宋体" w:eastAsia="仿宋_GB2312"/>
          <w:kern w:val="0"/>
          <w:sz w:val="28"/>
          <w:szCs w:val="28"/>
          <w:lang w:val="en-US" w:eastAsia="zh-CN"/>
        </w:rPr>
        <w:t>甲</w:t>
      </w:r>
      <w:r>
        <w:rPr>
          <w:rFonts w:hint="eastAsia" w:ascii="仿宋_GB2312" w:hAnsi="宋体" w:eastAsia="仿宋_GB2312"/>
          <w:kern w:val="0"/>
          <w:sz w:val="28"/>
          <w:szCs w:val="28"/>
        </w:rPr>
        <w:t>方交付租赁物，逾期一个月，视为</w:t>
      </w:r>
      <w:r>
        <w:rPr>
          <w:rFonts w:hint="eastAsia" w:ascii="仿宋_GB2312" w:hAnsi="宋体" w:eastAsia="仿宋_GB2312"/>
          <w:kern w:val="0"/>
          <w:sz w:val="28"/>
          <w:szCs w:val="28"/>
          <w:lang w:val="en-US" w:eastAsia="zh-CN"/>
        </w:rPr>
        <w:t>乙</w:t>
      </w:r>
      <w:r>
        <w:rPr>
          <w:rFonts w:hint="eastAsia" w:ascii="仿宋_GB2312" w:hAnsi="宋体" w:eastAsia="仿宋_GB2312"/>
          <w:kern w:val="0"/>
          <w:sz w:val="28"/>
          <w:szCs w:val="28"/>
        </w:rPr>
        <w:t>方根本违约，</w:t>
      </w:r>
      <w:r>
        <w:rPr>
          <w:rFonts w:hint="eastAsia" w:ascii="仿宋_GB2312" w:hAnsi="宋体" w:eastAsia="仿宋_GB2312"/>
          <w:kern w:val="0"/>
          <w:sz w:val="28"/>
          <w:szCs w:val="28"/>
          <w:lang w:val="en-US" w:eastAsia="zh-CN"/>
        </w:rPr>
        <w:t>甲</w:t>
      </w:r>
      <w:r>
        <w:rPr>
          <w:rFonts w:hint="eastAsia" w:ascii="仿宋_GB2312" w:hAnsi="宋体" w:eastAsia="仿宋_GB2312"/>
          <w:kern w:val="0"/>
          <w:sz w:val="28"/>
          <w:szCs w:val="28"/>
        </w:rPr>
        <w:t>方有权单方解除合同，并可要求</w:t>
      </w:r>
      <w:r>
        <w:rPr>
          <w:rFonts w:hint="eastAsia" w:ascii="仿宋_GB2312" w:hAnsi="宋体" w:eastAsia="仿宋_GB2312"/>
          <w:kern w:val="0"/>
          <w:sz w:val="28"/>
          <w:szCs w:val="28"/>
          <w:lang w:val="en-US" w:eastAsia="zh-CN"/>
        </w:rPr>
        <w:t>乙</w:t>
      </w:r>
      <w:r>
        <w:rPr>
          <w:rFonts w:hint="eastAsia" w:ascii="仿宋_GB2312" w:hAnsi="宋体" w:eastAsia="仿宋_GB2312"/>
          <w:kern w:val="0"/>
          <w:sz w:val="28"/>
          <w:szCs w:val="28"/>
        </w:rPr>
        <w:t>方向</w:t>
      </w:r>
      <w:r>
        <w:rPr>
          <w:rFonts w:hint="eastAsia" w:ascii="仿宋_GB2312" w:hAnsi="宋体" w:eastAsia="仿宋_GB2312"/>
          <w:kern w:val="0"/>
          <w:sz w:val="28"/>
          <w:szCs w:val="28"/>
          <w:lang w:val="en-US" w:eastAsia="zh-CN"/>
        </w:rPr>
        <w:t>甲</w:t>
      </w:r>
      <w:r>
        <w:rPr>
          <w:rFonts w:hint="eastAsia" w:ascii="仿宋_GB2312" w:hAnsi="宋体" w:eastAsia="仿宋_GB2312"/>
          <w:kern w:val="0"/>
          <w:sz w:val="28"/>
          <w:szCs w:val="28"/>
        </w:rPr>
        <w:t>方支付相当于当年租金的【</w:t>
      </w:r>
      <w:r>
        <w:rPr>
          <w:rFonts w:hint="eastAsia" w:ascii="仿宋_GB2312" w:eastAsia="仿宋_GB2312"/>
          <w:b/>
          <w:sz w:val="28"/>
          <w:szCs w:val="28"/>
        </w:rPr>
        <w:t>1</w:t>
      </w:r>
      <w:r>
        <w:rPr>
          <w:rFonts w:hint="eastAsia" w:ascii="仿宋_GB2312" w:hAnsi="宋体" w:eastAsia="仿宋_GB2312"/>
          <w:kern w:val="0"/>
          <w:sz w:val="28"/>
          <w:szCs w:val="28"/>
        </w:rPr>
        <w:t>】%作为违约金。</w:t>
      </w:r>
    </w:p>
    <w:p w14:paraId="3FEA1985">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5、租赁期间内，</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方未按合同相关规定缴付各项费用的，</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方可向</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方行使以下权益：</w:t>
      </w:r>
    </w:p>
    <w:p w14:paraId="1702DFA4">
      <w:pPr>
        <w:spacing w:line="360" w:lineRule="auto"/>
        <w:ind w:firstLine="560" w:firstLineChars="200"/>
        <w:rPr>
          <w:rFonts w:ascii="仿宋_GB2312" w:hAnsi="宋体" w:eastAsia="仿宋_GB2312"/>
          <w:kern w:val="0"/>
          <w:sz w:val="28"/>
          <w:szCs w:val="28"/>
        </w:rPr>
      </w:pPr>
      <w:r>
        <w:rPr>
          <w:rFonts w:hint="eastAsia" w:ascii="仿宋_GB2312" w:hAnsi="宋体" w:eastAsia="仿宋_GB2312"/>
          <w:sz w:val="28"/>
          <w:szCs w:val="28"/>
          <w:lang w:val="en-US" w:eastAsia="zh-CN"/>
        </w:rPr>
        <w:t>甲</w:t>
      </w:r>
      <w:r>
        <w:rPr>
          <w:rFonts w:hint="eastAsia" w:ascii="仿宋_GB2312" w:hAnsi="宋体" w:eastAsia="仿宋_GB2312"/>
          <w:sz w:val="28"/>
          <w:szCs w:val="28"/>
        </w:rPr>
        <w:t>方逾期未缴付租金的，</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方有权即时向</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方发出书面通知要求</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方立即缴付租金；如</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方逾期</w:t>
      </w:r>
      <w:r>
        <w:rPr>
          <w:rFonts w:hint="eastAsia" w:ascii="仿宋_GB2312" w:hAnsi="宋体" w:eastAsia="仿宋_GB2312"/>
          <w:kern w:val="0"/>
          <w:sz w:val="28"/>
          <w:szCs w:val="28"/>
        </w:rPr>
        <w:t>【</w:t>
      </w:r>
      <w:r>
        <w:rPr>
          <w:rFonts w:hint="eastAsia" w:ascii="仿宋_GB2312" w:eastAsia="仿宋_GB2312"/>
          <w:b/>
          <w:sz w:val="28"/>
          <w:szCs w:val="28"/>
        </w:rPr>
        <w:t>10</w:t>
      </w:r>
      <w:r>
        <w:rPr>
          <w:rFonts w:hint="eastAsia" w:ascii="仿宋_GB2312" w:hAnsi="宋体" w:eastAsia="仿宋_GB2312"/>
          <w:kern w:val="0"/>
          <w:sz w:val="28"/>
          <w:szCs w:val="28"/>
        </w:rPr>
        <w:t>】天仍未缴付租金，除应及时向</w:t>
      </w:r>
      <w:r>
        <w:rPr>
          <w:rFonts w:hint="eastAsia" w:ascii="仿宋_GB2312" w:hAnsi="宋体" w:eastAsia="仿宋_GB2312"/>
          <w:kern w:val="0"/>
          <w:sz w:val="28"/>
          <w:szCs w:val="28"/>
          <w:lang w:val="en-US" w:eastAsia="zh-CN"/>
        </w:rPr>
        <w:t>乙</w:t>
      </w:r>
      <w:r>
        <w:rPr>
          <w:rFonts w:hint="eastAsia" w:ascii="仿宋_GB2312" w:hAnsi="宋体" w:eastAsia="仿宋_GB2312"/>
          <w:kern w:val="0"/>
          <w:sz w:val="28"/>
          <w:szCs w:val="28"/>
        </w:rPr>
        <w:t>方补缴租金外，从逾期之日起至实际付清租金之日止每日须按所欠租金总额的【</w:t>
      </w:r>
      <w:r>
        <w:rPr>
          <w:rFonts w:hint="eastAsia" w:ascii="仿宋_GB2312" w:eastAsia="仿宋_GB2312"/>
          <w:b/>
          <w:sz w:val="28"/>
          <w:szCs w:val="28"/>
        </w:rPr>
        <w:t>1</w:t>
      </w:r>
      <w:r>
        <w:rPr>
          <w:rFonts w:hint="eastAsia" w:ascii="仿宋_GB2312" w:hAnsi="宋体" w:eastAsia="仿宋_GB2312"/>
          <w:kern w:val="0"/>
          <w:sz w:val="28"/>
          <w:szCs w:val="28"/>
        </w:rPr>
        <w:t>】‰向</w:t>
      </w:r>
      <w:r>
        <w:rPr>
          <w:rFonts w:hint="eastAsia" w:ascii="仿宋_GB2312" w:hAnsi="宋体" w:eastAsia="仿宋_GB2312"/>
          <w:kern w:val="0"/>
          <w:sz w:val="28"/>
          <w:szCs w:val="28"/>
          <w:lang w:val="en-US" w:eastAsia="zh-CN"/>
        </w:rPr>
        <w:t>乙</w:t>
      </w:r>
      <w:r>
        <w:rPr>
          <w:rFonts w:hint="eastAsia" w:ascii="仿宋_GB2312" w:hAnsi="宋体" w:eastAsia="仿宋_GB2312"/>
          <w:kern w:val="0"/>
          <w:sz w:val="28"/>
          <w:szCs w:val="28"/>
        </w:rPr>
        <w:t xml:space="preserve">方支付违约金。 </w:t>
      </w:r>
    </w:p>
    <w:p w14:paraId="783CD8E4">
      <w:pPr>
        <w:spacing w:line="360" w:lineRule="auto"/>
        <w:ind w:firstLine="560" w:firstLineChars="200"/>
        <w:rPr>
          <w:rFonts w:ascii="仿宋_GB2312" w:hAnsi="宋体" w:eastAsia="仿宋_GB2312"/>
          <w:kern w:val="0"/>
          <w:sz w:val="28"/>
          <w:szCs w:val="28"/>
        </w:rPr>
      </w:pPr>
      <w:r>
        <w:rPr>
          <w:rFonts w:hint="eastAsia" w:ascii="仿宋_GB2312" w:hAnsi="宋体" w:eastAsia="仿宋_GB2312"/>
          <w:sz w:val="28"/>
          <w:szCs w:val="28"/>
        </w:rPr>
        <w:t>6、租赁期届满，甲乙双方未续签租赁合同，</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方逾期不交出承租物业的，</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方有权要求</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方迁出和按本合同约定标准的</w:t>
      </w:r>
      <w:r>
        <w:rPr>
          <w:rFonts w:hint="eastAsia" w:ascii="仿宋_GB2312" w:hAnsi="宋体" w:eastAsia="仿宋_GB2312"/>
          <w:kern w:val="0"/>
          <w:sz w:val="28"/>
          <w:szCs w:val="28"/>
        </w:rPr>
        <w:t>【</w:t>
      </w:r>
      <w:r>
        <w:rPr>
          <w:rFonts w:hint="eastAsia" w:ascii="仿宋_GB2312" w:eastAsia="仿宋_GB2312"/>
          <w:b/>
          <w:sz w:val="28"/>
          <w:szCs w:val="28"/>
        </w:rPr>
        <w:t>1</w:t>
      </w:r>
      <w:r>
        <w:rPr>
          <w:rFonts w:hint="eastAsia" w:ascii="仿宋_GB2312" w:hAnsi="宋体" w:eastAsia="仿宋_GB2312"/>
          <w:kern w:val="0"/>
          <w:sz w:val="28"/>
          <w:szCs w:val="28"/>
        </w:rPr>
        <w:t>】％缴交占用期租金等。</w:t>
      </w:r>
    </w:p>
    <w:p w14:paraId="5ADA1E06">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7、租赁期内</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方有以下情形之一的，</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方有权单方解除合同，</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方除应按合同约定付清未付的租赁费用外，还应按合同约定向</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方支付违约金、赔偿金，并立即将该物业交还</w:t>
      </w:r>
      <w:r>
        <w:rPr>
          <w:rFonts w:hint="eastAsia" w:ascii="仿宋_GB2312" w:hAnsi="宋体" w:eastAsia="仿宋_GB2312"/>
          <w:sz w:val="28"/>
          <w:szCs w:val="28"/>
          <w:lang w:val="en-US" w:eastAsia="zh-CN"/>
        </w:rPr>
        <w:t>给乙</w:t>
      </w:r>
      <w:r>
        <w:rPr>
          <w:rFonts w:hint="eastAsia" w:ascii="仿宋_GB2312" w:hAnsi="宋体" w:eastAsia="仿宋_GB2312"/>
          <w:sz w:val="28"/>
          <w:szCs w:val="28"/>
        </w:rPr>
        <w:t>甲方：</w:t>
      </w:r>
    </w:p>
    <w:p w14:paraId="329147CE">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（1）未经</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方同意，</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方擅自改变该物业用途的。</w:t>
      </w:r>
    </w:p>
    <w:p w14:paraId="76F4DE08">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（2）在租赁期间内无正当理由</w:t>
      </w:r>
      <w:r>
        <w:rPr>
          <w:rFonts w:hint="eastAsia" w:ascii="仿宋_GB2312" w:hAnsi="宋体" w:eastAsia="仿宋_GB2312"/>
          <w:sz w:val="28"/>
          <w:szCs w:val="28"/>
          <w:lang w:val="en-US" w:eastAsia="zh-CN"/>
        </w:rPr>
        <w:t>甲</w:t>
      </w:r>
      <w:r>
        <w:rPr>
          <w:rFonts w:hint="eastAsia" w:ascii="仿宋_GB2312" w:hAnsi="宋体" w:eastAsia="仿宋_GB2312"/>
          <w:sz w:val="28"/>
          <w:szCs w:val="28"/>
        </w:rPr>
        <w:t xml:space="preserve">方自行提前解除租赁合同的。 </w:t>
      </w:r>
    </w:p>
    <w:p w14:paraId="227E769B">
      <w:pPr>
        <w:spacing w:line="360" w:lineRule="auto"/>
        <w:ind w:firstLine="560" w:firstLineChars="200"/>
        <w:rPr>
          <w:rFonts w:hint="eastAsia" w:ascii="仿宋_GB2312" w:hAnsi="宋体" w:eastAsia="仿宋_GB2312"/>
          <w:kern w:val="0"/>
          <w:sz w:val="28"/>
          <w:szCs w:val="28"/>
          <w:lang w:eastAsia="zh-CN"/>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方逾期</w:t>
      </w:r>
      <w:r>
        <w:rPr>
          <w:rFonts w:hint="eastAsia" w:ascii="仿宋_GB2312" w:hAnsi="宋体" w:eastAsia="仿宋_GB2312"/>
          <w:kern w:val="0"/>
          <w:sz w:val="28"/>
          <w:szCs w:val="28"/>
        </w:rPr>
        <w:t>【</w:t>
      </w:r>
      <w:r>
        <w:rPr>
          <w:rFonts w:hint="eastAsia" w:ascii="仿宋_GB2312" w:eastAsia="仿宋_GB2312"/>
          <w:b/>
          <w:sz w:val="28"/>
          <w:szCs w:val="28"/>
        </w:rPr>
        <w:t>60</w:t>
      </w:r>
      <w:r>
        <w:rPr>
          <w:rFonts w:hint="eastAsia" w:ascii="仿宋_GB2312" w:hAnsi="宋体" w:eastAsia="仿宋_GB2312"/>
          <w:kern w:val="0"/>
          <w:sz w:val="28"/>
          <w:szCs w:val="28"/>
        </w:rPr>
        <w:t>】天仍未向</w:t>
      </w:r>
      <w:r>
        <w:rPr>
          <w:rFonts w:hint="eastAsia" w:ascii="仿宋_GB2312" w:hAnsi="宋体" w:eastAsia="仿宋_GB2312"/>
          <w:kern w:val="0"/>
          <w:sz w:val="28"/>
          <w:szCs w:val="28"/>
          <w:lang w:val="en-US" w:eastAsia="zh-CN"/>
        </w:rPr>
        <w:t>乙</w:t>
      </w:r>
      <w:r>
        <w:rPr>
          <w:rFonts w:hint="eastAsia" w:ascii="仿宋_GB2312" w:hAnsi="宋体" w:eastAsia="仿宋_GB2312"/>
          <w:kern w:val="0"/>
          <w:sz w:val="28"/>
          <w:szCs w:val="28"/>
        </w:rPr>
        <w:t>方交纳当月全部租赁费用的</w:t>
      </w:r>
      <w:r>
        <w:rPr>
          <w:rFonts w:hint="eastAsia" w:ascii="仿宋_GB2312" w:hAnsi="宋体" w:eastAsia="仿宋_GB2312"/>
          <w:kern w:val="0"/>
          <w:sz w:val="28"/>
          <w:szCs w:val="28"/>
          <w:lang w:eastAsia="zh-CN"/>
        </w:rPr>
        <w:t>。</w:t>
      </w:r>
    </w:p>
    <w:p w14:paraId="6EFE4F3A">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（4）</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方擅自将物业转租或分租的。</w:t>
      </w:r>
    </w:p>
    <w:p w14:paraId="4487941C">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（5）</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方在该物业内进行违法活动的，或侵害</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方、第三人合法权益的。</w:t>
      </w:r>
    </w:p>
    <w:p w14:paraId="54A6011B">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8、租赁期内</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方有以下情形之一的，</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方有权单方解除合同，</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方除应向</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方返还未实际发生的租赁期限的租赁费用外，还应按合同约定向</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方支付违约金，若违约金不足以弥补用</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方的损失的，</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方有权向</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方追偿损失：</w:t>
      </w:r>
    </w:p>
    <w:p w14:paraId="3EB2F029">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方未提供合格的物业管理服务，导致</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方的租赁场所发生安全事故。</w:t>
      </w:r>
    </w:p>
    <w:p w14:paraId="3EE956B5">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（2）租赁物存在物业质量问题，影响</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方正常办公使用。</w:t>
      </w:r>
    </w:p>
    <w:p w14:paraId="00E5F3E9">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（2）租赁物的存在安全风险，经</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方通知</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方拒绝履行维修义务的。</w:t>
      </w:r>
    </w:p>
    <w:p w14:paraId="3A480558">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方出卖租赁物所有权时，未履行告知义务，使</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方丧失有权购买权的。</w:t>
      </w:r>
    </w:p>
    <w:p w14:paraId="5D1F140F">
      <w:pPr>
        <w:spacing w:line="360" w:lineRule="auto"/>
        <w:ind w:firstLine="495" w:firstLineChars="177"/>
        <w:rPr>
          <w:rFonts w:ascii="仿宋_GB2312" w:hAnsi="宋体" w:eastAsia="仿宋_GB2312"/>
          <w:sz w:val="28"/>
          <w:szCs w:val="28"/>
        </w:rPr>
      </w:pPr>
      <w:r>
        <w:rPr>
          <w:rFonts w:hint="eastAsia" w:ascii="仿宋_GB2312" w:hAnsi="宋体" w:eastAsia="仿宋_GB2312"/>
          <w:sz w:val="28"/>
          <w:szCs w:val="28"/>
          <w:lang w:val="en-US" w:eastAsia="zh-CN"/>
        </w:rPr>
        <w:t>乙</w:t>
      </w:r>
      <w:r>
        <w:rPr>
          <w:rFonts w:hint="eastAsia" w:ascii="仿宋_GB2312" w:hAnsi="宋体" w:eastAsia="仿宋_GB2312"/>
          <w:sz w:val="28"/>
          <w:szCs w:val="28"/>
        </w:rPr>
        <w:t>方违反国家法律、法规、规章、政策等规定开具、提供发票的，</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方应自行承担相应法律责任，并承担如下违约责任：</w:t>
      </w:r>
    </w:p>
    <w:p w14:paraId="2F94F318">
      <w:pPr>
        <w:spacing w:line="360" w:lineRule="auto"/>
        <w:ind w:firstLine="495" w:firstLineChars="177"/>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方应按</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方要求采取重新开具发票等补救措施；</w:t>
      </w:r>
    </w:p>
    <w:p w14:paraId="0150EE47">
      <w:pPr>
        <w:spacing w:line="360" w:lineRule="auto"/>
        <w:ind w:firstLine="495" w:firstLineChars="177"/>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方应向</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方支付合同含税总价【10】% 的违约金，违约金不足以弥补</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方损失的，</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方还应予以赔偿；</w:t>
      </w:r>
    </w:p>
    <w:p w14:paraId="4C4E7D56">
      <w:pPr>
        <w:spacing w:line="360" w:lineRule="auto"/>
        <w:ind w:firstLine="495" w:firstLineChars="177"/>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方已经提交履约保证金的，</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方将不予退还；</w:t>
      </w:r>
    </w:p>
    <w:p w14:paraId="5F40DDD0">
      <w:pPr>
        <w:spacing w:line="360" w:lineRule="auto"/>
        <w:ind w:firstLine="495" w:firstLineChars="177"/>
        <w:rPr>
          <w:rFonts w:ascii="仿宋_GB2312" w:hAnsi="宋体" w:eastAsia="仿宋_GB2312"/>
          <w:sz w:val="28"/>
          <w:szCs w:val="28"/>
        </w:rPr>
      </w:pPr>
      <w:r>
        <w:rPr>
          <w:rFonts w:hint="eastAsia" w:ascii="仿宋_GB2312" w:hAnsi="宋体" w:eastAsia="仿宋_GB2312"/>
          <w:sz w:val="28"/>
          <w:szCs w:val="28"/>
        </w:rPr>
        <w:t>（4）</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方终止合同的，</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方在</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方终止合同之日起两年内不得参加</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方及其关联公司相同产品的采购活动。</w:t>
      </w:r>
    </w:p>
    <w:p w14:paraId="7C42CCCB">
      <w:pPr>
        <w:spacing w:line="360" w:lineRule="auto"/>
        <w:ind w:firstLine="495" w:firstLineChars="177"/>
        <w:rPr>
          <w:rFonts w:ascii="仿宋_GB2312" w:hAnsi="宋体" w:eastAsia="仿宋_GB2312"/>
          <w:sz w:val="28"/>
          <w:szCs w:val="28"/>
        </w:rPr>
      </w:pPr>
      <w:r>
        <w:rPr>
          <w:rFonts w:hint="eastAsia" w:ascii="仿宋_GB2312" w:hAnsi="宋体" w:eastAsia="仿宋_GB2312"/>
          <w:sz w:val="28"/>
          <w:szCs w:val="28"/>
          <w:lang w:val="en-US" w:eastAsia="zh-CN"/>
        </w:rPr>
        <w:t>乙</w:t>
      </w:r>
      <w:r>
        <w:rPr>
          <w:rFonts w:hint="eastAsia" w:ascii="仿宋_GB2312" w:hAnsi="宋体" w:eastAsia="仿宋_GB2312"/>
          <w:sz w:val="28"/>
          <w:szCs w:val="28"/>
        </w:rPr>
        <w:t>方提供的增值税发票没有通过税务部门认证，造成</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方不能抵扣的，</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方应按</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方要求采取重新开具发票等补救措施，同时</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方还应向</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方支付未通过认证发票中载明的税款金额作为违约金。违约金不足以弥补</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方损失的，</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方还应予以赔偿。</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方未按</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方要求采取补救措施、支付违约金和赔偿的，</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方有权终止合同，</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方应赔偿</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方因此遭受的全部损失。</w:t>
      </w:r>
    </w:p>
    <w:p w14:paraId="5C4E817F">
      <w:pPr>
        <w:spacing w:line="360" w:lineRule="auto"/>
        <w:ind w:firstLine="495" w:firstLineChars="177"/>
        <w:rPr>
          <w:rFonts w:ascii="仿宋_GB2312" w:hAnsi="宋体" w:eastAsia="仿宋_GB2312"/>
          <w:sz w:val="28"/>
          <w:szCs w:val="28"/>
        </w:rPr>
      </w:pPr>
      <w:r>
        <w:rPr>
          <w:rFonts w:hint="eastAsia" w:ascii="仿宋_GB2312" w:hAnsi="宋体" w:eastAsia="仿宋_GB2312"/>
          <w:sz w:val="28"/>
          <w:szCs w:val="28"/>
          <w:lang w:val="en-US" w:eastAsia="zh-CN"/>
        </w:rPr>
        <w:t>乙</w:t>
      </w:r>
      <w:r>
        <w:rPr>
          <w:rFonts w:hint="eastAsia" w:ascii="仿宋_GB2312" w:hAnsi="宋体" w:eastAsia="仿宋_GB2312"/>
          <w:sz w:val="28"/>
          <w:szCs w:val="28"/>
        </w:rPr>
        <w:t>方未按本合同约定开具、送达增值税发票的，应按</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方要求采取重新开具发票等补救措施，同时，</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方有权要求</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方支付合同含税总价【10</w:t>
      </w:r>
      <w:r>
        <w:rPr>
          <w:rFonts w:hint="eastAsia" w:ascii="仿宋_GB2312" w:hAnsi="宋体" w:eastAsia="仿宋_GB2312"/>
          <w:sz w:val="28"/>
          <w:szCs w:val="28"/>
          <w:lang w:val="en-US" w:eastAsia="zh-CN"/>
        </w:rPr>
        <w:t>%</w:t>
      </w:r>
      <w:r>
        <w:rPr>
          <w:rFonts w:hint="eastAsia" w:ascii="仿宋_GB2312" w:hAnsi="宋体" w:eastAsia="仿宋_GB2312"/>
          <w:sz w:val="28"/>
          <w:szCs w:val="28"/>
        </w:rPr>
        <w:t xml:space="preserve"> 】的违约金，违约金不足以弥补</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方损失的，</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方还应予以赔偿；情节严重的，包括但不限于出现</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方未按合同约定开具、送达发票次数达【2】次及以上的、</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方违约给</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方造成严重损失的、</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方违约致使合同无法继续履行等情况，</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方有权终止合同，</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方应赔偿</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方因此遭受的全部损失，</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方在</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方终止合同之日起两年内不得参加</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方及其关联公司相同产品的采购活动。</w:t>
      </w:r>
    </w:p>
    <w:p w14:paraId="728540B3">
      <w:pPr>
        <w:pStyle w:val="2"/>
        <w:spacing w:line="360" w:lineRule="auto"/>
        <w:ind w:firstLine="562" w:firstLineChars="200"/>
        <w:rPr>
          <w:rFonts w:ascii="仿宋_GB2312" w:hAnsi="宋体" w:eastAsia="仿宋_GB2312"/>
          <w:b/>
          <w:sz w:val="28"/>
          <w:szCs w:val="28"/>
        </w:rPr>
      </w:pPr>
      <w:r>
        <w:rPr>
          <w:rFonts w:hint="eastAsia" w:ascii="仿宋_GB2312" w:hAnsi="宋体" w:eastAsia="仿宋_GB2312"/>
          <w:b/>
          <w:sz w:val="28"/>
          <w:szCs w:val="28"/>
        </w:rPr>
        <w:t>第十一条  本合同的变更、终止。</w:t>
      </w:r>
    </w:p>
    <w:p w14:paraId="78252157">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1、甲乙双方在履行本租赁合同期间，有关本合同内容的增加、减少或修订，均须取得双方协商一致，达成书面合同；</w:t>
      </w:r>
    </w:p>
    <w:p w14:paraId="697DD8BE">
      <w:pPr>
        <w:spacing w:line="360" w:lineRule="auto"/>
        <w:ind w:firstLine="560" w:firstLineChars="200"/>
        <w:rPr>
          <w:rFonts w:ascii="仿宋_GB2312" w:hAnsi="宋体" w:eastAsia="仿宋_GB2312"/>
          <w:kern w:val="0"/>
          <w:sz w:val="28"/>
          <w:szCs w:val="28"/>
        </w:rPr>
      </w:pPr>
      <w:r>
        <w:rPr>
          <w:rFonts w:hint="eastAsia" w:ascii="仿宋_GB2312" w:hAnsi="宋体" w:eastAsia="仿宋_GB2312"/>
          <w:sz w:val="28"/>
          <w:szCs w:val="28"/>
        </w:rPr>
        <w:t>2、</w:t>
      </w:r>
      <w:r>
        <w:rPr>
          <w:rFonts w:hint="eastAsia" w:ascii="仿宋_GB2312" w:hAnsi="宋体" w:eastAsia="仿宋_GB2312"/>
          <w:kern w:val="0"/>
          <w:sz w:val="28"/>
          <w:szCs w:val="28"/>
        </w:rPr>
        <w:t>终止：租赁期限届满，如</w:t>
      </w:r>
      <w:r>
        <w:rPr>
          <w:rFonts w:hint="eastAsia" w:ascii="仿宋_GB2312" w:hAnsi="宋体" w:eastAsia="仿宋_GB2312"/>
          <w:kern w:val="0"/>
          <w:sz w:val="28"/>
          <w:szCs w:val="28"/>
          <w:lang w:val="en-US" w:eastAsia="zh-CN"/>
        </w:rPr>
        <w:t>甲</w:t>
      </w:r>
      <w:r>
        <w:rPr>
          <w:rFonts w:hint="eastAsia" w:ascii="仿宋_GB2312" w:hAnsi="宋体" w:eastAsia="仿宋_GB2312"/>
          <w:kern w:val="0"/>
          <w:sz w:val="28"/>
          <w:szCs w:val="28"/>
        </w:rPr>
        <w:t>方无任何违约行为，并已缴清全部租金及其它应缴之所有费用则本租赁合同自行终止。</w:t>
      </w:r>
    </w:p>
    <w:p w14:paraId="01559EA5">
      <w:pPr>
        <w:spacing w:line="360" w:lineRule="auto"/>
        <w:ind w:firstLine="560" w:firstLineChars="200"/>
        <w:rPr>
          <w:rFonts w:ascii="仿宋_GB2312" w:hAnsi="宋体" w:eastAsia="仿宋_GB2312"/>
          <w:kern w:val="0"/>
          <w:sz w:val="28"/>
          <w:szCs w:val="28"/>
        </w:rPr>
      </w:pPr>
      <w:r>
        <w:rPr>
          <w:rFonts w:hint="eastAsia" w:ascii="仿宋_GB2312" w:hAnsi="宋体" w:eastAsia="仿宋_GB2312"/>
          <w:sz w:val="28"/>
          <w:szCs w:val="28"/>
        </w:rPr>
        <w:t>3、</w:t>
      </w:r>
      <w:r>
        <w:rPr>
          <w:rFonts w:hint="eastAsia" w:ascii="仿宋_GB2312" w:hAnsi="宋体" w:eastAsia="仿宋_GB2312"/>
          <w:kern w:val="0"/>
          <w:sz w:val="28"/>
          <w:szCs w:val="28"/>
        </w:rPr>
        <w:t>在同等条件下，</w:t>
      </w:r>
      <w:r>
        <w:rPr>
          <w:rFonts w:hint="eastAsia" w:ascii="仿宋_GB2312" w:hAnsi="宋体" w:eastAsia="仿宋_GB2312"/>
          <w:kern w:val="0"/>
          <w:sz w:val="28"/>
          <w:szCs w:val="28"/>
          <w:lang w:val="en-US" w:eastAsia="zh-CN"/>
        </w:rPr>
        <w:t>甲</w:t>
      </w:r>
      <w:r>
        <w:rPr>
          <w:rFonts w:hint="eastAsia" w:ascii="仿宋_GB2312" w:hAnsi="宋体" w:eastAsia="仿宋_GB2312"/>
          <w:kern w:val="0"/>
          <w:sz w:val="28"/>
          <w:szCs w:val="28"/>
        </w:rPr>
        <w:t>方享有该物业的优先续租权。</w:t>
      </w:r>
    </w:p>
    <w:p w14:paraId="1BB0F1A0">
      <w:pPr>
        <w:tabs>
          <w:tab w:val="left" w:pos="1380"/>
        </w:tabs>
        <w:spacing w:line="360" w:lineRule="auto"/>
        <w:ind w:firstLine="562" w:firstLineChars="200"/>
        <w:rPr>
          <w:rFonts w:ascii="仿宋_GB2312" w:hAnsi="宋体" w:eastAsia="仿宋_GB2312"/>
          <w:b/>
          <w:sz w:val="28"/>
          <w:szCs w:val="28"/>
        </w:rPr>
      </w:pPr>
      <w:r>
        <w:rPr>
          <w:rFonts w:hint="eastAsia" w:ascii="仿宋_GB2312" w:hAnsi="宋体" w:eastAsia="仿宋_GB2312"/>
          <w:b/>
          <w:sz w:val="28"/>
          <w:szCs w:val="28"/>
        </w:rPr>
        <w:t>第十二条  免责条款：</w:t>
      </w:r>
    </w:p>
    <w:p w14:paraId="1FB39AF9">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1、因自然灾害或战争、暴乱或政府决策等不可抗力事件，导致租赁物业未能按期交付使用的，租赁期限可相应顺延。</w:t>
      </w:r>
    </w:p>
    <w:p w14:paraId="6C1F6BB1">
      <w:pPr>
        <w:spacing w:line="360" w:lineRule="auto"/>
        <w:ind w:firstLine="560" w:firstLineChars="200"/>
        <w:rPr>
          <w:rFonts w:ascii="仿宋_GB2312" w:hAnsi="宋体" w:eastAsia="仿宋_GB2312"/>
          <w:kern w:val="0"/>
          <w:sz w:val="28"/>
          <w:szCs w:val="28"/>
          <w:highlight w:val="none"/>
        </w:rPr>
      </w:pPr>
      <w:r>
        <w:rPr>
          <w:rFonts w:hint="eastAsia" w:ascii="仿宋_GB2312" w:hAnsi="宋体" w:eastAsia="仿宋_GB2312"/>
          <w:sz w:val="28"/>
          <w:szCs w:val="28"/>
        </w:rPr>
        <w:t>2、租赁期间，</w:t>
      </w:r>
      <w:r>
        <w:rPr>
          <w:rFonts w:hint="eastAsia" w:ascii="仿宋_GB2312" w:hAnsi="宋体" w:eastAsia="仿宋_GB2312"/>
          <w:sz w:val="28"/>
          <w:szCs w:val="28"/>
          <w:highlight w:val="none"/>
        </w:rPr>
        <w:t>该物业如遭受自然灾害、战争、暴乱或政府决策等不可抗力导致毁损到无法修复或不能作办公写字楼用途，本合同自然终止，甲、乙双方互不承担责任，并且在</w:t>
      </w:r>
      <w:r>
        <w:rPr>
          <w:rFonts w:hint="eastAsia" w:ascii="仿宋_GB2312" w:hAnsi="宋体" w:eastAsia="仿宋_GB2312"/>
          <w:sz w:val="28"/>
          <w:szCs w:val="28"/>
          <w:highlight w:val="none"/>
          <w:lang w:val="en-US" w:eastAsia="zh-CN"/>
        </w:rPr>
        <w:t>甲</w:t>
      </w:r>
      <w:r>
        <w:rPr>
          <w:rFonts w:hint="eastAsia" w:ascii="仿宋_GB2312" w:hAnsi="宋体" w:eastAsia="仿宋_GB2312"/>
          <w:sz w:val="28"/>
          <w:szCs w:val="28"/>
          <w:highlight w:val="none"/>
        </w:rPr>
        <w:t>方付清一切在上述事故发生前之费用的情况下，</w:t>
      </w:r>
      <w:r>
        <w:rPr>
          <w:rFonts w:hint="eastAsia" w:ascii="仿宋_GB2312" w:hAnsi="宋体" w:eastAsia="仿宋_GB2312"/>
          <w:sz w:val="28"/>
          <w:szCs w:val="28"/>
          <w:highlight w:val="none"/>
          <w:lang w:val="en-US" w:eastAsia="zh-CN"/>
        </w:rPr>
        <w:t>乙</w:t>
      </w:r>
      <w:r>
        <w:rPr>
          <w:rFonts w:hint="eastAsia" w:ascii="仿宋_GB2312" w:hAnsi="宋体" w:eastAsia="仿宋_GB2312"/>
          <w:sz w:val="28"/>
          <w:szCs w:val="28"/>
          <w:highlight w:val="none"/>
        </w:rPr>
        <w:t>方将</w:t>
      </w:r>
      <w:r>
        <w:rPr>
          <w:rFonts w:hint="eastAsia" w:ascii="仿宋_GB2312" w:hAnsi="宋体" w:eastAsia="仿宋_GB2312"/>
          <w:sz w:val="28"/>
          <w:szCs w:val="28"/>
          <w:highlight w:val="none"/>
          <w:lang w:val="en-US" w:eastAsia="zh-CN"/>
        </w:rPr>
        <w:t>甲</w:t>
      </w:r>
      <w:r>
        <w:rPr>
          <w:rFonts w:hint="eastAsia" w:ascii="仿宋_GB2312" w:hAnsi="宋体" w:eastAsia="仿宋_GB2312"/>
          <w:sz w:val="28"/>
          <w:szCs w:val="28"/>
          <w:highlight w:val="none"/>
        </w:rPr>
        <w:t>方已预缴的当期剩余日数之租金于</w:t>
      </w:r>
      <w:r>
        <w:rPr>
          <w:rFonts w:hint="eastAsia" w:ascii="仿宋_GB2312" w:hAnsi="宋体" w:eastAsia="仿宋_GB2312"/>
          <w:kern w:val="0"/>
          <w:sz w:val="28"/>
          <w:szCs w:val="28"/>
          <w:highlight w:val="none"/>
        </w:rPr>
        <w:t>【</w:t>
      </w:r>
      <w:r>
        <w:rPr>
          <w:rFonts w:hint="eastAsia" w:ascii="仿宋_GB2312" w:eastAsia="仿宋_GB2312"/>
          <w:sz w:val="28"/>
          <w:szCs w:val="28"/>
          <w:highlight w:val="none"/>
        </w:rPr>
        <w:t>30</w:t>
      </w:r>
      <w:r>
        <w:rPr>
          <w:rFonts w:hint="eastAsia" w:ascii="仿宋_GB2312" w:hAnsi="宋体" w:eastAsia="仿宋_GB2312"/>
          <w:kern w:val="0"/>
          <w:sz w:val="28"/>
          <w:szCs w:val="28"/>
          <w:highlight w:val="none"/>
        </w:rPr>
        <w:t>】日内无息退还</w:t>
      </w:r>
      <w:r>
        <w:rPr>
          <w:rFonts w:hint="eastAsia" w:ascii="仿宋_GB2312" w:hAnsi="宋体" w:eastAsia="仿宋_GB2312"/>
          <w:kern w:val="0"/>
          <w:sz w:val="28"/>
          <w:szCs w:val="28"/>
          <w:highlight w:val="none"/>
          <w:lang w:val="en-US" w:eastAsia="zh-CN"/>
        </w:rPr>
        <w:t>甲</w:t>
      </w:r>
      <w:r>
        <w:rPr>
          <w:rFonts w:hint="eastAsia" w:ascii="仿宋_GB2312" w:hAnsi="宋体" w:eastAsia="仿宋_GB2312"/>
          <w:kern w:val="0"/>
          <w:sz w:val="28"/>
          <w:szCs w:val="28"/>
          <w:highlight w:val="none"/>
        </w:rPr>
        <w:t>方。</w:t>
      </w:r>
    </w:p>
    <w:p w14:paraId="5EAA0942">
      <w:pPr>
        <w:pStyle w:val="2"/>
        <w:spacing w:line="360" w:lineRule="auto"/>
        <w:ind w:firstLine="562" w:firstLineChars="200"/>
        <w:rPr>
          <w:rFonts w:ascii="仿宋_GB2312" w:hAnsi="宋体" w:eastAsia="仿宋_GB2312"/>
          <w:b/>
          <w:sz w:val="28"/>
          <w:szCs w:val="28"/>
        </w:rPr>
      </w:pPr>
      <w:r>
        <w:rPr>
          <w:rFonts w:hint="eastAsia" w:ascii="仿宋_GB2312" w:hAnsi="宋体" w:eastAsia="仿宋_GB2312"/>
          <w:b/>
          <w:sz w:val="28"/>
          <w:szCs w:val="28"/>
        </w:rPr>
        <w:t>第十三条  文件信函、通知的送达</w:t>
      </w:r>
    </w:p>
    <w:p w14:paraId="29591859">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1、根据本合同需要发出的全部通知，均须采取书面形式，</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方对</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方开出的发票，单据及其它通知，须标明收件人为</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方，如送至该物业或挂号寄给</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方并经</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方授权代表签收，即被视为已经送递。</w:t>
      </w:r>
    </w:p>
    <w:p w14:paraId="5D79E65A">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2、本租赁合同中所列甲乙双方的通讯地址如有变更，变更方应在【</w:t>
      </w:r>
      <w:r>
        <w:rPr>
          <w:rFonts w:hint="eastAsia" w:ascii="仿宋_GB2312" w:hAnsi="宋体" w:eastAsia="仿宋_GB2312"/>
          <w:sz w:val="28"/>
          <w:szCs w:val="28"/>
          <w:lang w:val="en-US" w:eastAsia="zh-CN"/>
        </w:rPr>
        <w:t>5天</w:t>
      </w:r>
      <w:r>
        <w:rPr>
          <w:rFonts w:hint="eastAsia" w:ascii="仿宋_GB2312" w:hAnsi="宋体" w:eastAsia="仿宋_GB2312"/>
          <w:sz w:val="28"/>
          <w:szCs w:val="28"/>
        </w:rPr>
        <w:t>】内书面通知对方，否则通知或送达不到的责任由其自行承担。</w:t>
      </w:r>
    </w:p>
    <w:p w14:paraId="6BB8BFF5">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乙</w:t>
      </w:r>
      <w:r>
        <w:rPr>
          <w:rFonts w:hint="eastAsia" w:ascii="仿宋_GB2312" w:hAnsi="宋体" w:eastAsia="仿宋_GB2312"/>
          <w:sz w:val="28"/>
          <w:szCs w:val="28"/>
        </w:rPr>
        <w:t>方除采取上述两种送达方式外，还可以在</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方承租的物业的显要位置张贴通知。通知张贴的第【</w:t>
      </w:r>
      <w:r>
        <w:rPr>
          <w:rFonts w:hint="eastAsia" w:ascii="仿宋_GB2312" w:hAnsi="宋体" w:eastAsia="仿宋_GB2312"/>
          <w:sz w:val="28"/>
          <w:szCs w:val="28"/>
          <w:lang w:val="en-US" w:eastAsia="zh-CN"/>
        </w:rPr>
        <w:t>2天</w:t>
      </w:r>
      <w:r>
        <w:rPr>
          <w:rFonts w:hint="eastAsia" w:ascii="仿宋_GB2312" w:hAnsi="宋体" w:eastAsia="仿宋_GB2312"/>
          <w:sz w:val="28"/>
          <w:szCs w:val="28"/>
        </w:rPr>
        <w:t>】为有效送达时间。</w:t>
      </w:r>
    </w:p>
    <w:p w14:paraId="403819F0">
      <w:pPr>
        <w:spacing w:line="360" w:lineRule="auto"/>
        <w:ind w:firstLine="562" w:firstLineChars="200"/>
        <w:rPr>
          <w:rFonts w:ascii="仿宋_GB2312" w:hAnsi="宋体" w:eastAsia="仿宋_GB2312"/>
          <w:b/>
          <w:sz w:val="28"/>
          <w:szCs w:val="28"/>
        </w:rPr>
      </w:pPr>
      <w:r>
        <w:rPr>
          <w:rFonts w:hint="eastAsia" w:ascii="仿宋_GB2312" w:hAnsi="宋体" w:eastAsia="仿宋_GB2312"/>
          <w:b/>
          <w:sz w:val="28"/>
          <w:szCs w:val="28"/>
        </w:rPr>
        <w:t>第十四条  争议适用法律及解决方式</w:t>
      </w:r>
    </w:p>
    <w:p w14:paraId="6C1DC1E5">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本合同适用中华人民共和国法律。凡因履行本合同所发生的或与本合同有关的一切争议，双方应尽量通过友好协商解决，协商不成的，有权向【</w:t>
      </w:r>
      <w:r>
        <w:rPr>
          <w:rFonts w:hint="eastAsia" w:ascii="仿宋_GB2312" w:eastAsia="仿宋_GB2312"/>
          <w:b/>
          <w:sz w:val="28"/>
          <w:szCs w:val="28"/>
        </w:rPr>
        <w:t>西安</w:t>
      </w:r>
      <w:r>
        <w:rPr>
          <w:rFonts w:hint="eastAsia" w:ascii="仿宋_GB2312" w:hAnsi="宋体" w:eastAsia="仿宋_GB2312"/>
          <w:sz w:val="28"/>
          <w:szCs w:val="28"/>
        </w:rPr>
        <w:t>】仲裁委员会仲裁。</w:t>
      </w:r>
    </w:p>
    <w:p w14:paraId="25D8B59A">
      <w:pPr>
        <w:tabs>
          <w:tab w:val="left" w:pos="1380"/>
        </w:tabs>
        <w:spacing w:line="360" w:lineRule="auto"/>
        <w:ind w:firstLine="562" w:firstLineChars="200"/>
        <w:rPr>
          <w:rFonts w:ascii="仿宋_GB2312" w:hAnsi="宋体" w:eastAsia="仿宋_GB2312"/>
          <w:b/>
          <w:sz w:val="28"/>
          <w:szCs w:val="28"/>
        </w:rPr>
      </w:pPr>
      <w:r>
        <w:rPr>
          <w:rFonts w:hint="eastAsia" w:ascii="仿宋_GB2312" w:hAnsi="宋体" w:eastAsia="仿宋_GB2312"/>
          <w:b/>
          <w:sz w:val="28"/>
          <w:szCs w:val="28"/>
        </w:rPr>
        <w:t>第十五条  本合同的生效及其他事项：</w:t>
      </w:r>
    </w:p>
    <w:p w14:paraId="78AFC237">
      <w:pPr>
        <w:spacing w:line="360" w:lineRule="auto"/>
        <w:ind w:firstLine="560" w:firstLineChars="200"/>
        <w:rPr>
          <w:rFonts w:ascii="仿宋_GB2312" w:hAnsi="宋体" w:eastAsia="仿宋_GB2312"/>
          <w:kern w:val="0"/>
          <w:sz w:val="28"/>
          <w:szCs w:val="28"/>
        </w:rPr>
      </w:pPr>
      <w:r>
        <w:rPr>
          <w:rFonts w:hint="eastAsia" w:ascii="仿宋_GB2312" w:hAnsi="宋体" w:eastAsia="仿宋_GB2312"/>
          <w:sz w:val="28"/>
          <w:szCs w:val="28"/>
        </w:rPr>
        <w:t>1、本合同一式</w:t>
      </w:r>
      <w:r>
        <w:rPr>
          <w:rFonts w:hint="eastAsia" w:ascii="仿宋_GB2312" w:hAnsi="宋体" w:eastAsia="仿宋_GB2312"/>
          <w:kern w:val="0"/>
          <w:sz w:val="28"/>
          <w:szCs w:val="28"/>
        </w:rPr>
        <w:t>【</w:t>
      </w:r>
      <w:r>
        <w:rPr>
          <w:rFonts w:hint="eastAsia" w:ascii="仿宋_GB2312" w:eastAsia="仿宋_GB2312"/>
          <w:b/>
          <w:sz w:val="28"/>
          <w:szCs w:val="28"/>
        </w:rPr>
        <w:t>肆</w:t>
      </w:r>
      <w:r>
        <w:rPr>
          <w:rFonts w:hint="eastAsia" w:ascii="仿宋_GB2312" w:hAnsi="宋体" w:eastAsia="仿宋_GB2312"/>
          <w:kern w:val="0"/>
          <w:sz w:val="28"/>
          <w:szCs w:val="28"/>
        </w:rPr>
        <w:t>】份，自双方签字（盖章）之日起生效，甲方【</w:t>
      </w:r>
      <w:r>
        <w:rPr>
          <w:rFonts w:hint="eastAsia" w:ascii="仿宋_GB2312" w:eastAsia="仿宋_GB2312"/>
          <w:b/>
          <w:sz w:val="28"/>
          <w:szCs w:val="28"/>
        </w:rPr>
        <w:t>贰</w:t>
      </w:r>
      <w:r>
        <w:rPr>
          <w:rFonts w:hint="eastAsia" w:ascii="仿宋_GB2312" w:hAnsi="宋体" w:eastAsia="仿宋_GB2312"/>
          <w:kern w:val="0"/>
          <w:sz w:val="28"/>
          <w:szCs w:val="28"/>
        </w:rPr>
        <w:t>】份，乙方【</w:t>
      </w:r>
      <w:r>
        <w:rPr>
          <w:rFonts w:hint="eastAsia" w:ascii="仿宋_GB2312" w:eastAsia="仿宋_GB2312"/>
          <w:b/>
          <w:sz w:val="28"/>
          <w:szCs w:val="28"/>
        </w:rPr>
        <w:t>贰</w:t>
      </w:r>
      <w:r>
        <w:rPr>
          <w:rFonts w:hint="eastAsia" w:ascii="仿宋_GB2312" w:hAnsi="宋体" w:eastAsia="仿宋_GB2312"/>
          <w:kern w:val="0"/>
          <w:sz w:val="28"/>
          <w:szCs w:val="28"/>
        </w:rPr>
        <w:t>】份，具同等法律效力。</w:t>
      </w:r>
    </w:p>
    <w:p w14:paraId="3D2F9DD9">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2、双方任何一方均不能泄露本租赁合同之条款内容或细则。</w:t>
      </w:r>
    </w:p>
    <w:p w14:paraId="04DF9767">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3、本合同如有未尽事宜，须经双方协商作出补充合同。补充合同与本合同具有同等效力。</w:t>
      </w:r>
    </w:p>
    <w:p w14:paraId="4A387A04">
      <w:pPr>
        <w:spacing w:line="240" w:lineRule="auto"/>
        <w:ind w:left="0" w:firstLine="0" w:firstLineChars="0"/>
        <w:rPr>
          <w:rFonts w:ascii="仿宋_GB2312" w:hAnsi="宋体" w:eastAsia="仿宋_GB2312"/>
          <w:sz w:val="28"/>
          <w:szCs w:val="28"/>
        </w:rPr>
      </w:pPr>
      <w:r>
        <w:rPr>
          <w:rFonts w:ascii="仿宋_GB2312" w:hAnsi="宋体" w:eastAsia="仿宋_GB2312"/>
          <w:sz w:val="28"/>
          <w:szCs w:val="28"/>
        </w:rPr>
        <w:br w:type="page"/>
      </w:r>
    </w:p>
    <w:p w14:paraId="6C1A2D85">
      <w:pPr>
        <w:tabs>
          <w:tab w:val="left" w:pos="7095"/>
        </w:tabs>
        <w:spacing w:line="400" w:lineRule="exact"/>
        <w:ind w:left="6090" w:hanging="6090" w:hangingChars="2175"/>
        <w:rPr>
          <w:rFonts w:ascii="仿宋_GB2312" w:hAnsi="宋体" w:eastAsia="仿宋_GB2312"/>
          <w:sz w:val="28"/>
          <w:szCs w:val="28"/>
        </w:rPr>
      </w:pPr>
    </w:p>
    <w:p w14:paraId="5A7A430A">
      <w:pPr>
        <w:autoSpaceDE w:val="0"/>
        <w:autoSpaceDN w:val="0"/>
        <w:adjustRightInd w:val="0"/>
        <w:spacing w:after="624" w:afterLines="200" w:line="400" w:lineRule="atLeast"/>
        <w:jc w:val="left"/>
        <w:rPr>
          <w:rFonts w:ascii="仿宋_GB2312" w:hAnsi="宋体" w:eastAsia="仿宋_GB2312"/>
          <w:bCs/>
          <w:kern w:val="0"/>
          <w:sz w:val="28"/>
          <w:szCs w:val="28"/>
          <w:lang w:val="zh-CN"/>
        </w:rPr>
      </w:pPr>
      <w:r>
        <w:rPr>
          <w:rFonts w:hint="eastAsia" w:ascii="仿宋_GB2312" w:hAnsi="宋体" w:eastAsia="仿宋_GB2312"/>
          <w:bCs/>
          <w:kern w:val="0"/>
          <w:sz w:val="28"/>
          <w:szCs w:val="28"/>
          <w:lang w:val="en-US" w:eastAsia="zh-CN"/>
        </w:rPr>
        <w:t>甲</w:t>
      </w:r>
      <w:r>
        <w:rPr>
          <w:rFonts w:hint="eastAsia" w:ascii="仿宋_GB2312" w:hAnsi="宋体" w:eastAsia="仿宋_GB2312"/>
          <w:bCs/>
          <w:kern w:val="0"/>
          <w:sz w:val="28"/>
          <w:szCs w:val="28"/>
          <w:lang w:val="zh-CN"/>
        </w:rPr>
        <w:t>方：【</w:t>
      </w:r>
      <w:r>
        <w:rPr>
          <w:rFonts w:hint="eastAsia" w:ascii="仿宋_GB2312" w:eastAsia="仿宋_GB2312"/>
          <w:b/>
          <w:kern w:val="0"/>
          <w:sz w:val="28"/>
          <w:szCs w:val="28"/>
        </w:rPr>
        <w:t xml:space="preserve"> 陕西省医疗保障技术服务中心</w:t>
      </w:r>
      <w:r>
        <w:rPr>
          <w:rFonts w:hint="eastAsia" w:ascii="仿宋_GB2312" w:hAnsi="宋体" w:eastAsia="仿宋_GB2312"/>
          <w:bCs/>
          <w:kern w:val="0"/>
          <w:sz w:val="28"/>
          <w:szCs w:val="28"/>
          <w:lang w:val="zh-CN"/>
        </w:rPr>
        <w:t>】（盖章）</w:t>
      </w:r>
    </w:p>
    <w:p w14:paraId="3B5C8C3A">
      <w:pPr>
        <w:autoSpaceDE w:val="0"/>
        <w:autoSpaceDN w:val="0"/>
        <w:adjustRightInd w:val="0"/>
        <w:spacing w:after="624" w:afterLines="200" w:line="400" w:lineRule="atLeast"/>
        <w:jc w:val="left"/>
        <w:rPr>
          <w:rFonts w:ascii="仿宋_GB2312" w:hAnsi="宋体" w:eastAsia="仿宋_GB2312"/>
          <w:bCs/>
          <w:kern w:val="0"/>
          <w:sz w:val="28"/>
          <w:szCs w:val="28"/>
          <w:lang w:val="zh-CN"/>
        </w:rPr>
      </w:pPr>
      <w:r>
        <w:rPr>
          <w:rFonts w:hint="eastAsia" w:ascii="仿宋_GB2312" w:hAnsi="宋体" w:eastAsia="仿宋_GB2312"/>
          <w:bCs/>
          <w:kern w:val="0"/>
          <w:sz w:val="28"/>
          <w:szCs w:val="28"/>
          <w:lang w:val="zh-CN"/>
        </w:rPr>
        <w:t>法定代表人或授权代表（签字）：</w:t>
      </w:r>
    </w:p>
    <w:p w14:paraId="4BC05D29">
      <w:pPr>
        <w:autoSpaceDE w:val="0"/>
        <w:autoSpaceDN w:val="0"/>
        <w:adjustRightInd w:val="0"/>
        <w:spacing w:after="624" w:afterLines="200" w:line="400" w:lineRule="atLeast"/>
        <w:jc w:val="left"/>
        <w:rPr>
          <w:rFonts w:hint="eastAsia" w:ascii="仿宋_GB2312" w:hAnsi="宋体" w:eastAsia="仿宋_GB2312"/>
          <w:bCs/>
          <w:kern w:val="0"/>
          <w:sz w:val="28"/>
          <w:szCs w:val="28"/>
          <w:lang w:val="zh-CN"/>
        </w:rPr>
      </w:pPr>
      <w:r>
        <w:rPr>
          <w:rFonts w:hint="eastAsia" w:ascii="仿宋_GB2312" w:hAnsi="宋体" w:eastAsia="仿宋_GB2312"/>
          <w:bCs/>
          <w:kern w:val="0"/>
          <w:sz w:val="28"/>
          <w:szCs w:val="28"/>
          <w:lang w:val="zh-CN"/>
        </w:rPr>
        <w:t>日期：【     】年【  】月【  】日</w:t>
      </w:r>
    </w:p>
    <w:p w14:paraId="46077631">
      <w:pPr>
        <w:autoSpaceDE w:val="0"/>
        <w:autoSpaceDN w:val="0"/>
        <w:adjustRightInd w:val="0"/>
        <w:spacing w:after="624" w:afterLines="200" w:line="400" w:lineRule="atLeast"/>
        <w:jc w:val="left"/>
        <w:rPr>
          <w:rFonts w:hint="eastAsia" w:ascii="仿宋_GB2312" w:hAnsi="宋体" w:eastAsia="仿宋_GB2312"/>
          <w:bCs/>
          <w:kern w:val="0"/>
          <w:sz w:val="28"/>
          <w:szCs w:val="28"/>
          <w:lang w:val="zh-CN"/>
        </w:rPr>
      </w:pPr>
    </w:p>
    <w:p w14:paraId="427E692E"/>
    <w:p w14:paraId="5817A5A2">
      <w:pPr>
        <w:autoSpaceDE w:val="0"/>
        <w:autoSpaceDN w:val="0"/>
        <w:adjustRightInd w:val="0"/>
        <w:spacing w:after="624" w:afterLines="200" w:line="400" w:lineRule="atLeast"/>
        <w:jc w:val="left"/>
        <w:rPr>
          <w:rFonts w:ascii="仿宋_GB2312" w:hAnsi="宋体" w:eastAsia="仿宋_GB2312"/>
          <w:snapToGrid w:val="0"/>
          <w:kern w:val="0"/>
          <w:sz w:val="28"/>
          <w:szCs w:val="28"/>
        </w:rPr>
      </w:pPr>
      <w:r>
        <w:rPr>
          <w:rFonts w:hint="eastAsia" w:ascii="仿宋_GB2312" w:hAnsi="宋体" w:eastAsia="仿宋_GB2312"/>
          <w:bCs/>
          <w:kern w:val="0"/>
          <w:sz w:val="28"/>
          <w:szCs w:val="28"/>
          <w:lang w:val="en-US" w:eastAsia="zh-CN"/>
        </w:rPr>
        <w:t>乙</w:t>
      </w:r>
      <w:r>
        <w:rPr>
          <w:rFonts w:hint="eastAsia" w:ascii="仿宋_GB2312" w:hAnsi="宋体" w:eastAsia="仿宋_GB2312"/>
          <w:bCs/>
          <w:kern w:val="0"/>
          <w:sz w:val="28"/>
          <w:szCs w:val="28"/>
          <w:lang w:val="zh-CN"/>
        </w:rPr>
        <w:t>方：【</w:t>
      </w:r>
      <w:r>
        <w:rPr>
          <w:rFonts w:hint="eastAsia" w:ascii="仿宋_GB2312" w:eastAsia="仿宋_GB2312"/>
          <w:b/>
          <w:kern w:val="0"/>
          <w:sz w:val="28"/>
          <w:szCs w:val="28"/>
          <w:lang w:val="en-US" w:eastAsia="zh-CN"/>
        </w:rPr>
        <w:t xml:space="preserve">                  </w:t>
      </w:r>
      <w:r>
        <w:rPr>
          <w:rFonts w:hint="eastAsia" w:ascii="仿宋_GB2312" w:hAnsi="宋体" w:eastAsia="仿宋_GB2312"/>
          <w:snapToGrid w:val="0"/>
          <w:kern w:val="0"/>
          <w:sz w:val="28"/>
          <w:szCs w:val="28"/>
        </w:rPr>
        <w:t>】（盖章）</w:t>
      </w:r>
    </w:p>
    <w:p w14:paraId="20649259">
      <w:pPr>
        <w:autoSpaceDE w:val="0"/>
        <w:autoSpaceDN w:val="0"/>
        <w:adjustRightInd w:val="0"/>
        <w:spacing w:after="624" w:afterLines="200" w:line="400" w:lineRule="atLeast"/>
        <w:jc w:val="left"/>
        <w:rPr>
          <w:rFonts w:ascii="仿宋_GB2312" w:hAnsi="宋体" w:eastAsia="仿宋_GB2312"/>
          <w:bCs/>
          <w:kern w:val="0"/>
          <w:sz w:val="28"/>
          <w:szCs w:val="28"/>
          <w:lang w:val="zh-CN"/>
        </w:rPr>
      </w:pPr>
      <w:r>
        <w:rPr>
          <w:rFonts w:hint="eastAsia" w:ascii="仿宋_GB2312" w:hAnsi="宋体" w:eastAsia="仿宋_GB2312"/>
          <w:bCs/>
          <w:kern w:val="0"/>
          <w:sz w:val="28"/>
          <w:szCs w:val="28"/>
          <w:lang w:val="zh-CN"/>
        </w:rPr>
        <w:t>法定代表人或授权代表（签字）：</w:t>
      </w:r>
    </w:p>
    <w:p w14:paraId="38764CDB">
      <w:pPr>
        <w:autoSpaceDE w:val="0"/>
        <w:autoSpaceDN w:val="0"/>
        <w:adjustRightInd w:val="0"/>
        <w:spacing w:after="624" w:afterLines="200" w:line="400" w:lineRule="atLeast"/>
        <w:jc w:val="left"/>
        <w:rPr>
          <w:rFonts w:ascii="仿宋_GB2312" w:hAnsi="宋体" w:eastAsia="仿宋_GB2312"/>
          <w:bCs/>
          <w:kern w:val="0"/>
          <w:sz w:val="28"/>
          <w:szCs w:val="28"/>
          <w:lang w:val="zh-CN"/>
        </w:rPr>
      </w:pPr>
      <w:r>
        <w:rPr>
          <w:rFonts w:hint="eastAsia" w:ascii="仿宋_GB2312" w:hAnsi="宋体" w:eastAsia="仿宋_GB2312"/>
          <w:bCs/>
          <w:kern w:val="0"/>
          <w:sz w:val="28"/>
          <w:szCs w:val="28"/>
          <w:lang w:val="zh-CN"/>
        </w:rPr>
        <w:t>日期：【     】年【  】月【  】日</w:t>
      </w:r>
    </w:p>
    <w:p w14:paraId="6D82E92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7D11F9"/>
    <w:rsid w:val="3E157658"/>
    <w:rsid w:val="3F8070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645"/>
    </w:pPr>
    <w:rPr>
      <w:rFonts w:ascii="Times New Roman" w:hAnsi="Times New Roman" w:eastAsia="宋体" w:cs="Times New Roman"/>
      <w:szCs w:val="24"/>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 w:type="paragraph" w:styleId="6">
    <w:name w:val="List Paragraph"/>
    <w:basedOn w:val="1"/>
    <w:qFormat/>
    <w:uiPriority w:val="34"/>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2025-12-09T06:18:10Z</dcterms:created>
  <dc:creator>Administrator</dc:creator>
  <cp:lastModifiedBy>你不懂我丶</cp:lastModifiedBy>
  <dcterms:modified xsi:type="dcterms:W3CDTF">2025-12-09T06:18:36Z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7776A2BBEE174C5487C8605689CC8B31_12</vt:lpwstr>
  </property>
</Properties>
</file>