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50520815">
      <w:pPr>
        <w:pStyle w:val="3"/>
        <w:spacing w:line="360" w:lineRule="auto"/>
        <w:ind w:firstLine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报价单位：元</w:t>
      </w:r>
    </w:p>
    <w:tbl>
      <w:tblPr>
        <w:tblStyle w:val="5"/>
        <w:tblW w:w="824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765"/>
        <w:gridCol w:w="759"/>
        <w:gridCol w:w="546"/>
        <w:gridCol w:w="480"/>
        <w:gridCol w:w="270"/>
        <w:gridCol w:w="300"/>
        <w:gridCol w:w="720"/>
        <w:gridCol w:w="705"/>
        <w:gridCol w:w="645"/>
        <w:gridCol w:w="630"/>
        <w:gridCol w:w="975"/>
        <w:gridCol w:w="825"/>
      </w:tblGrid>
      <w:tr w14:paraId="21D3C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3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71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材料名称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9B5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参数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5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AC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F0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D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总价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08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生产厂家          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B7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005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学院    名称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F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实验室    名称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76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填表人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2F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3FA3AE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CC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E1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饱和甘汞电极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1F04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内阻K≤10 比对电位Mv士3 液络部流通&lt;0.05 盐桥溶液饱和KCL CHI150   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C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182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28C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6B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71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97E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43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C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4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E0E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522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6F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D3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RS-4旋片真空泵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CB9E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抽速：4L/S 极限真空5Pa 极限压力：分压力：≤4×10-²pa 转速：1400r/min 全压力：≤1Pa 功率：550W产品尺寸：520*140*250mm 净重：0.95L加油量：22kg防返油带原装散热润滑油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3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F3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F6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F1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105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194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30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19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F1A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E4E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FC8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E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D4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不锈钢真空浸渍桶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C0B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不锈钢桶1.5mm厚40cm直径，49cm高（内尺寸），盖子25mm加厚带表阀门组件，附带管子，专用密封圈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8F1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3F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F1D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550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79A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2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D5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AE2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2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06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D21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B5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68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聚四氟乙烯反应釜内衬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5C6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50ml，220度高纯一级聚四氟内衬G 直径39.8*78mm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CB7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C0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12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40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F9B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D98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F54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5F0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2B-517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CF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刘丁菡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BD5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CD1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000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28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电子智能温控仪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52F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电源:220V,输出功率:2000W,控温范围:室温-399°C，外形尺寸:180*200*70mm ZNHW-Ⅱ型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C1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9F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B3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848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A6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5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42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7C2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A4E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0C8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500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C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199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电磁阀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05E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DSG-G02-306-LW-AC220V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EC9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7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3C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E8B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99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BF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39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9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2B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35D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F27A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577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C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甘汞电极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0DC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直型标准甘汞电极 内阻K≤10 比对电位Mv士3 液络部流通&lt;0.05 盐桥溶液饱和KCL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7B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563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F95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299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C1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0A8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6B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190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5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014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779A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07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AE3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铂片电极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1E7A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【电极杆尺寸】6mmx 80mm【铂片纯度】Pt≥99.99%【 杆材选择】聚四氟乙烯PTFE(耐酸碱腐蚀性能优异,可耐王水和一切有机溶剂,无毒绝缘性好,不粘附任何物质 标准型10*10*0.1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20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E5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86D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F8F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890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D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46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109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B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3C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666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A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DE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赛多利斯电子天平电源插头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3B14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BSA223S-CW(220g/0.001g）配套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175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C7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6C2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13D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64A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B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06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374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90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50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81E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48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B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电导电极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A0F5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DJS-1铂黑(插头柱形)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8D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B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45D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569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F3D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A4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E9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4E2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22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05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B59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127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5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电导电极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3038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DJS-1C铂黑(三针插头)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EF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A4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919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38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94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04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EF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B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C6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ADE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2D5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AB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38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磁力搅拌器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8FC1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78-不加热 外型尺寸（mm）230×160 ×100使用环境温度15℃-30℃搅拌功率3-6W 搅拌速度启动0~1400R/MIN 工作面直径（mm）∮130 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ED4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16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EC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7CD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E31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C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198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A1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C9D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83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5AC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8E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0F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单孔恒温水浴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C5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额定功率KW 0.3kw 温度波动度℃≤±0.5 温度均匀度℃≤±1 工作室尺寸(mm)(深x宽x高)160x170x90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0A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0F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A46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415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D6A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EC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0CB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6C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22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8CA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C82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02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14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1AF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100w 定时范围0～120分 起动～3000转/分（无级调速）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CE5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40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521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A3C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145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B0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98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59E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C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6E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FDD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82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0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甘汞电极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699C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(甘汞电极)φ12*120型 232-01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86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F5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41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2C3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1D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A6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007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45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1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06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38D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20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F6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浮子流量计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291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气体20-200mL/min 量程200sccm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BE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9B4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E6D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CEA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76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1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E85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DE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13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程芳玲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026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8BF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FB6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43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压簧式热电偶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E1F2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φ4.0*100*L2000  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29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FD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86A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4B4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EA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89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A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0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E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吕博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3BD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4DF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4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4D3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ＰＨ探头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CFF2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E-201F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D26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3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99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CDD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56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11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F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F8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7B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74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743D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76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34F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溶解氧探头电极膜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6B0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HI76407A/P 5个/组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8C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组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5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A83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4FD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A97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A5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084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78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270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8E3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CB3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A3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96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溶解氧探头电极液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ED20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HI7041S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A2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6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A10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914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C9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7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E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91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43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6F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1F05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8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78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循环水式多用真空泵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7D0B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功率:180W 最大真空度:0.098MPa 单头抽气量:10L/min流量:60L/min 水槽容积:15L 泵头材质:铜  抽头+止回阀材质:铜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BB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07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1F2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9D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D71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1B6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C35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28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D2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2B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CC0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CC9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C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万用电炉四联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0FC8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DL-1 220V,1000W*4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D1E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7A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F55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5B0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1FC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64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94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50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E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637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967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BF5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53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恒温磁力搅拌器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C680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搅拌容量100～1000ml  控温0～100℃ 面板：不锈钢材质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A0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F5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87B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05F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66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FD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C0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07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3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3F6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3DE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76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504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聚光镜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FE2C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BD-SW4001，目镜  WF10X(Φ22mm)物镜PL 4X/0.10工作距离：19.8 mm 工作距离：0.66 mm无限远平场消色差物镜PL 100X/1.25(弹簧,油) 工作距离： 0.36mm/30˚倾斜 蓝滤色片和磨砂玻璃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75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F6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F5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C12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973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609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AF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26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8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A13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7D1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41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FA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pH复合电极E-201-F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4816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E-201F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D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F3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03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B44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2A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28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75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51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39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2DB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B4DA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A88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BE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便携式氧化还原电位测量仪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576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1，自动关机功能。    2，°C/F温度自动转换  3，电极更换方便快捷,降低使用成本。         4，mV值和温度值双显示。5，数据锁定功能      6，体积小，重量轻，携带方便。                7，测量范围广。       技术参数：测量范围±1200mV分辨率1mV精度±2mV校正出厂已校正，用户直接使用即可温度显示1°℃/2F尺寸188×38mm，包括电极   .工作温度0~50℃（32~122F)重量88 g(包括电极）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E0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75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71E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A2A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596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2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0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CE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00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C07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F8A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D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945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便携式水质硬度检测仪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A9B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正12.88ms校正液测量范围:0-9999ppm分辨率:1ppm测量精度:士2%FS屏幕显示:TDS+温度双显 自动校准:744.7ppm7447ppm自动关机:10分钟重量:88g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1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C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CCD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7A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D2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5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FC9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88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D6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D2D4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E16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91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EF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热式气体质量流量计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C394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0-10L/min，空气氮气氧气，无针阀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3D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C01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7D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C5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28C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AC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9B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B8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669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DAE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F51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1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C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161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直流抽水蠕动泵DIP1500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3A37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泵 类 型 成套蠕动泵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使用电源DC24V2A电源适配器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    率&lt;50W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电机类型步进电机温度0～60℃,相对湿度&lt;85%RH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工作环境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整机重量约1.7Kg(含泵头)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参考噪音值≤65dB(产品与噪音仪水平距离为0.5米)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转速范围0.1-400 rpm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流量范围≤1500 ml/min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显示方式LED4位数码管转速模式和流量模式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工作模式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工作方式全自动循环、半自动循环、手动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支持功能启停、换向、调速、校准、回吸、参数记忆等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转速调节分辨率0.1 rpm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控制方式旋转编码器、脚踏开关、外部模拟量(0-5V,0-10V或4-20mA)、485通信控制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16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A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B3B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6E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06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75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CF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41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AE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904C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A34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6F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DC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增氧气泵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29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频率50Hz 电压220-240V 功率15W排气量20L/minV-20嗓音&lt;40dB压力&gt;0.02Mpa分配器规格4 OUTLETS重量2.5kg包装尺寸210x190x170mm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EB8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11B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A7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F33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3CB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E3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40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96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C8E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44C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D7A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35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02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增氧气泵管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353D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内径4mm 外径8mm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63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D8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B6A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3C6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666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9F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F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38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生态工程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5A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43A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F20B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C6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C9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雷磁pH 计（PHS-3C)复合电极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A828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E-201F复合电极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93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70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4BB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7A0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36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1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225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81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AA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EC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A110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F8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82D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循环水真空泵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B4D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功率：180W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抽气头数量：2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最大真空度：0.098MPa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单头抽气量：10L/min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流量：60L/min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扬程：8m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材质：ABS防腐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循环水功能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E2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CD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503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75C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91F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6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4B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A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DF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522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794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F8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DA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气流烘干器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E856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C型气流烘干器 30孔     功率：800W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温控范围：40-120℃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85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36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D62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29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011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23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2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E0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E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3E0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C7C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96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03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雾化器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E5A6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配套原子吸收光谱仪SP-3520AA（上海光谱）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2D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0A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62F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D39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AAF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1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79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74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B3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DF1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43F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678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7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漩涡式气泵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847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0.12KWLIST 220V 0.6A 30m3/h  5.5kpa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13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23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5FD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DD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0D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53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86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47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9C8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536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A51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3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71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增压泵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234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功率150W 电源线 约1米 扬程15m管径4分 流量18L/min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电压220V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1C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F0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F3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000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E3A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016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A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8A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2B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55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C4F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B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9C2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超声波清洗器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A0F1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内槽尺寸（mm）240*135*100 频率40kz 功率120W 震子2枚 容量3L 加热功率100W 温度控制80℃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1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9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8A1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D47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435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7C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D5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DF4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6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94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01AA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8E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8F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电炉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251D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DL-1,功率可调 单联电炉1000W 尺寸13cm*16cm*16cm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10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D9E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2AC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BB6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850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EA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12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09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过控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C79D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388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4D5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D1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E9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接触式测温仪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5D30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UT320D+UT-T07弯头热电偶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918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588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1A8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034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0B0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1A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CE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66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A2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CA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D8D8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CC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63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水浴锅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D2C7D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智能恒温5L(带升降)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电压:220V/50Hz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加热功率2200W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温度范围 RT-250°C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控温精度±0.1°C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F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F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8C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A9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BED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3B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E4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7DC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96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E9F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EC2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C6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CE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8F670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智能转速数显 调速范围100-2000rpm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电机最大功率240W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最大搅拌量H20:60L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定时范围0-999min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79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3D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16A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2E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FE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FC3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FF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D7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1E9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183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036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1F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67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超声波清洗机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69B7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外形尺寸：204*189*225mm内槽尺寸：150*140*100mm容量：2L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超声频率：40KHz超声频率可选择替换超声功率：50W加热功率：200W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温度设定范围：室温-80℃工作时间可调：1-20min其他配置：清洗网篮、降音盖、220V/50Hz电源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6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48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72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FF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8C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1B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E5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BF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B4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83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ED8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2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AC5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F6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超声波清洗机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605D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外形尺寸：204*189*225mm内槽尺寸：150*140*100mm容量：2L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超声频率：40KHz超声频率可选择替换超声功率：50W加热功率：200W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温度设定范围：室温-80℃工作时间可调：1-20min其他配置：清洗网篮、降音盖、220V/50Hz电源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9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9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BBB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C5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FCB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69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EB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82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E9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路艳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0A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C07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5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BF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集热式恒温磁力搅拌器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B08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功率：525W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最大搅拌量：2000ml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有效容积：Φ220×90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转数范围：0～2600rpm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温控范围：室温～300℃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4F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97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FE3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651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262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282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DA1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D25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A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719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53E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F0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68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集热式磁力搅拌器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11694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无刷电机 转速范围100-1200rpm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有搅拌功能 温度范围室温+5℃-100℃内腔尺寸200*200*130mm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3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CB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07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04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FB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40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F9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9D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8A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928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06D0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F0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0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控温加热磁力搅拌器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06E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数显恒温搅拌容量100～1000ml  加热功率600W 室温+10℃～300℃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32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8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D7A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86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5E8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64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7D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29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平台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9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徐娜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DD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2DF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90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1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电炉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C3E59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功率可调 单联电炉1000W 尺寸13cm*16cm*16cm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EF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0E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9A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AAF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E7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7F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AF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A0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4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DAB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A0A1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7D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A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水浴锅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030CF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功率：600W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孔数：双孔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温控范围：室温～100℃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控温精度：±1℃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温度均匀性：≤1℃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B2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2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5ED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6A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62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78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08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0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525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DB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908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2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A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循环水真空泵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327BC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功率：180W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抽气头数量：2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最大真空度：0.098MPa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单头抽气量：10L/min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流量：60L/min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扬程：8m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材质：ABS防腐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循环水功能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FE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2C6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8E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76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88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27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240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3B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D7B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刘叶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D6F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2227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2E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8A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电子天平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655AB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1000g 0.01g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7C7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DF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C8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597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021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1B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541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3E4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皮革工艺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1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钱鑫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8F9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B047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1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8E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电炉子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B76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功率可调 单联电炉1000W尺寸13cm*16cm*16cm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4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1C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23C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CC2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76B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95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2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18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01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张鹏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99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789E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78E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3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高速中药材粉碎机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E9C5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粉碎机0.9KW200g25000转/分钟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67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43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AC6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71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51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70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55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AB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2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D96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661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1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F2B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工业红外线测温仪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65FF1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11192D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11192D"/>
                <w:kern w:val="0"/>
                <w:sz w:val="18"/>
                <w:szCs w:val="18"/>
                <w:lang w:bidi="ar"/>
              </w:rPr>
              <w:t>中国大陆ABS环保塑料材质，工业彩屏级【-50~950℃】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3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722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330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89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B77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8BC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BC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5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DD5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丁勇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4BF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E9C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0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91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BC8C3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100W 转速数显定时范围0～120分 起动～3000转/分（无级调速）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E8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2F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77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6CA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94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63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468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D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E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D6B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EFCD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3D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3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电热套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EC85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500ml 数显恒温带磁力搅拌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7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89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E01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F30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385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1B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FA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08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82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C8F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1AC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2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0B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电子天平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26F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1000g 0.01g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1F7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42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BB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95B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BE4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45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A4E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CA5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4E7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2A4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57D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56C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0F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蠕动泵用硅胶管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E072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φ5mm，10m/盒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80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7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C20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9B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35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18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633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1F6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B09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李彦军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6A8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6255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8CC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9B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天平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9C88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600g/0.01g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EE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3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56B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B98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F14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A4C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40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46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56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9D0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2AA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10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77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集热式磁力搅拌器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763A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功率：525W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最大搅拌量：2000ml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有效容积：Φ220×90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转数范围：0～2600rpm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温控范围：室温～300℃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02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A5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784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78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48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C93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10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F0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药物制剂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0D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F11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64CE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5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AAF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1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背带式喷雾器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1484E"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电动 产品毛量1.97kg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产品容量16L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优质加厚PP材质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机身材质水泵类型不锈钢高压活塞泵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标准配件1.1M优质橡胶管/高配定制海绵背带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B4F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03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07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EB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6A7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8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小型仪器设备及配件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55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D7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专业分析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E2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FCE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2A54673D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bookmarkStart w:id="0" w:name="_GoBack"/>
      <w:bookmarkEnd w:id="0"/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3961DB44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4A44DAD"/>
    <w:rsid w:val="0F20786F"/>
    <w:rsid w:val="29450BD1"/>
    <w:rsid w:val="3A4E5573"/>
    <w:rsid w:val="3E5E7C4A"/>
    <w:rsid w:val="3F2C1598"/>
    <w:rsid w:val="492F1D05"/>
    <w:rsid w:val="4DE56479"/>
    <w:rsid w:val="6B9E5169"/>
    <w:rsid w:val="6BC07913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151"/>
    <w:basedOn w:val="6"/>
    <w:qFormat/>
    <w:uiPriority w:val="0"/>
    <w:rPr>
      <w:rFonts w:hint="eastAsia" w:ascii="宋体" w:hAnsi="宋体" w:eastAsia="宋体" w:cs="宋体"/>
      <w:color w:val="3C3C3C"/>
      <w:sz w:val="18"/>
      <w:szCs w:val="18"/>
      <w:u w:val="none"/>
    </w:rPr>
  </w:style>
  <w:style w:type="character" w:customStyle="1" w:styleId="9">
    <w:name w:val="font181"/>
    <w:basedOn w:val="6"/>
    <w:qFormat/>
    <w:uiPriority w:val="0"/>
    <w:rPr>
      <w:rFonts w:hint="eastAsia" w:ascii="宋体" w:hAnsi="宋体" w:eastAsia="宋体" w:cs="宋体"/>
      <w:color w:val="11192D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1775</Words>
  <Characters>2174</Characters>
  <Lines>0</Lines>
  <Paragraphs>0</Paragraphs>
  <TotalTime>0</TotalTime>
  <ScaleCrop>false</ScaleCrop>
  <LinksUpToDate>false</LinksUpToDate>
  <CharactersWithSpaces>2306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2025-02-13T06:11:18Z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