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FA9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7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zh-CN"/>
        </w:rPr>
        <w:t>投标人认为有必要补充说明的事项</w:t>
      </w:r>
    </w:p>
    <w:p w14:paraId="4BFC1F1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05398"/>
    <w:rsid w:val="68EC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2025-01-14T07:20:36Z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