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E8C057">
      <w:pPr>
        <w:pStyle w:val="6"/>
        <w:spacing w:line="500" w:lineRule="exact"/>
        <w:rPr>
          <w:rStyle w:val="9"/>
          <w:rFonts w:hint="eastAsia" w:ascii="仿宋" w:hAnsi="仿宋" w:eastAsia="仿宋" w:cs="仿宋"/>
          <w:sz w:val="28"/>
          <w:szCs w:val="28"/>
        </w:rPr>
      </w:pPr>
      <w:r>
        <w:rPr>
          <w:rStyle w:val="9"/>
          <w:rFonts w:hint="eastAsia" w:ascii="仿宋" w:hAnsi="仿宋" w:eastAsia="仿宋" w:cs="仿宋"/>
          <w:sz w:val="28"/>
          <w:szCs w:val="28"/>
        </w:rPr>
        <w:t>拟签订的合同文本</w:t>
      </w:r>
      <w:bookmarkStart w:id="0" w:name="_Hlt487972895"/>
      <w:bookmarkEnd w:id="0"/>
    </w:p>
    <w:p w14:paraId="0D2CD415">
      <w:pPr>
        <w:spacing w:line="440" w:lineRule="exact"/>
        <w:rPr>
          <w:rFonts w:hint="eastAsia" w:ascii="仿宋" w:hAnsi="仿宋" w:eastAsia="仿宋" w:cs="仿宋"/>
          <w:sz w:val="21"/>
          <w:szCs w:val="21"/>
        </w:rPr>
      </w:pPr>
    </w:p>
    <w:p w14:paraId="06021A9C">
      <w:pPr>
        <w:spacing w:line="440" w:lineRule="exact"/>
        <w:rPr>
          <w:rFonts w:hint="eastAsia" w:ascii="仿宋" w:hAnsi="仿宋" w:eastAsia="仿宋" w:cs="仿宋"/>
          <w:sz w:val="21"/>
          <w:szCs w:val="21"/>
        </w:rPr>
      </w:pPr>
      <w:r>
        <w:rPr>
          <w:rFonts w:hint="eastAsia" w:ascii="仿宋" w:hAnsi="仿宋" w:eastAsia="仿宋" w:cs="仿宋"/>
          <w:sz w:val="21"/>
          <w:szCs w:val="21"/>
        </w:rPr>
        <w:t>买方（前部分所称的</w:t>
      </w:r>
      <w:r>
        <w:rPr>
          <w:rFonts w:hint="eastAsia" w:ascii="仿宋" w:hAnsi="仿宋" w:eastAsia="仿宋" w:cs="仿宋"/>
          <w:sz w:val="21"/>
          <w:szCs w:val="21"/>
          <w:lang w:eastAsia="zh-CN"/>
        </w:rPr>
        <w:t>采购</w:t>
      </w:r>
      <w:r>
        <w:rPr>
          <w:rFonts w:hint="eastAsia" w:ascii="仿宋" w:hAnsi="仿宋" w:eastAsia="仿宋" w:cs="仿宋"/>
          <w:sz w:val="21"/>
          <w:szCs w:val="21"/>
        </w:rPr>
        <w:t>人）：</w:t>
      </w:r>
    </w:p>
    <w:p w14:paraId="3ABB64D9">
      <w:pPr>
        <w:spacing w:line="440" w:lineRule="exact"/>
        <w:rPr>
          <w:rFonts w:hint="eastAsia" w:ascii="仿宋" w:hAnsi="仿宋" w:eastAsia="仿宋" w:cs="仿宋"/>
          <w:sz w:val="21"/>
          <w:szCs w:val="21"/>
        </w:rPr>
      </w:pPr>
      <w:r>
        <w:rPr>
          <w:rFonts w:hint="eastAsia" w:ascii="仿宋" w:hAnsi="仿宋" w:eastAsia="仿宋" w:cs="仿宋"/>
          <w:sz w:val="21"/>
          <w:szCs w:val="21"/>
        </w:rPr>
        <w:t>卖方（前部分所称的</w:t>
      </w:r>
      <w:r>
        <w:rPr>
          <w:rFonts w:hint="eastAsia" w:ascii="仿宋" w:hAnsi="仿宋" w:eastAsia="仿宋" w:cs="仿宋"/>
          <w:sz w:val="21"/>
          <w:szCs w:val="21"/>
          <w:lang w:eastAsia="zh-CN"/>
        </w:rPr>
        <w:t>成交</w:t>
      </w:r>
      <w:r>
        <w:rPr>
          <w:rFonts w:hint="eastAsia" w:ascii="仿宋" w:hAnsi="仿宋" w:eastAsia="仿宋" w:cs="仿宋"/>
          <w:sz w:val="21"/>
          <w:szCs w:val="21"/>
        </w:rPr>
        <w:t>人）：</w:t>
      </w:r>
    </w:p>
    <w:p w14:paraId="734BC672">
      <w:pPr>
        <w:spacing w:line="440" w:lineRule="exact"/>
        <w:rPr>
          <w:rFonts w:hint="eastAsia" w:ascii="仿宋" w:hAnsi="仿宋" w:eastAsia="仿宋" w:cs="仿宋"/>
          <w:sz w:val="21"/>
          <w:szCs w:val="21"/>
        </w:rPr>
      </w:pPr>
      <w:r>
        <w:rPr>
          <w:rFonts w:hint="eastAsia" w:ascii="仿宋" w:hAnsi="仿宋" w:eastAsia="仿宋" w:cs="仿宋"/>
          <w:sz w:val="21"/>
          <w:szCs w:val="21"/>
        </w:rPr>
        <w:t>　　</w:t>
      </w:r>
    </w:p>
    <w:p w14:paraId="51B1B102">
      <w:pPr>
        <w:spacing w:line="44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依据《中华人民共和国民法典》规定及</w:t>
      </w:r>
      <w:r>
        <w:rPr>
          <w:rFonts w:hint="eastAsia" w:ascii="仿宋" w:hAnsi="仿宋" w:eastAsia="仿宋" w:cs="仿宋"/>
          <w:sz w:val="21"/>
          <w:szCs w:val="21"/>
          <w:lang w:eastAsia="zh-CN"/>
        </w:rPr>
        <w:t>磋商</w:t>
      </w:r>
      <w:r>
        <w:rPr>
          <w:rFonts w:hint="eastAsia" w:ascii="仿宋" w:hAnsi="仿宋" w:eastAsia="仿宋" w:cs="仿宋"/>
          <w:sz w:val="21"/>
          <w:szCs w:val="21"/>
        </w:rPr>
        <w:t>文件之内容，买卖双方本着平等、自愿、公平、互惠互利和诚实信用的原则，经友好协商，达成以下合同主要条款：</w:t>
      </w:r>
    </w:p>
    <w:p w14:paraId="41C41B48">
      <w:pPr>
        <w:spacing w:line="440" w:lineRule="exact"/>
        <w:rPr>
          <w:rFonts w:hint="eastAsia" w:ascii="仿宋" w:hAnsi="仿宋" w:eastAsia="仿宋" w:cs="仿宋"/>
          <w:sz w:val="21"/>
          <w:szCs w:val="21"/>
          <w:u w:val="single"/>
        </w:rPr>
      </w:pPr>
      <w:r>
        <w:rPr>
          <w:rFonts w:hint="eastAsia" w:ascii="仿宋" w:hAnsi="仿宋" w:eastAsia="仿宋" w:cs="仿宋"/>
          <w:sz w:val="21"/>
          <w:szCs w:val="21"/>
        </w:rPr>
        <w:t>　　一、合同标的（名称、规格、型号、单价等）</w:t>
      </w:r>
    </w:p>
    <w:p w14:paraId="65290D47">
      <w:pPr>
        <w:spacing w:line="440" w:lineRule="exact"/>
        <w:rPr>
          <w:rFonts w:hint="eastAsia" w:ascii="仿宋" w:hAnsi="仿宋" w:eastAsia="仿宋" w:cs="仿宋"/>
          <w:sz w:val="21"/>
          <w:szCs w:val="21"/>
        </w:rPr>
      </w:pPr>
      <w:r>
        <w:rPr>
          <w:rFonts w:hint="eastAsia" w:ascii="仿宋" w:hAnsi="仿宋" w:eastAsia="仿宋" w:cs="仿宋"/>
          <w:sz w:val="21"/>
          <w:szCs w:val="21"/>
        </w:rPr>
        <w:t>　　二、合同金额</w:t>
      </w:r>
    </w:p>
    <w:p w14:paraId="1CA90B16">
      <w:pPr>
        <w:spacing w:line="44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合同总金额：</w:t>
      </w:r>
      <w:r>
        <w:rPr>
          <w:rFonts w:hint="eastAsia" w:ascii="仿宋" w:hAnsi="仿宋" w:eastAsia="仿宋" w:cs="仿宋"/>
          <w:sz w:val="21"/>
          <w:szCs w:val="21"/>
          <w:lang w:eastAsia="zh-CN"/>
        </w:rPr>
        <w:t>人民币</w:t>
      </w:r>
      <w:r>
        <w:rPr>
          <w:rFonts w:hint="eastAsia" w:ascii="仿宋" w:hAnsi="仿宋" w:eastAsia="仿宋" w:cs="仿宋"/>
          <w:sz w:val="21"/>
          <w:szCs w:val="21"/>
        </w:rPr>
        <w:t>大写：</w:t>
      </w:r>
      <w:r>
        <w:rPr>
          <w:rFonts w:hint="eastAsia" w:ascii="仿宋" w:hAnsi="仿宋" w:eastAsia="仿宋" w:cs="仿宋"/>
          <w:sz w:val="21"/>
          <w:szCs w:val="21"/>
          <w:u w:val="single"/>
          <w:lang w:val="en-US" w:eastAsia="zh-CN"/>
        </w:rPr>
        <w:t xml:space="preserve">         元</w:t>
      </w:r>
      <w:r>
        <w:rPr>
          <w:rFonts w:hint="eastAsia" w:ascii="仿宋" w:hAnsi="仿宋" w:eastAsia="仿宋" w:cs="仿宋"/>
          <w:sz w:val="21"/>
          <w:szCs w:val="21"/>
        </w:rPr>
        <w:t>，小写：</w:t>
      </w:r>
      <w:r>
        <w:rPr>
          <w:rFonts w:hint="eastAsia" w:ascii="仿宋" w:hAnsi="仿宋" w:eastAsia="仿宋" w:cs="仿宋"/>
          <w:sz w:val="21"/>
          <w:szCs w:val="21"/>
          <w:u w:val="single"/>
          <w:lang w:val="en-US" w:eastAsia="zh-CN"/>
        </w:rPr>
        <w:t xml:space="preserve">        元</w:t>
      </w:r>
      <w:r>
        <w:rPr>
          <w:rFonts w:hint="eastAsia" w:ascii="仿宋" w:hAnsi="仿宋" w:eastAsia="仿宋" w:cs="仿宋"/>
          <w:sz w:val="21"/>
          <w:szCs w:val="21"/>
        </w:rPr>
        <w:t>。</w:t>
      </w:r>
    </w:p>
    <w:p w14:paraId="2A68E457">
      <w:pPr>
        <w:spacing w:line="44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三、付款时间及方式</w:t>
      </w:r>
    </w:p>
    <w:p w14:paraId="51C7093F">
      <w:pPr>
        <w:spacing w:line="440" w:lineRule="exact"/>
        <w:ind w:firstLine="420" w:firstLineChars="200"/>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付款条件说明：安装调试验收合格，出具全额发票，第3个月 ，达到付款条件起 10 日内，支付合同总金额的 50.00%。</w:t>
      </w:r>
    </w:p>
    <w:p w14:paraId="3382EF3F">
      <w:pPr>
        <w:spacing w:line="440" w:lineRule="exact"/>
        <w:ind w:firstLine="420" w:firstLineChars="200"/>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付款条件说明：安装调试验收合格，出具全额发票，第6个月 ，达到付款条件起 10 日内，支付合同总金额的 4</w:t>
      </w:r>
      <w:r>
        <w:rPr>
          <w:rFonts w:hint="eastAsia" w:ascii="仿宋" w:hAnsi="仿宋" w:eastAsia="仿宋" w:cs="仿宋"/>
          <w:sz w:val="21"/>
          <w:szCs w:val="21"/>
          <w:lang w:val="en-US" w:eastAsia="zh-CN"/>
        </w:rPr>
        <w:t>5</w:t>
      </w:r>
      <w:r>
        <w:rPr>
          <w:rFonts w:hint="eastAsia" w:ascii="仿宋" w:hAnsi="仿宋" w:eastAsia="仿宋" w:cs="仿宋"/>
          <w:sz w:val="21"/>
          <w:szCs w:val="21"/>
        </w:rPr>
        <w:t>.00%。</w:t>
      </w:r>
    </w:p>
    <w:p w14:paraId="59511492">
      <w:pPr>
        <w:spacing w:line="440" w:lineRule="exact"/>
        <w:ind w:firstLine="420" w:firstLineChars="200"/>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付款条件说明：安装调试验收合格，出具全额发票，第</w:t>
      </w:r>
      <w:r>
        <w:rPr>
          <w:rFonts w:hint="eastAsia" w:ascii="仿宋" w:hAnsi="仿宋" w:eastAsia="仿宋" w:cs="仿宋"/>
          <w:sz w:val="21"/>
          <w:szCs w:val="21"/>
          <w:lang w:val="en-US" w:eastAsia="zh-CN"/>
        </w:rPr>
        <w:t>36</w:t>
      </w:r>
      <w:r>
        <w:rPr>
          <w:rFonts w:hint="eastAsia" w:ascii="仿宋" w:hAnsi="仿宋" w:eastAsia="仿宋" w:cs="仿宋"/>
          <w:sz w:val="21"/>
          <w:szCs w:val="21"/>
        </w:rPr>
        <w:t xml:space="preserve">个月，达到付款条件起 10 日内，支付合同总金额的 </w:t>
      </w:r>
      <w:r>
        <w:rPr>
          <w:rFonts w:hint="eastAsia" w:ascii="仿宋" w:hAnsi="仿宋" w:eastAsia="仿宋" w:cs="仿宋"/>
          <w:sz w:val="21"/>
          <w:szCs w:val="21"/>
          <w:lang w:val="en-US" w:eastAsia="zh-CN"/>
        </w:rPr>
        <w:t>5</w:t>
      </w:r>
      <w:r>
        <w:rPr>
          <w:rFonts w:hint="eastAsia" w:ascii="仿宋" w:hAnsi="仿宋" w:eastAsia="仿宋" w:cs="仿宋"/>
          <w:sz w:val="21"/>
          <w:szCs w:val="21"/>
        </w:rPr>
        <w:t>.00%。</w:t>
      </w:r>
      <w:bookmarkStart w:id="9" w:name="_GoBack"/>
      <w:bookmarkEnd w:id="9"/>
    </w:p>
    <w:p w14:paraId="0A773A90">
      <w:pPr>
        <w:spacing w:line="440" w:lineRule="exact"/>
        <w:rPr>
          <w:rFonts w:hint="eastAsia" w:ascii="仿宋" w:hAnsi="仿宋" w:eastAsia="仿宋" w:cs="仿宋"/>
          <w:sz w:val="21"/>
          <w:szCs w:val="21"/>
        </w:rPr>
      </w:pPr>
      <w:r>
        <w:rPr>
          <w:rFonts w:hint="eastAsia" w:ascii="仿宋" w:hAnsi="仿宋" w:eastAsia="仿宋" w:cs="仿宋"/>
          <w:sz w:val="21"/>
          <w:szCs w:val="21"/>
        </w:rPr>
        <w:t>　　四、交货时间、地点、方式</w:t>
      </w:r>
    </w:p>
    <w:p w14:paraId="4D49E481">
      <w:pPr>
        <w:spacing w:line="400" w:lineRule="exact"/>
        <w:ind w:firstLine="420"/>
        <w:contextualSpacing/>
        <w:rPr>
          <w:rFonts w:hint="eastAsia" w:ascii="仿宋" w:hAnsi="仿宋" w:eastAsia="仿宋" w:cs="仿宋"/>
          <w:sz w:val="21"/>
          <w:szCs w:val="21"/>
        </w:rPr>
      </w:pPr>
      <w:r>
        <w:rPr>
          <w:rFonts w:hint="eastAsia" w:ascii="仿宋" w:hAnsi="仿宋" w:eastAsia="仿宋" w:cs="仿宋"/>
          <w:sz w:val="21"/>
          <w:szCs w:val="21"/>
        </w:rPr>
        <w:t>1、</w:t>
      </w:r>
      <w:r>
        <w:rPr>
          <w:rFonts w:hint="eastAsia" w:ascii="仿宋" w:hAnsi="仿宋" w:eastAsia="仿宋" w:cs="仿宋"/>
          <w:sz w:val="21"/>
          <w:szCs w:val="21"/>
          <w:lang w:eastAsia="zh-CN"/>
        </w:rPr>
        <w:t>服务期限</w:t>
      </w:r>
      <w:r>
        <w:rPr>
          <w:rFonts w:hint="eastAsia" w:ascii="仿宋" w:hAnsi="仿宋" w:eastAsia="仿宋" w:cs="仿宋"/>
          <w:sz w:val="21"/>
          <w:szCs w:val="21"/>
        </w:rPr>
        <w:t>：合同签订后1个月</w:t>
      </w:r>
    </w:p>
    <w:p w14:paraId="46B26BD6">
      <w:pPr>
        <w:spacing w:line="440" w:lineRule="exact"/>
        <w:ind w:firstLine="420"/>
        <w:rPr>
          <w:rFonts w:hint="eastAsia" w:ascii="仿宋" w:hAnsi="仿宋" w:eastAsia="仿宋" w:cs="仿宋"/>
          <w:sz w:val="21"/>
          <w:szCs w:val="21"/>
          <w:lang w:eastAsia="zh-CN"/>
        </w:rPr>
      </w:pPr>
      <w:r>
        <w:rPr>
          <w:rFonts w:hint="eastAsia" w:ascii="仿宋" w:hAnsi="仿宋" w:eastAsia="仿宋" w:cs="仿宋"/>
          <w:sz w:val="21"/>
          <w:szCs w:val="21"/>
        </w:rPr>
        <w:t>2、交货地点：</w:t>
      </w:r>
      <w:r>
        <w:rPr>
          <w:rFonts w:hint="eastAsia" w:ascii="仿宋" w:hAnsi="仿宋" w:eastAsia="仿宋" w:cs="仿宋"/>
          <w:sz w:val="21"/>
          <w:szCs w:val="21"/>
          <w:u w:val="none"/>
          <w:lang w:eastAsia="zh-CN"/>
        </w:rPr>
        <w:t>采购人指定地点</w:t>
      </w:r>
    </w:p>
    <w:p w14:paraId="3F16CCB5">
      <w:pPr>
        <w:spacing w:line="44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3、交货方式：卖方负责货物运输</w:t>
      </w:r>
    </w:p>
    <w:p w14:paraId="63C4B261">
      <w:pPr>
        <w:spacing w:line="440" w:lineRule="exact"/>
        <w:rPr>
          <w:rFonts w:hint="eastAsia" w:ascii="仿宋" w:hAnsi="仿宋" w:eastAsia="仿宋" w:cs="仿宋"/>
          <w:sz w:val="21"/>
          <w:szCs w:val="21"/>
        </w:rPr>
      </w:pPr>
      <w:r>
        <w:rPr>
          <w:rFonts w:hint="eastAsia" w:ascii="仿宋" w:hAnsi="仿宋" w:eastAsia="仿宋" w:cs="仿宋"/>
          <w:sz w:val="21"/>
          <w:szCs w:val="21"/>
        </w:rPr>
        <w:t>　　4、货运方式：</w:t>
      </w:r>
      <w:r>
        <w:rPr>
          <w:rFonts w:hint="eastAsia" w:ascii="仿宋" w:hAnsi="仿宋" w:eastAsia="仿宋" w:cs="仿宋"/>
          <w:sz w:val="21"/>
          <w:szCs w:val="21"/>
          <w:u w:val="single"/>
        </w:rPr>
        <w:t>自行选择</w:t>
      </w:r>
    </w:p>
    <w:p w14:paraId="6DC7B1A6">
      <w:pPr>
        <w:spacing w:line="440" w:lineRule="exact"/>
        <w:rPr>
          <w:rFonts w:hint="eastAsia" w:ascii="仿宋" w:hAnsi="仿宋" w:eastAsia="仿宋" w:cs="仿宋"/>
          <w:sz w:val="21"/>
          <w:szCs w:val="21"/>
        </w:rPr>
      </w:pPr>
      <w:r>
        <w:rPr>
          <w:rFonts w:hint="eastAsia" w:ascii="仿宋" w:hAnsi="仿宋" w:eastAsia="仿宋" w:cs="仿宋"/>
          <w:sz w:val="21"/>
          <w:szCs w:val="21"/>
        </w:rPr>
        <w:t>　　5、卖方将合同设备运至</w:t>
      </w:r>
      <w:r>
        <w:rPr>
          <w:rFonts w:hint="eastAsia" w:ascii="仿宋" w:hAnsi="仿宋" w:eastAsia="仿宋" w:cs="仿宋"/>
          <w:sz w:val="21"/>
          <w:szCs w:val="21"/>
          <w:u w:val="single"/>
          <w:lang w:eastAsia="zh-CN"/>
        </w:rPr>
        <w:t>采购人</w:t>
      </w:r>
      <w:r>
        <w:rPr>
          <w:rFonts w:hint="eastAsia" w:ascii="仿宋" w:hAnsi="仿宋" w:eastAsia="仿宋" w:cs="仿宋"/>
          <w:sz w:val="21"/>
          <w:szCs w:val="21"/>
          <w:u w:val="single"/>
        </w:rPr>
        <w:t>指定地点</w:t>
      </w:r>
      <w:r>
        <w:rPr>
          <w:rFonts w:hint="eastAsia" w:ascii="仿宋" w:hAnsi="仿宋" w:eastAsia="仿宋" w:cs="仿宋"/>
          <w:sz w:val="21"/>
          <w:szCs w:val="21"/>
        </w:rPr>
        <w:t>并经买方开箱验收合格后，方为设备交货日期。</w:t>
      </w:r>
    </w:p>
    <w:p w14:paraId="14ACC9B7">
      <w:pPr>
        <w:spacing w:line="440" w:lineRule="exact"/>
        <w:ind w:firstLine="420"/>
        <w:rPr>
          <w:rFonts w:hint="eastAsia" w:ascii="仿宋" w:hAnsi="仿宋" w:eastAsia="仿宋" w:cs="仿宋"/>
          <w:sz w:val="21"/>
          <w:szCs w:val="21"/>
        </w:rPr>
      </w:pPr>
      <w:r>
        <w:rPr>
          <w:rFonts w:hint="eastAsia" w:ascii="仿宋" w:hAnsi="仿宋" w:eastAsia="仿宋" w:cs="仿宋"/>
          <w:sz w:val="21"/>
          <w:szCs w:val="21"/>
        </w:rPr>
        <w:t>6、卖方负责所有货物的运输。确保货物安全、完整到达使用地点，运杂费用包含在总价内，包括货物从供货地点到使用地点的运输费、保险费、搬运费等。</w:t>
      </w:r>
    </w:p>
    <w:p w14:paraId="763BB6FD">
      <w:pPr>
        <w:spacing w:line="44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7、所有货物在运输、搬运、安装的过程中，造成损失的，由卖方承担。</w:t>
      </w:r>
    </w:p>
    <w:p w14:paraId="28087F16">
      <w:pPr>
        <w:spacing w:line="440" w:lineRule="exact"/>
        <w:rPr>
          <w:rFonts w:hint="eastAsia" w:ascii="仿宋" w:hAnsi="仿宋" w:eastAsia="仿宋" w:cs="仿宋"/>
          <w:sz w:val="21"/>
          <w:szCs w:val="21"/>
        </w:rPr>
      </w:pPr>
      <w:r>
        <w:rPr>
          <w:rFonts w:hint="eastAsia" w:ascii="仿宋" w:hAnsi="仿宋" w:eastAsia="仿宋" w:cs="仿宋"/>
          <w:sz w:val="21"/>
          <w:szCs w:val="21"/>
        </w:rPr>
        <w:t>　　五、安装调试时间、地点、标准、方式</w:t>
      </w:r>
    </w:p>
    <w:p w14:paraId="386F5F5F">
      <w:pPr>
        <w:spacing w:line="440" w:lineRule="exact"/>
        <w:ind w:firstLine="420"/>
        <w:rPr>
          <w:rFonts w:hint="eastAsia" w:ascii="仿宋" w:hAnsi="仿宋" w:eastAsia="仿宋" w:cs="仿宋"/>
          <w:sz w:val="21"/>
          <w:szCs w:val="21"/>
        </w:rPr>
      </w:pPr>
      <w:r>
        <w:rPr>
          <w:rFonts w:hint="eastAsia" w:ascii="仿宋" w:hAnsi="仿宋" w:eastAsia="仿宋" w:cs="仿宋"/>
          <w:sz w:val="21"/>
          <w:szCs w:val="21"/>
        </w:rPr>
        <w:t>1、实施时间：合同签订后1个月</w:t>
      </w:r>
    </w:p>
    <w:p w14:paraId="43B38599">
      <w:pPr>
        <w:spacing w:line="440" w:lineRule="exact"/>
        <w:ind w:firstLine="420"/>
        <w:rPr>
          <w:rFonts w:hint="eastAsia" w:ascii="仿宋" w:hAnsi="仿宋" w:eastAsia="仿宋" w:cs="仿宋"/>
          <w:sz w:val="21"/>
          <w:szCs w:val="21"/>
        </w:rPr>
      </w:pPr>
      <w:r>
        <w:rPr>
          <w:rFonts w:hint="eastAsia" w:ascii="仿宋" w:hAnsi="仿宋" w:eastAsia="仿宋" w:cs="仿宋"/>
          <w:sz w:val="21"/>
          <w:szCs w:val="21"/>
        </w:rPr>
        <w:t>2、实施地点：</w:t>
      </w:r>
      <w:r>
        <w:rPr>
          <w:rFonts w:hint="eastAsia" w:ascii="仿宋" w:hAnsi="仿宋" w:eastAsia="仿宋" w:cs="仿宋"/>
          <w:sz w:val="21"/>
          <w:szCs w:val="21"/>
          <w:lang w:eastAsia="zh-CN"/>
        </w:rPr>
        <w:t>采购人</w:t>
      </w:r>
      <w:r>
        <w:rPr>
          <w:rFonts w:hint="eastAsia" w:ascii="仿宋" w:hAnsi="仿宋" w:eastAsia="仿宋" w:cs="仿宋"/>
          <w:sz w:val="21"/>
          <w:szCs w:val="21"/>
        </w:rPr>
        <w:t>指定地点</w:t>
      </w:r>
    </w:p>
    <w:p w14:paraId="13A062D4">
      <w:pPr>
        <w:spacing w:line="44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3、验收标准：达到</w:t>
      </w:r>
      <w:r>
        <w:rPr>
          <w:rFonts w:hint="eastAsia" w:ascii="仿宋" w:hAnsi="仿宋" w:eastAsia="仿宋" w:cs="仿宋"/>
          <w:sz w:val="21"/>
          <w:szCs w:val="21"/>
          <w:lang w:eastAsia="zh-CN"/>
        </w:rPr>
        <w:t>采购</w:t>
      </w:r>
      <w:r>
        <w:rPr>
          <w:rFonts w:hint="eastAsia" w:ascii="仿宋" w:hAnsi="仿宋" w:eastAsia="仿宋" w:cs="仿宋"/>
          <w:sz w:val="21"/>
          <w:szCs w:val="21"/>
        </w:rPr>
        <w:t>人建设要求</w:t>
      </w:r>
    </w:p>
    <w:p w14:paraId="68CCDB24">
      <w:pPr>
        <w:spacing w:line="44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六、验收时间、地点、标准、方式</w:t>
      </w:r>
    </w:p>
    <w:p w14:paraId="06099D3F">
      <w:pPr>
        <w:spacing w:line="44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卖方安装调试完毕、正常运行后30天后方可向买方提出书面验收申请。</w:t>
      </w:r>
    </w:p>
    <w:p w14:paraId="084169DA">
      <w:pPr>
        <w:spacing w:line="440" w:lineRule="exact"/>
        <w:rPr>
          <w:rFonts w:hint="eastAsia" w:ascii="仿宋" w:hAnsi="仿宋" w:eastAsia="仿宋" w:cs="仿宋"/>
          <w:sz w:val="21"/>
          <w:szCs w:val="21"/>
        </w:rPr>
      </w:pPr>
      <w:r>
        <w:rPr>
          <w:rFonts w:hint="eastAsia" w:ascii="仿宋" w:hAnsi="仿宋" w:eastAsia="仿宋" w:cs="仿宋"/>
          <w:sz w:val="21"/>
          <w:szCs w:val="21"/>
        </w:rPr>
        <w:t>　　七、现场服务</w:t>
      </w:r>
    </w:p>
    <w:p w14:paraId="3EC5B765">
      <w:pPr>
        <w:spacing w:line="440" w:lineRule="exact"/>
        <w:rPr>
          <w:rFonts w:hint="eastAsia" w:ascii="仿宋" w:hAnsi="仿宋" w:eastAsia="仿宋" w:cs="仿宋"/>
          <w:sz w:val="21"/>
          <w:szCs w:val="21"/>
        </w:rPr>
      </w:pPr>
      <w:r>
        <w:rPr>
          <w:rFonts w:hint="eastAsia" w:ascii="仿宋" w:hAnsi="仿宋" w:eastAsia="仿宋" w:cs="仿宋"/>
          <w:sz w:val="21"/>
          <w:szCs w:val="21"/>
        </w:rPr>
        <w:t>　　1.卖方现场人员应遵守买方厂规、制度，如有违规，卖方负责。</w:t>
      </w:r>
    </w:p>
    <w:p w14:paraId="1141891B">
      <w:pPr>
        <w:spacing w:line="440" w:lineRule="exact"/>
        <w:rPr>
          <w:rFonts w:hint="eastAsia" w:ascii="仿宋" w:hAnsi="仿宋" w:eastAsia="仿宋" w:cs="仿宋"/>
          <w:sz w:val="21"/>
          <w:szCs w:val="21"/>
        </w:rPr>
      </w:pPr>
      <w:r>
        <w:rPr>
          <w:rFonts w:hint="eastAsia" w:ascii="仿宋" w:hAnsi="仿宋" w:eastAsia="仿宋" w:cs="仿宋"/>
          <w:sz w:val="21"/>
          <w:szCs w:val="21"/>
        </w:rPr>
        <w:t>　　2.卖方现场人员食宿自理。</w:t>
      </w:r>
    </w:p>
    <w:p w14:paraId="5A59B38C">
      <w:pPr>
        <w:spacing w:line="440" w:lineRule="exact"/>
        <w:ind w:firstLine="420"/>
        <w:rPr>
          <w:rFonts w:hint="eastAsia" w:ascii="仿宋" w:hAnsi="仿宋" w:eastAsia="仿宋" w:cs="仿宋"/>
          <w:sz w:val="21"/>
          <w:szCs w:val="21"/>
        </w:rPr>
      </w:pPr>
      <w:r>
        <w:rPr>
          <w:rFonts w:hint="eastAsia" w:ascii="仿宋" w:hAnsi="仿宋" w:eastAsia="仿宋" w:cs="仿宋"/>
          <w:sz w:val="21"/>
          <w:szCs w:val="21"/>
        </w:rPr>
        <w:t>3.买方如需邀请卖方开展非质量问题处理的技术服务，供应应予协助。</w:t>
      </w:r>
    </w:p>
    <w:p w14:paraId="31122565">
      <w:pPr>
        <w:spacing w:line="440" w:lineRule="exact"/>
        <w:rPr>
          <w:rFonts w:hint="eastAsia" w:ascii="仿宋" w:hAnsi="仿宋" w:eastAsia="仿宋" w:cs="仿宋"/>
          <w:sz w:val="21"/>
          <w:szCs w:val="21"/>
        </w:rPr>
      </w:pPr>
      <w:r>
        <w:rPr>
          <w:rFonts w:hint="eastAsia" w:ascii="仿宋" w:hAnsi="仿宋" w:eastAsia="仿宋" w:cs="仿宋"/>
          <w:sz w:val="21"/>
          <w:szCs w:val="21"/>
        </w:rPr>
        <w:t>　　</w:t>
      </w:r>
      <w:bookmarkStart w:id="1" w:name="_Toc149829974"/>
      <w:r>
        <w:rPr>
          <w:rFonts w:hint="eastAsia" w:ascii="仿宋" w:hAnsi="仿宋" w:eastAsia="仿宋" w:cs="仿宋"/>
          <w:sz w:val="21"/>
          <w:szCs w:val="21"/>
        </w:rPr>
        <w:t>八、人员培训</w:t>
      </w:r>
      <w:bookmarkEnd w:id="1"/>
    </w:p>
    <w:p w14:paraId="62806A8C">
      <w:pPr>
        <w:spacing w:line="440" w:lineRule="exact"/>
        <w:ind w:left="420" w:hanging="420" w:hangingChars="200"/>
        <w:rPr>
          <w:rFonts w:hint="eastAsia" w:ascii="仿宋" w:hAnsi="仿宋" w:eastAsia="仿宋" w:cs="仿宋"/>
          <w:sz w:val="21"/>
          <w:szCs w:val="21"/>
        </w:rPr>
      </w:pPr>
      <w:r>
        <w:rPr>
          <w:rFonts w:hint="eastAsia" w:ascii="仿宋" w:hAnsi="仿宋" w:eastAsia="仿宋" w:cs="仿宋"/>
          <w:sz w:val="21"/>
          <w:szCs w:val="21"/>
        </w:rPr>
        <w:t>　　卖方负责对买方有关的技术人员进行培训培训，以便使买方人员正常地使用、维修设备。　　九、保修方式</w:t>
      </w:r>
    </w:p>
    <w:p w14:paraId="3B418869">
      <w:pPr>
        <w:spacing w:line="440" w:lineRule="exact"/>
        <w:rPr>
          <w:rFonts w:hint="eastAsia" w:ascii="仿宋" w:hAnsi="仿宋" w:eastAsia="仿宋" w:cs="仿宋"/>
          <w:b/>
          <w:sz w:val="21"/>
          <w:szCs w:val="21"/>
          <w:u w:val="single"/>
        </w:rPr>
      </w:pPr>
      <w:r>
        <w:rPr>
          <w:rFonts w:hint="eastAsia" w:ascii="仿宋" w:hAnsi="仿宋" w:eastAsia="仿宋" w:cs="仿宋"/>
          <w:sz w:val="21"/>
          <w:szCs w:val="21"/>
        </w:rPr>
        <w:t>　　1、自设备经过双方验收合格之日起按生产厂家规定的条款进行免费保修服务，</w:t>
      </w:r>
      <w:r>
        <w:rPr>
          <w:rFonts w:hint="eastAsia" w:ascii="仿宋" w:hAnsi="仿宋" w:eastAsia="仿宋" w:cs="仿宋"/>
          <w:sz w:val="21"/>
          <w:szCs w:val="21"/>
          <w:lang w:eastAsia="zh-CN"/>
        </w:rPr>
        <w:t>本项目</w:t>
      </w:r>
      <w:r>
        <w:rPr>
          <w:rFonts w:hint="eastAsia" w:ascii="仿宋" w:hAnsi="仿宋" w:eastAsia="仿宋" w:cs="仿宋"/>
          <w:b/>
          <w:sz w:val="21"/>
          <w:szCs w:val="21"/>
          <w:u w:val="single"/>
        </w:rPr>
        <w:t>质保期软硬件三年，证书一年。</w:t>
      </w:r>
    </w:p>
    <w:p w14:paraId="61E18F8F">
      <w:pPr>
        <w:spacing w:line="440" w:lineRule="exact"/>
        <w:rPr>
          <w:rFonts w:hint="eastAsia" w:ascii="仿宋" w:hAnsi="仿宋" w:eastAsia="仿宋" w:cs="仿宋"/>
          <w:sz w:val="21"/>
          <w:szCs w:val="21"/>
        </w:rPr>
      </w:pPr>
      <w:r>
        <w:rPr>
          <w:rFonts w:hint="eastAsia" w:ascii="仿宋" w:hAnsi="仿宋" w:eastAsia="仿宋" w:cs="仿宋"/>
          <w:sz w:val="21"/>
          <w:szCs w:val="21"/>
        </w:rPr>
        <w:t>　　2、保修期内，如由于火灾、水灾、地震、磁电串入、等不可抗拒原因及买方人为破坏因素造成的损坏，卖方负责免费维修，设备材料成本费用由买方承担。</w:t>
      </w:r>
    </w:p>
    <w:p w14:paraId="6C2A2EC1">
      <w:pPr>
        <w:spacing w:line="440" w:lineRule="exact"/>
        <w:rPr>
          <w:rFonts w:hint="eastAsia" w:ascii="仿宋" w:hAnsi="仿宋" w:eastAsia="仿宋" w:cs="仿宋"/>
          <w:sz w:val="21"/>
          <w:szCs w:val="21"/>
        </w:rPr>
      </w:pPr>
      <w:r>
        <w:rPr>
          <w:rFonts w:hint="eastAsia" w:ascii="仿宋" w:hAnsi="仿宋" w:eastAsia="仿宋" w:cs="仿宋"/>
          <w:sz w:val="21"/>
          <w:szCs w:val="21"/>
        </w:rPr>
        <w:t>　　3、保修期后，卖方必须在接到买方维修通知后</w:t>
      </w:r>
      <w:r>
        <w:rPr>
          <w:rFonts w:hint="eastAsia" w:ascii="仿宋" w:hAnsi="仿宋" w:eastAsia="仿宋" w:cs="仿宋"/>
          <w:sz w:val="21"/>
          <w:szCs w:val="21"/>
          <w:u w:val="single"/>
        </w:rPr>
        <w:t>1</w:t>
      </w:r>
      <w:r>
        <w:rPr>
          <w:rFonts w:hint="eastAsia" w:ascii="仿宋" w:hAnsi="仿宋" w:eastAsia="仿宋" w:cs="仿宋"/>
          <w:sz w:val="21"/>
          <w:szCs w:val="21"/>
        </w:rPr>
        <w:t>天内派人至买方现场维修。设备的维修、更换，买方酌情收取成本费和服务费，收费标准另行约定。</w:t>
      </w:r>
    </w:p>
    <w:p w14:paraId="318EB3E4">
      <w:pPr>
        <w:spacing w:line="440" w:lineRule="exact"/>
        <w:rPr>
          <w:rFonts w:hint="eastAsia" w:ascii="仿宋" w:hAnsi="仿宋" w:eastAsia="仿宋" w:cs="仿宋"/>
          <w:sz w:val="21"/>
          <w:szCs w:val="21"/>
        </w:rPr>
      </w:pPr>
      <w:r>
        <w:rPr>
          <w:rFonts w:hint="eastAsia" w:ascii="仿宋" w:hAnsi="仿宋" w:eastAsia="仿宋" w:cs="仿宋"/>
          <w:sz w:val="21"/>
          <w:szCs w:val="21"/>
        </w:rPr>
        <w:t>　　</w:t>
      </w:r>
      <w:bookmarkStart w:id="2" w:name="_Toc149829975"/>
      <w:r>
        <w:rPr>
          <w:rFonts w:hint="eastAsia" w:ascii="仿宋" w:hAnsi="仿宋" w:eastAsia="仿宋" w:cs="仿宋"/>
          <w:sz w:val="21"/>
          <w:szCs w:val="21"/>
        </w:rPr>
        <w:t>十、违约责任</w:t>
      </w:r>
      <w:bookmarkEnd w:id="2"/>
    </w:p>
    <w:p w14:paraId="29C405D5">
      <w:pPr>
        <w:spacing w:line="440" w:lineRule="exact"/>
        <w:rPr>
          <w:rFonts w:hint="eastAsia" w:ascii="仿宋" w:hAnsi="仿宋" w:eastAsia="仿宋" w:cs="仿宋"/>
          <w:sz w:val="21"/>
          <w:szCs w:val="21"/>
        </w:rPr>
      </w:pPr>
      <w:r>
        <w:rPr>
          <w:rFonts w:hint="eastAsia" w:ascii="仿宋" w:hAnsi="仿宋" w:eastAsia="仿宋" w:cs="仿宋"/>
          <w:sz w:val="21"/>
          <w:szCs w:val="21"/>
        </w:rPr>
        <w:t>　　1、卖方逾期交货，每逾期一天，应支付合同总额1%的违约金，违约金累计总额不超过合同总额的30%，逾期交货超过30天，视为无法交货，卖方应双倍返回买方已付款项，买方有权解除合同并要求卖方支付合同金额30%违约金。</w:t>
      </w:r>
    </w:p>
    <w:p w14:paraId="2276BC82">
      <w:pPr>
        <w:spacing w:line="440" w:lineRule="exact"/>
        <w:rPr>
          <w:rFonts w:hint="eastAsia" w:ascii="仿宋" w:hAnsi="仿宋" w:eastAsia="仿宋" w:cs="仿宋"/>
          <w:sz w:val="21"/>
          <w:szCs w:val="21"/>
        </w:rPr>
      </w:pPr>
      <w:r>
        <w:rPr>
          <w:rFonts w:hint="eastAsia" w:ascii="仿宋" w:hAnsi="仿宋" w:eastAsia="仿宋" w:cs="仿宋"/>
          <w:sz w:val="21"/>
          <w:szCs w:val="21"/>
        </w:rPr>
        <w:t>　　2、保修期内，卖方未能在合同约定的期限内履行保修义务，每迟延一天，卖方向买方支付合同金额1%的违约金并赔偿买方其他经济损失，违约金累计总额不超过合同总额的30%，卖方超过三十天仍未履行保修义务，买方有权解除合同并要求赔偿经济损失；卖方未能在接到买方通知三十天内将设备维修至正常使用的状态，买方有权要求卖方换货或解除合同并要求卖方赔偿经济损失。保修期后，卖方未能在合同约定的期限内履行维修义务，每迟延一天，卖方向买方支付合同金额1%的违约金并赔偿买方其他经济损失，违约金累计总额不超过合同总额的30%。</w:t>
      </w:r>
    </w:p>
    <w:p w14:paraId="7425720A">
      <w:pPr>
        <w:spacing w:line="440" w:lineRule="exact"/>
        <w:rPr>
          <w:rFonts w:hint="eastAsia" w:ascii="仿宋" w:hAnsi="仿宋" w:eastAsia="仿宋" w:cs="仿宋"/>
          <w:sz w:val="21"/>
          <w:szCs w:val="21"/>
        </w:rPr>
      </w:pPr>
      <w:r>
        <w:rPr>
          <w:rFonts w:hint="eastAsia" w:ascii="仿宋" w:hAnsi="仿宋" w:eastAsia="仿宋" w:cs="仿宋"/>
          <w:sz w:val="21"/>
          <w:szCs w:val="21"/>
        </w:rPr>
        <w:t>　　3、设备未按照合同之约定通过买方验收合格，每迟延一天向买方支付合同总额1%违约金；超过</w:t>
      </w:r>
      <w:r>
        <w:rPr>
          <w:rFonts w:hint="eastAsia" w:ascii="仿宋" w:hAnsi="仿宋" w:eastAsia="仿宋" w:cs="仿宋"/>
          <w:sz w:val="21"/>
          <w:szCs w:val="21"/>
          <w:u w:val="single"/>
        </w:rPr>
        <w:t>15</w:t>
      </w:r>
      <w:r>
        <w:rPr>
          <w:rFonts w:hint="eastAsia" w:ascii="仿宋" w:hAnsi="仿宋" w:eastAsia="仿宋" w:cs="仿宋"/>
          <w:sz w:val="21"/>
          <w:szCs w:val="21"/>
        </w:rPr>
        <w:t>天仍未验收合格，买方有权解除合同，卖方应立即返还已收款项并赔偿买方由此遭受的其他经济损失。</w:t>
      </w:r>
    </w:p>
    <w:p w14:paraId="1B8D09F7">
      <w:pPr>
        <w:spacing w:line="440" w:lineRule="exact"/>
        <w:rPr>
          <w:rFonts w:hint="eastAsia" w:ascii="仿宋" w:hAnsi="仿宋" w:eastAsia="仿宋" w:cs="仿宋"/>
          <w:sz w:val="21"/>
          <w:szCs w:val="21"/>
        </w:rPr>
      </w:pPr>
      <w:r>
        <w:rPr>
          <w:rFonts w:hint="eastAsia" w:ascii="仿宋" w:hAnsi="仿宋" w:eastAsia="仿宋" w:cs="仿宋"/>
          <w:sz w:val="21"/>
          <w:szCs w:val="21"/>
        </w:rPr>
        <w:t>　　</w:t>
      </w:r>
      <w:bookmarkStart w:id="3" w:name="_Toc149829976"/>
      <w:r>
        <w:rPr>
          <w:rFonts w:hint="eastAsia" w:ascii="仿宋" w:hAnsi="仿宋" w:eastAsia="仿宋" w:cs="仿宋"/>
          <w:sz w:val="21"/>
          <w:szCs w:val="21"/>
        </w:rPr>
        <w:t>十一、不可抗力</w:t>
      </w:r>
      <w:bookmarkEnd w:id="3"/>
    </w:p>
    <w:p w14:paraId="11D3C227">
      <w:pPr>
        <w:spacing w:line="440" w:lineRule="exact"/>
        <w:ind w:firstLine="420"/>
        <w:rPr>
          <w:rFonts w:hint="eastAsia" w:ascii="仿宋" w:hAnsi="仿宋" w:eastAsia="仿宋" w:cs="仿宋"/>
          <w:sz w:val="21"/>
          <w:szCs w:val="21"/>
        </w:rPr>
      </w:pPr>
      <w:r>
        <w:rPr>
          <w:rFonts w:hint="eastAsia" w:ascii="仿宋" w:hAnsi="仿宋" w:eastAsia="仿宋" w:cs="仿宋"/>
          <w:sz w:val="21"/>
          <w:szCs w:val="21"/>
        </w:rPr>
        <w:t>如发生不可抗力事件，受不可抗力事件影响的一方应取得公证机关的不能履行或不能全部履行合同的证明，并在事件发生后15个工作日内，及时通知另一方。双方同意，可据此免除全部或部分责任。</w:t>
      </w:r>
    </w:p>
    <w:p w14:paraId="293FAD6B">
      <w:pPr>
        <w:spacing w:line="440" w:lineRule="exact"/>
        <w:rPr>
          <w:rFonts w:hint="eastAsia" w:ascii="仿宋" w:hAnsi="仿宋" w:eastAsia="仿宋" w:cs="仿宋"/>
          <w:sz w:val="21"/>
          <w:szCs w:val="21"/>
        </w:rPr>
      </w:pPr>
      <w:bookmarkStart w:id="4" w:name="_Toc149829977"/>
      <w:r>
        <w:rPr>
          <w:rFonts w:hint="eastAsia" w:ascii="仿宋" w:hAnsi="仿宋" w:eastAsia="仿宋" w:cs="仿宋"/>
          <w:sz w:val="21"/>
          <w:szCs w:val="21"/>
        </w:rPr>
        <w:t>十二、合同文件组成及优先顺序</w:t>
      </w:r>
      <w:bookmarkEnd w:id="4"/>
    </w:p>
    <w:p w14:paraId="0EEB80F0">
      <w:pPr>
        <w:spacing w:line="440" w:lineRule="exact"/>
        <w:ind w:firstLine="420"/>
        <w:rPr>
          <w:rFonts w:hint="eastAsia" w:ascii="仿宋" w:hAnsi="仿宋" w:eastAsia="仿宋" w:cs="仿宋"/>
          <w:sz w:val="21"/>
          <w:szCs w:val="21"/>
        </w:rPr>
      </w:pPr>
      <w:r>
        <w:rPr>
          <w:rFonts w:hint="eastAsia" w:ascii="仿宋" w:hAnsi="仿宋" w:eastAsia="仿宋" w:cs="仿宋"/>
          <w:sz w:val="21"/>
          <w:szCs w:val="21"/>
        </w:rPr>
        <w:t>1、合同主要条款</w:t>
      </w:r>
    </w:p>
    <w:p w14:paraId="3626A160">
      <w:pPr>
        <w:spacing w:line="440" w:lineRule="exact"/>
        <w:ind w:firstLine="420"/>
        <w:rPr>
          <w:rFonts w:hint="eastAsia" w:ascii="仿宋" w:hAnsi="仿宋" w:eastAsia="仿宋" w:cs="仿宋"/>
          <w:sz w:val="21"/>
          <w:szCs w:val="21"/>
        </w:rPr>
      </w:pPr>
      <w:r>
        <w:rPr>
          <w:rFonts w:hint="eastAsia" w:ascii="仿宋" w:hAnsi="仿宋" w:eastAsia="仿宋" w:cs="仿宋"/>
          <w:sz w:val="21"/>
          <w:szCs w:val="21"/>
        </w:rPr>
        <w:t>2、合同附件</w:t>
      </w:r>
    </w:p>
    <w:p w14:paraId="55FD54E0">
      <w:pPr>
        <w:spacing w:line="440" w:lineRule="exact"/>
        <w:ind w:firstLine="420"/>
        <w:rPr>
          <w:rFonts w:hint="eastAsia" w:ascii="仿宋" w:hAnsi="仿宋" w:eastAsia="仿宋" w:cs="仿宋"/>
          <w:sz w:val="21"/>
          <w:szCs w:val="21"/>
        </w:rPr>
      </w:pPr>
      <w:r>
        <w:rPr>
          <w:rFonts w:hint="eastAsia" w:ascii="仿宋" w:hAnsi="仿宋" w:eastAsia="仿宋" w:cs="仿宋"/>
          <w:sz w:val="21"/>
          <w:szCs w:val="21"/>
        </w:rPr>
        <w:t>中标通知书</w:t>
      </w:r>
    </w:p>
    <w:p w14:paraId="04E5931B">
      <w:pPr>
        <w:spacing w:line="440" w:lineRule="exact"/>
        <w:ind w:firstLine="420"/>
        <w:rPr>
          <w:rFonts w:hint="eastAsia" w:ascii="仿宋" w:hAnsi="仿宋" w:eastAsia="仿宋" w:cs="仿宋"/>
          <w:sz w:val="21"/>
          <w:szCs w:val="21"/>
        </w:rPr>
      </w:pPr>
      <w:r>
        <w:rPr>
          <w:rFonts w:hint="eastAsia" w:ascii="仿宋" w:hAnsi="仿宋" w:eastAsia="仿宋" w:cs="仿宋"/>
          <w:sz w:val="21"/>
          <w:szCs w:val="21"/>
          <w:lang w:eastAsia="zh-CN"/>
        </w:rPr>
        <w:t>磋商</w:t>
      </w:r>
      <w:r>
        <w:rPr>
          <w:rFonts w:hint="eastAsia" w:ascii="仿宋" w:hAnsi="仿宋" w:eastAsia="仿宋" w:cs="仿宋"/>
          <w:sz w:val="21"/>
          <w:szCs w:val="21"/>
        </w:rPr>
        <w:t>文件及相关答疑补遗文件</w:t>
      </w:r>
    </w:p>
    <w:p w14:paraId="2DB8B910">
      <w:pPr>
        <w:spacing w:line="440" w:lineRule="exact"/>
        <w:ind w:firstLine="420"/>
        <w:rPr>
          <w:rFonts w:hint="eastAsia" w:ascii="仿宋" w:hAnsi="仿宋" w:eastAsia="仿宋" w:cs="仿宋"/>
          <w:sz w:val="21"/>
          <w:szCs w:val="21"/>
        </w:rPr>
      </w:pPr>
      <w:r>
        <w:rPr>
          <w:rFonts w:hint="eastAsia" w:ascii="仿宋" w:hAnsi="仿宋" w:eastAsia="仿宋" w:cs="仿宋"/>
          <w:sz w:val="21"/>
          <w:szCs w:val="21"/>
          <w:lang w:eastAsia="zh-CN"/>
        </w:rPr>
        <w:t>磋商响应</w:t>
      </w:r>
      <w:r>
        <w:rPr>
          <w:rFonts w:hint="eastAsia" w:ascii="仿宋" w:hAnsi="仿宋" w:eastAsia="仿宋" w:cs="仿宋"/>
          <w:sz w:val="21"/>
          <w:szCs w:val="21"/>
        </w:rPr>
        <w:t>文件及相关澄清说明文件</w:t>
      </w:r>
    </w:p>
    <w:p w14:paraId="30847CEC">
      <w:pPr>
        <w:spacing w:line="440" w:lineRule="exact"/>
        <w:ind w:firstLine="420"/>
        <w:rPr>
          <w:rFonts w:hint="eastAsia" w:ascii="仿宋" w:hAnsi="仿宋" w:eastAsia="仿宋" w:cs="仿宋"/>
          <w:sz w:val="21"/>
          <w:szCs w:val="21"/>
        </w:rPr>
      </w:pPr>
      <w:r>
        <w:rPr>
          <w:rFonts w:hint="eastAsia" w:ascii="仿宋" w:hAnsi="仿宋" w:eastAsia="仿宋" w:cs="仿宋"/>
          <w:sz w:val="21"/>
          <w:szCs w:val="21"/>
        </w:rPr>
        <w:t>3、双方有关合同的补充、变更等书面协议或文件（如果有），将作为合同的组成部分，效力优先于上述所有合同文件。</w:t>
      </w:r>
    </w:p>
    <w:p w14:paraId="3B80357B">
      <w:pPr>
        <w:spacing w:line="440" w:lineRule="exact"/>
        <w:rPr>
          <w:rFonts w:hint="eastAsia" w:ascii="仿宋" w:hAnsi="仿宋" w:eastAsia="仿宋" w:cs="仿宋"/>
          <w:sz w:val="21"/>
          <w:szCs w:val="21"/>
        </w:rPr>
      </w:pPr>
      <w:r>
        <w:rPr>
          <w:rFonts w:hint="eastAsia" w:ascii="仿宋" w:hAnsi="仿宋" w:eastAsia="仿宋" w:cs="仿宋"/>
          <w:sz w:val="21"/>
          <w:szCs w:val="21"/>
        </w:rPr>
        <w:t>　　</w:t>
      </w:r>
      <w:bookmarkStart w:id="5" w:name="_Toc149829978"/>
      <w:r>
        <w:rPr>
          <w:rFonts w:hint="eastAsia" w:ascii="仿宋" w:hAnsi="仿宋" w:eastAsia="仿宋" w:cs="仿宋"/>
          <w:sz w:val="21"/>
          <w:szCs w:val="21"/>
        </w:rPr>
        <w:t>十三、合同变更</w:t>
      </w:r>
      <w:bookmarkEnd w:id="5"/>
    </w:p>
    <w:p w14:paraId="1B86D8F3">
      <w:pPr>
        <w:spacing w:line="440" w:lineRule="exact"/>
        <w:rPr>
          <w:rFonts w:hint="eastAsia" w:ascii="仿宋" w:hAnsi="仿宋" w:eastAsia="仿宋" w:cs="仿宋"/>
          <w:sz w:val="21"/>
          <w:szCs w:val="21"/>
        </w:rPr>
      </w:pPr>
      <w:r>
        <w:rPr>
          <w:rFonts w:hint="eastAsia" w:ascii="仿宋" w:hAnsi="仿宋" w:eastAsia="仿宋" w:cs="仿宋"/>
          <w:sz w:val="21"/>
          <w:szCs w:val="21"/>
        </w:rPr>
        <w:t>　　未尽事宜，双方协商解决；合同的变更及修改须经双方同意，以书面形式变更。</w:t>
      </w:r>
    </w:p>
    <w:p w14:paraId="7E9627A5">
      <w:pPr>
        <w:spacing w:line="440" w:lineRule="exact"/>
        <w:rPr>
          <w:rFonts w:hint="eastAsia" w:ascii="仿宋" w:hAnsi="仿宋" w:eastAsia="仿宋" w:cs="仿宋"/>
          <w:sz w:val="21"/>
          <w:szCs w:val="21"/>
        </w:rPr>
      </w:pPr>
      <w:r>
        <w:rPr>
          <w:rFonts w:hint="eastAsia" w:ascii="仿宋" w:hAnsi="仿宋" w:eastAsia="仿宋" w:cs="仿宋"/>
          <w:sz w:val="21"/>
          <w:szCs w:val="21"/>
        </w:rPr>
        <w:t>　　</w:t>
      </w:r>
      <w:bookmarkStart w:id="6" w:name="_Toc149829979"/>
      <w:r>
        <w:rPr>
          <w:rFonts w:hint="eastAsia" w:ascii="仿宋" w:hAnsi="仿宋" w:eastAsia="仿宋" w:cs="仿宋"/>
          <w:sz w:val="21"/>
          <w:szCs w:val="21"/>
        </w:rPr>
        <w:t>十四、争议解决方式</w:t>
      </w:r>
      <w:bookmarkEnd w:id="6"/>
    </w:p>
    <w:p w14:paraId="2CC54C94">
      <w:pPr>
        <w:spacing w:line="440" w:lineRule="exact"/>
        <w:rPr>
          <w:rFonts w:hint="eastAsia" w:ascii="仿宋" w:hAnsi="仿宋" w:eastAsia="仿宋" w:cs="仿宋"/>
          <w:sz w:val="21"/>
          <w:szCs w:val="21"/>
        </w:rPr>
      </w:pPr>
      <w:r>
        <w:rPr>
          <w:rFonts w:hint="eastAsia" w:ascii="仿宋" w:hAnsi="仿宋" w:eastAsia="仿宋" w:cs="仿宋"/>
          <w:sz w:val="21"/>
          <w:szCs w:val="21"/>
        </w:rPr>
        <w:t>　　双方如发生争议，应协商解决；如协商不成，任何一方应向买方所在地人民法院提出诉讼。</w:t>
      </w:r>
    </w:p>
    <w:p w14:paraId="6E670D92">
      <w:pPr>
        <w:spacing w:line="440" w:lineRule="exact"/>
        <w:rPr>
          <w:rFonts w:hint="eastAsia" w:ascii="仿宋" w:hAnsi="仿宋" w:eastAsia="仿宋" w:cs="仿宋"/>
          <w:sz w:val="21"/>
          <w:szCs w:val="21"/>
        </w:rPr>
      </w:pPr>
      <w:r>
        <w:rPr>
          <w:rFonts w:hint="eastAsia" w:ascii="仿宋" w:hAnsi="仿宋" w:eastAsia="仿宋" w:cs="仿宋"/>
          <w:sz w:val="21"/>
          <w:szCs w:val="21"/>
        </w:rPr>
        <w:t>　　</w:t>
      </w:r>
      <w:bookmarkStart w:id="7" w:name="_Toc149829980"/>
      <w:r>
        <w:rPr>
          <w:rFonts w:hint="eastAsia" w:ascii="仿宋" w:hAnsi="仿宋" w:eastAsia="仿宋" w:cs="仿宋"/>
          <w:sz w:val="21"/>
          <w:szCs w:val="21"/>
        </w:rPr>
        <w:t>十五、合同生效及终止</w:t>
      </w:r>
      <w:bookmarkEnd w:id="7"/>
    </w:p>
    <w:p w14:paraId="459D42AF">
      <w:pPr>
        <w:spacing w:line="440" w:lineRule="exact"/>
        <w:rPr>
          <w:rFonts w:hint="eastAsia" w:ascii="仿宋" w:hAnsi="仿宋" w:eastAsia="仿宋" w:cs="仿宋"/>
          <w:sz w:val="21"/>
          <w:szCs w:val="21"/>
        </w:rPr>
      </w:pPr>
      <w:r>
        <w:rPr>
          <w:rFonts w:hint="eastAsia" w:ascii="仿宋" w:hAnsi="仿宋" w:eastAsia="仿宋" w:cs="仿宋"/>
          <w:sz w:val="21"/>
          <w:szCs w:val="21"/>
        </w:rPr>
        <w:t>　　合同自双方签字并盖章后生效，双方权利义务履行完毕后，合同终止。</w:t>
      </w:r>
    </w:p>
    <w:p w14:paraId="192C40A6">
      <w:pPr>
        <w:spacing w:line="440" w:lineRule="exact"/>
        <w:rPr>
          <w:rFonts w:hint="eastAsia" w:ascii="仿宋" w:hAnsi="仿宋" w:eastAsia="仿宋" w:cs="仿宋"/>
          <w:sz w:val="21"/>
          <w:szCs w:val="21"/>
        </w:rPr>
      </w:pPr>
      <w:r>
        <w:rPr>
          <w:rFonts w:hint="eastAsia" w:ascii="仿宋" w:hAnsi="仿宋" w:eastAsia="仿宋" w:cs="仿宋"/>
          <w:sz w:val="21"/>
          <w:szCs w:val="21"/>
        </w:rPr>
        <w:t>　　</w:t>
      </w:r>
      <w:bookmarkStart w:id="8" w:name="_Toc149829981"/>
      <w:r>
        <w:rPr>
          <w:rFonts w:hint="eastAsia" w:ascii="仿宋" w:hAnsi="仿宋" w:eastAsia="仿宋" w:cs="仿宋"/>
          <w:sz w:val="21"/>
          <w:szCs w:val="21"/>
        </w:rPr>
        <w:t>十六、合同一式四份，双方各执两份，具有同等法律效力。</w:t>
      </w:r>
      <w:bookmarkEnd w:id="8"/>
    </w:p>
    <w:p w14:paraId="3143D638">
      <w:pPr>
        <w:spacing w:line="440" w:lineRule="exact"/>
        <w:rPr>
          <w:rFonts w:hint="eastAsia" w:ascii="仿宋" w:hAnsi="仿宋" w:eastAsia="仿宋" w:cs="仿宋"/>
          <w:sz w:val="21"/>
          <w:szCs w:val="21"/>
        </w:rPr>
      </w:pPr>
      <w:r>
        <w:rPr>
          <w:rFonts w:hint="eastAsia" w:ascii="仿宋" w:hAnsi="仿宋" w:eastAsia="仿宋" w:cs="仿宋"/>
          <w:sz w:val="21"/>
          <w:szCs w:val="21"/>
        </w:rPr>
        <w:t>　　</w:t>
      </w:r>
    </w:p>
    <w:p w14:paraId="10381A0E">
      <w:pPr>
        <w:spacing w:line="44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买方：卖方：</w:t>
      </w:r>
    </w:p>
    <w:p w14:paraId="69F34883">
      <w:pPr>
        <w:spacing w:line="440" w:lineRule="exact"/>
        <w:rPr>
          <w:rFonts w:hint="eastAsia" w:ascii="仿宋" w:hAnsi="仿宋" w:eastAsia="仿宋" w:cs="仿宋"/>
          <w:sz w:val="21"/>
          <w:szCs w:val="21"/>
        </w:rPr>
      </w:pPr>
      <w:r>
        <w:rPr>
          <w:rFonts w:hint="eastAsia" w:ascii="仿宋" w:hAnsi="仿宋" w:eastAsia="仿宋" w:cs="仿宋"/>
          <w:sz w:val="21"/>
          <w:szCs w:val="21"/>
        </w:rPr>
        <w:t>　　代表：代表：</w:t>
      </w:r>
    </w:p>
    <w:p w14:paraId="272A58E5">
      <w:pPr>
        <w:spacing w:line="440" w:lineRule="exact"/>
        <w:rPr>
          <w:rFonts w:hint="eastAsia" w:ascii="仿宋" w:hAnsi="仿宋" w:eastAsia="仿宋" w:cs="仿宋"/>
          <w:sz w:val="21"/>
          <w:szCs w:val="21"/>
        </w:rPr>
      </w:pPr>
      <w:r>
        <w:rPr>
          <w:rFonts w:hint="eastAsia" w:ascii="仿宋" w:hAnsi="仿宋" w:eastAsia="仿宋" w:cs="仿宋"/>
          <w:sz w:val="21"/>
          <w:szCs w:val="21"/>
        </w:rPr>
        <w:t>　　日期：日期：</w:t>
      </w:r>
    </w:p>
    <w:p w14:paraId="1224EEF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6"/>
    <w:family w:val="swiss"/>
    <w:pitch w:val="default"/>
    <w:sig w:usb0="FFFFFFFF" w:usb1="E9FFFFFF" w:usb2="0000003F" w:usb3="00000000" w:csb0="603F01FF" w:csb1="FFFF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AC6987"/>
    <w:rsid w:val="26AC6987"/>
    <w:rsid w:val="29FD42A0"/>
    <w:rsid w:val="403B4BF9"/>
    <w:rsid w:val="54401C2B"/>
    <w:rsid w:val="5A1F7AD4"/>
    <w:rsid w:val="5A5E7BEA"/>
    <w:rsid w:val="5C29400C"/>
    <w:rsid w:val="62E43D19"/>
    <w:rsid w:val="691F5C6B"/>
    <w:rsid w:val="6E0D6698"/>
    <w:rsid w:val="7FA272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Document Map"/>
    <w:basedOn w:val="1"/>
    <w:qFormat/>
    <w:uiPriority w:val="0"/>
    <w:rPr>
      <w:rFonts w:ascii="宋体" w:cs="宋体"/>
      <w:sz w:val="18"/>
      <w:szCs w:val="18"/>
    </w:rPr>
  </w:style>
  <w:style w:type="paragraph" w:styleId="3">
    <w:name w:val="annotation text"/>
    <w:basedOn w:val="1"/>
    <w:qFormat/>
    <w:uiPriority w:val="99"/>
    <w:pPr>
      <w:jc w:val="left"/>
    </w:pPr>
    <w:rPr>
      <w:rFonts w:ascii="Tahoma" w:hAnsi="Tahoma" w:eastAsia="Arial Unicode MS" w:cs="Times New Roman"/>
      <w:szCs w:val="24"/>
    </w:rPr>
  </w:style>
  <w:style w:type="paragraph" w:styleId="4">
    <w:name w:val="footer"/>
    <w:basedOn w:val="1"/>
    <w:qFormat/>
    <w:uiPriority w:val="99"/>
    <w:pPr>
      <w:tabs>
        <w:tab w:val="center" w:pos="4153"/>
        <w:tab w:val="right" w:pos="8306"/>
      </w:tabs>
      <w:adjustRightInd w:val="0"/>
      <w:spacing w:line="240" w:lineRule="atLeast"/>
      <w:jc w:val="left"/>
      <w:textAlignment w:val="baseline"/>
    </w:pPr>
    <w:rPr>
      <w:rFonts w:ascii="Tahoma" w:hAnsi="Tahoma" w:eastAsia="Arial Unicode MS" w:cs="Times New Roman"/>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styleId="6">
    <w:name w:val="Title"/>
    <w:basedOn w:val="1"/>
    <w:next w:val="1"/>
    <w:qFormat/>
    <w:uiPriority w:val="0"/>
    <w:pPr>
      <w:spacing w:before="240" w:after="60" w:line="440" w:lineRule="exact"/>
      <w:jc w:val="center"/>
      <w:outlineLvl w:val="0"/>
    </w:pPr>
    <w:rPr>
      <w:rFonts w:ascii="Cambria" w:hAnsi="Cambria" w:eastAsia="Arial Unicode MS" w:cs="Times New Roman"/>
      <w:b/>
      <w:bCs/>
      <w:sz w:val="32"/>
      <w:szCs w:val="32"/>
    </w:rPr>
  </w:style>
  <w:style w:type="character" w:customStyle="1" w:styleId="9">
    <w:name w:val="标题 1 Char1"/>
    <w:qFormat/>
    <w:uiPriority w:val="99"/>
    <w:rPr>
      <w:rFonts w:ascii="黑体" w:eastAsia="黑体"/>
      <w:sz w:val="52"/>
      <w:lang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1745</Words>
  <Characters>1784</Characters>
  <Lines>0</Lines>
  <Paragraphs>0</Paragraphs>
  <TotalTime>0</TotalTime>
  <ScaleCrop>false</ScaleCrop>
  <LinksUpToDate>false</LinksUpToDate>
  <CharactersWithSpaces>1874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2024-11-20T07:31:00Z</dcterms:created>
  <dc:creator>胡梦阳</dc:creator>
  <cp:lastModifiedBy>胡梦阳</cp:lastModifiedBy>
  <dcterms:modified xsi:type="dcterms:W3CDTF">2025-03-03T00:21:15Z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8EBF458D765A4444848426B562A7C520_11</vt:lpwstr>
  </property>
  <property fmtid="{D5CDD505-2E9C-101B-9397-08002B2CF9AE}" pid="4" name="KSOTemplateDocerSaveRecord">
    <vt:lpwstr>eyJoZGlkIjoiNTcwOTFkMzE3NTc2YTE0YzU5ODU1ZjdhNDYzMzM3YmMiLCJ1c2VySWQiOiIyNDEwNjE3OTEifQ==</vt:lpwstr>
  </property>
</Properties>
</file>