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65F9B7">
      <w:pPr>
        <w:spacing w:after="120"/>
        <w:jc w:val="center"/>
        <w:rPr>
          <w:rFonts w:hAnsi="宋体"/>
          <w:b/>
          <w:sz w:val="32"/>
          <w:szCs w:val="32"/>
          <w:highlight w:val="none"/>
        </w:rPr>
      </w:pPr>
      <w:r>
        <w:rPr>
          <w:rFonts w:hint="eastAsia" w:hAnsi="宋体"/>
          <w:b/>
          <w:sz w:val="32"/>
          <w:szCs w:val="32"/>
          <w:highlight w:val="none"/>
        </w:rPr>
        <w:t>供货一览表</w:t>
      </w:r>
    </w:p>
    <w:p w14:paraId="3E8EAB2A">
      <w:pPr>
        <w:spacing w:after="120"/>
        <w:ind w:firstLine="120" w:firstLineChars="50"/>
        <w:rPr>
          <w:rFonts w:hAnsi="宋体"/>
          <w:szCs w:val="24"/>
          <w:highlight w:val="none"/>
        </w:rPr>
      </w:pPr>
      <w:r>
        <w:rPr>
          <w:rFonts w:hint="eastAsia" w:hAnsi="宋体"/>
          <w:szCs w:val="24"/>
          <w:highlight w:val="none"/>
        </w:rPr>
        <w:t>项目名称：</w:t>
      </w:r>
    </w:p>
    <w:p w14:paraId="110FE25D">
      <w:pPr>
        <w:spacing w:after="120"/>
        <w:ind w:firstLine="120" w:firstLineChars="50"/>
        <w:rPr>
          <w:rFonts w:hAnsi="宋体"/>
          <w:szCs w:val="24"/>
          <w:highlight w:val="none"/>
        </w:rPr>
      </w:pPr>
      <w:r>
        <w:rPr>
          <w:rFonts w:hint="eastAsia" w:hAnsi="宋体"/>
          <w:szCs w:val="24"/>
          <w:highlight w:val="none"/>
        </w:rPr>
        <w:t>项目编号：</w:t>
      </w:r>
    </w:p>
    <w:tbl>
      <w:tblPr>
        <w:tblStyle w:val="3"/>
        <w:tblW w:w="954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62"/>
        <w:gridCol w:w="1609"/>
        <w:gridCol w:w="1513"/>
        <w:gridCol w:w="1378"/>
        <w:gridCol w:w="1031"/>
        <w:gridCol w:w="1035"/>
        <w:gridCol w:w="1093"/>
        <w:gridCol w:w="1222"/>
      </w:tblGrid>
      <w:tr w14:paraId="1E3551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62" w:type="dxa"/>
            <w:vAlign w:val="center"/>
          </w:tcPr>
          <w:p w14:paraId="5D1456B4">
            <w:pPr>
              <w:spacing w:before="166" w:beforeLines="50" w:line="360" w:lineRule="auto"/>
              <w:jc w:val="center"/>
              <w:rPr>
                <w:rFonts w:hAnsi="宋体"/>
                <w:b/>
                <w:szCs w:val="24"/>
                <w:highlight w:val="none"/>
              </w:rPr>
            </w:pPr>
            <w:r>
              <w:rPr>
                <w:rFonts w:hint="eastAsia" w:hAnsi="宋体"/>
                <w:b/>
                <w:szCs w:val="24"/>
                <w:highlight w:val="none"/>
              </w:rPr>
              <w:t>序号</w:t>
            </w:r>
          </w:p>
        </w:tc>
        <w:tc>
          <w:tcPr>
            <w:tcW w:w="1609" w:type="dxa"/>
            <w:vAlign w:val="center"/>
          </w:tcPr>
          <w:p w14:paraId="684DEAE4">
            <w:pPr>
              <w:spacing w:before="166" w:beforeLines="50" w:line="360" w:lineRule="auto"/>
              <w:jc w:val="center"/>
              <w:rPr>
                <w:rFonts w:hAnsi="宋体"/>
                <w:b/>
                <w:szCs w:val="24"/>
                <w:highlight w:val="none"/>
              </w:rPr>
            </w:pPr>
            <w:r>
              <w:rPr>
                <w:rFonts w:hint="eastAsia" w:hAnsi="宋体"/>
                <w:b/>
                <w:szCs w:val="24"/>
                <w:highlight w:val="none"/>
              </w:rPr>
              <w:t>名称</w:t>
            </w:r>
          </w:p>
        </w:tc>
        <w:tc>
          <w:tcPr>
            <w:tcW w:w="1513" w:type="dxa"/>
            <w:tcBorders>
              <w:right w:val="single" w:color="auto" w:sz="4" w:space="0"/>
            </w:tcBorders>
            <w:vAlign w:val="center"/>
          </w:tcPr>
          <w:p w14:paraId="510204A7">
            <w:pPr>
              <w:pStyle w:val="2"/>
              <w:adjustRightInd w:val="0"/>
              <w:snapToGrid w:val="0"/>
              <w:ind w:left="0"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bookmarkStart w:id="0" w:name="_Toc27923"/>
            <w:bookmarkStart w:id="1" w:name="_Toc24801"/>
            <w:bookmarkStart w:id="2" w:name="_Toc29617"/>
            <w:bookmarkStart w:id="3" w:name="_Toc15750"/>
            <w:bookmarkStart w:id="4" w:name="_Toc628"/>
            <w:bookmarkStart w:id="5" w:name="_Toc24009"/>
            <w:bookmarkStart w:id="6" w:name="_Toc24582"/>
            <w:bookmarkStart w:id="7" w:name="_Toc8403"/>
            <w:bookmarkStart w:id="8" w:name="_Toc30065"/>
            <w:bookmarkStart w:id="9" w:name="_Toc32309"/>
            <w:bookmarkStart w:id="10" w:name="_Toc32014"/>
            <w:bookmarkStart w:id="11" w:name="_Toc28060"/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品牌、规格及型号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</w:tc>
        <w:tc>
          <w:tcPr>
            <w:tcW w:w="1378" w:type="dxa"/>
            <w:tcBorders>
              <w:left w:val="single" w:color="auto" w:sz="4" w:space="0"/>
            </w:tcBorders>
            <w:vAlign w:val="center"/>
          </w:tcPr>
          <w:p w14:paraId="1DFDA573">
            <w:pPr>
              <w:pStyle w:val="2"/>
              <w:adjustRightInd w:val="0"/>
              <w:snapToGrid w:val="0"/>
              <w:ind w:left="0"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bookmarkStart w:id="12" w:name="_Toc11874"/>
            <w:bookmarkStart w:id="13" w:name="_Toc13693"/>
            <w:bookmarkStart w:id="14" w:name="_Toc6823"/>
            <w:bookmarkStart w:id="15" w:name="_Toc13511"/>
            <w:bookmarkStart w:id="16" w:name="_Toc16441"/>
            <w:bookmarkStart w:id="17" w:name="_Toc10047"/>
            <w:bookmarkStart w:id="18" w:name="_Toc8331"/>
            <w:bookmarkStart w:id="19" w:name="_Toc4360"/>
            <w:bookmarkStart w:id="20" w:name="_Toc6970"/>
            <w:bookmarkStart w:id="21" w:name="_Toc17740"/>
            <w:bookmarkStart w:id="22" w:name="_Toc23855"/>
            <w:bookmarkStart w:id="23" w:name="_Toc5023"/>
            <w:bookmarkStart w:id="24" w:name="_Toc426457706"/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原产地及 制造厂名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</w:tc>
        <w:tc>
          <w:tcPr>
            <w:tcW w:w="1031" w:type="dxa"/>
            <w:tcBorders>
              <w:right w:val="single" w:color="auto" w:sz="4" w:space="0"/>
            </w:tcBorders>
            <w:vAlign w:val="center"/>
          </w:tcPr>
          <w:p w14:paraId="43FEB0B1">
            <w:pPr>
              <w:pStyle w:val="2"/>
              <w:adjustRightInd w:val="0"/>
              <w:snapToGrid w:val="0"/>
              <w:ind w:left="0"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bookmarkStart w:id="25" w:name="_Toc17442"/>
            <w:bookmarkStart w:id="26" w:name="_Toc24194"/>
            <w:bookmarkStart w:id="27" w:name="_Toc13853"/>
            <w:bookmarkStart w:id="28" w:name="_Toc5449"/>
            <w:bookmarkStart w:id="29" w:name="_Toc32261"/>
            <w:bookmarkStart w:id="30" w:name="_Toc2218"/>
            <w:bookmarkStart w:id="31" w:name="_Toc15304"/>
            <w:bookmarkStart w:id="32" w:name="_Toc6864"/>
            <w:bookmarkStart w:id="33" w:name="_Toc27110"/>
            <w:bookmarkStart w:id="34" w:name="_Toc29415"/>
            <w:bookmarkStart w:id="35" w:name="_Toc22669"/>
            <w:bookmarkStart w:id="36" w:name="_Toc5186"/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数量</w:t>
            </w:r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</w:p>
        </w:tc>
        <w:tc>
          <w:tcPr>
            <w:tcW w:w="1035" w:type="dxa"/>
            <w:tcBorders>
              <w:left w:val="single" w:color="auto" w:sz="4" w:space="0"/>
            </w:tcBorders>
            <w:vAlign w:val="center"/>
          </w:tcPr>
          <w:p w14:paraId="3FF3DDF2">
            <w:pPr>
              <w:pStyle w:val="2"/>
              <w:ind w:left="0"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bookmarkStart w:id="37" w:name="_Toc25212"/>
            <w:bookmarkStart w:id="38" w:name="_Toc2426"/>
            <w:bookmarkStart w:id="39" w:name="_Toc10545"/>
            <w:bookmarkStart w:id="40" w:name="_Toc5343"/>
            <w:bookmarkStart w:id="41" w:name="_Toc6713"/>
            <w:bookmarkStart w:id="42" w:name="_Toc426457707"/>
            <w:bookmarkStart w:id="43" w:name="_Toc10474"/>
            <w:bookmarkStart w:id="44" w:name="_Toc6310"/>
            <w:bookmarkStart w:id="45" w:name="_Toc21073"/>
            <w:bookmarkStart w:id="46" w:name="_Toc6926"/>
            <w:bookmarkStart w:id="47" w:name="_Toc20788"/>
            <w:bookmarkStart w:id="48" w:name="_Toc32606"/>
            <w:bookmarkStart w:id="49" w:name="_Toc20784"/>
            <w:r>
              <w:rPr>
                <w:rFonts w:ascii="宋体" w:hAnsi="宋体" w:cs="宋体"/>
                <w:sz w:val="24"/>
                <w:szCs w:val="24"/>
                <w:highlight w:val="none"/>
              </w:rPr>
              <w:t>交付地点</w:t>
            </w:r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</w:p>
        </w:tc>
        <w:tc>
          <w:tcPr>
            <w:tcW w:w="1093" w:type="dxa"/>
            <w:tcBorders>
              <w:right w:val="single" w:color="auto" w:sz="4" w:space="0"/>
            </w:tcBorders>
            <w:vAlign w:val="center"/>
          </w:tcPr>
          <w:p w14:paraId="4511A5D3">
            <w:pPr>
              <w:pStyle w:val="2"/>
              <w:ind w:left="0"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bookmarkStart w:id="50" w:name="_Toc24743"/>
            <w:bookmarkStart w:id="51" w:name="_Toc23582"/>
            <w:bookmarkStart w:id="52" w:name="_Toc28407"/>
            <w:bookmarkStart w:id="53" w:name="_Toc5960"/>
            <w:bookmarkStart w:id="54" w:name="_Toc12618"/>
            <w:bookmarkStart w:id="55" w:name="_Toc4618"/>
            <w:bookmarkStart w:id="56" w:name="_Toc31745"/>
            <w:bookmarkStart w:id="57" w:name="_Toc31537"/>
            <w:bookmarkStart w:id="58" w:name="_Toc14545"/>
            <w:bookmarkStart w:id="59" w:name="_Toc426457708"/>
            <w:bookmarkStart w:id="60" w:name="_Toc19803"/>
            <w:bookmarkStart w:id="61" w:name="_Toc25012"/>
            <w:bookmarkStart w:id="62" w:name="_Toc5026"/>
            <w:r>
              <w:rPr>
                <w:rFonts w:ascii="宋体" w:hAnsi="宋体" w:cs="宋体"/>
                <w:sz w:val="24"/>
                <w:szCs w:val="24"/>
                <w:highlight w:val="none"/>
              </w:rPr>
              <w:t>交付时间</w:t>
            </w:r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</w:p>
        </w:tc>
        <w:tc>
          <w:tcPr>
            <w:tcW w:w="1222" w:type="dxa"/>
            <w:tcBorders>
              <w:right w:val="single" w:color="auto" w:sz="4" w:space="0"/>
            </w:tcBorders>
            <w:vAlign w:val="center"/>
          </w:tcPr>
          <w:p w14:paraId="623FEFE1">
            <w:pPr>
              <w:pStyle w:val="2"/>
              <w:ind w:left="0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bookmarkStart w:id="63" w:name="_Toc426457709"/>
            <w:bookmarkStart w:id="64" w:name="_Toc1768"/>
            <w:bookmarkStart w:id="65" w:name="_Toc3825"/>
            <w:bookmarkStart w:id="66" w:name="_Toc18685"/>
            <w:bookmarkStart w:id="67" w:name="_Toc8990"/>
            <w:bookmarkStart w:id="68" w:name="_Toc24445"/>
            <w:bookmarkStart w:id="69" w:name="_Toc3059"/>
            <w:bookmarkStart w:id="70" w:name="_Toc12830"/>
            <w:bookmarkStart w:id="71" w:name="_Toc14093"/>
            <w:bookmarkStart w:id="72" w:name="_Toc6139"/>
            <w:bookmarkStart w:id="73" w:name="_Toc22386"/>
            <w:bookmarkStart w:id="74" w:name="_Toc16567"/>
            <w:bookmarkStart w:id="75" w:name="_Toc22789"/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备注</w:t>
            </w:r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</w:p>
        </w:tc>
      </w:tr>
      <w:tr w14:paraId="66A392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62" w:type="dxa"/>
          </w:tcPr>
          <w:p w14:paraId="3AF27036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609" w:type="dxa"/>
          </w:tcPr>
          <w:p w14:paraId="5FB68419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right w:val="single" w:color="auto" w:sz="4" w:space="0"/>
            </w:tcBorders>
          </w:tcPr>
          <w:p w14:paraId="28332F5C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left w:val="single" w:color="auto" w:sz="4" w:space="0"/>
            </w:tcBorders>
          </w:tcPr>
          <w:p w14:paraId="60E7F729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31" w:type="dxa"/>
            <w:tcBorders>
              <w:right w:val="single" w:color="auto" w:sz="4" w:space="0"/>
            </w:tcBorders>
          </w:tcPr>
          <w:p w14:paraId="7361E322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35" w:type="dxa"/>
            <w:tcBorders>
              <w:left w:val="single" w:color="auto" w:sz="4" w:space="0"/>
            </w:tcBorders>
          </w:tcPr>
          <w:p w14:paraId="5882E13D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93" w:type="dxa"/>
            <w:tcBorders>
              <w:right w:val="single" w:color="auto" w:sz="4" w:space="0"/>
            </w:tcBorders>
          </w:tcPr>
          <w:p w14:paraId="5729A514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right w:val="single" w:color="auto" w:sz="4" w:space="0"/>
            </w:tcBorders>
          </w:tcPr>
          <w:p w14:paraId="436F6A03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</w:tr>
      <w:tr w14:paraId="558396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62" w:type="dxa"/>
          </w:tcPr>
          <w:p w14:paraId="6A1A58E4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609" w:type="dxa"/>
          </w:tcPr>
          <w:p w14:paraId="31025EBC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right w:val="single" w:color="auto" w:sz="4" w:space="0"/>
            </w:tcBorders>
          </w:tcPr>
          <w:p w14:paraId="0A2ECE81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left w:val="single" w:color="auto" w:sz="4" w:space="0"/>
            </w:tcBorders>
          </w:tcPr>
          <w:p w14:paraId="1365E817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31" w:type="dxa"/>
            <w:tcBorders>
              <w:right w:val="single" w:color="auto" w:sz="4" w:space="0"/>
            </w:tcBorders>
          </w:tcPr>
          <w:p w14:paraId="381F8CB9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35" w:type="dxa"/>
            <w:tcBorders>
              <w:left w:val="single" w:color="auto" w:sz="4" w:space="0"/>
            </w:tcBorders>
          </w:tcPr>
          <w:p w14:paraId="6350270C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93" w:type="dxa"/>
            <w:tcBorders>
              <w:right w:val="single" w:color="auto" w:sz="4" w:space="0"/>
            </w:tcBorders>
          </w:tcPr>
          <w:p w14:paraId="77E2888F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right w:val="single" w:color="auto" w:sz="4" w:space="0"/>
            </w:tcBorders>
          </w:tcPr>
          <w:p w14:paraId="2DB2B82B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</w:tr>
      <w:tr w14:paraId="25AFF4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62" w:type="dxa"/>
          </w:tcPr>
          <w:p w14:paraId="3FB33345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609" w:type="dxa"/>
          </w:tcPr>
          <w:p w14:paraId="1BE870E0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right w:val="single" w:color="auto" w:sz="4" w:space="0"/>
            </w:tcBorders>
          </w:tcPr>
          <w:p w14:paraId="5A36D8C2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left w:val="single" w:color="auto" w:sz="4" w:space="0"/>
            </w:tcBorders>
          </w:tcPr>
          <w:p w14:paraId="55AB75E2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31" w:type="dxa"/>
            <w:tcBorders>
              <w:right w:val="single" w:color="auto" w:sz="4" w:space="0"/>
            </w:tcBorders>
          </w:tcPr>
          <w:p w14:paraId="07D30AAB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35" w:type="dxa"/>
            <w:tcBorders>
              <w:left w:val="single" w:color="auto" w:sz="4" w:space="0"/>
            </w:tcBorders>
          </w:tcPr>
          <w:p w14:paraId="6BCE5540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93" w:type="dxa"/>
            <w:tcBorders>
              <w:right w:val="single" w:color="auto" w:sz="4" w:space="0"/>
            </w:tcBorders>
          </w:tcPr>
          <w:p w14:paraId="60426526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right w:val="single" w:color="auto" w:sz="4" w:space="0"/>
            </w:tcBorders>
          </w:tcPr>
          <w:p w14:paraId="1A717A67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</w:tr>
      <w:tr w14:paraId="1CFB97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62" w:type="dxa"/>
          </w:tcPr>
          <w:p w14:paraId="03C92647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609" w:type="dxa"/>
          </w:tcPr>
          <w:p w14:paraId="054A62F1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right w:val="single" w:color="auto" w:sz="4" w:space="0"/>
            </w:tcBorders>
          </w:tcPr>
          <w:p w14:paraId="1A8527DF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left w:val="single" w:color="auto" w:sz="4" w:space="0"/>
            </w:tcBorders>
          </w:tcPr>
          <w:p w14:paraId="4406FF14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31" w:type="dxa"/>
            <w:tcBorders>
              <w:right w:val="single" w:color="auto" w:sz="4" w:space="0"/>
            </w:tcBorders>
          </w:tcPr>
          <w:p w14:paraId="57423689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35" w:type="dxa"/>
            <w:tcBorders>
              <w:left w:val="single" w:color="auto" w:sz="4" w:space="0"/>
            </w:tcBorders>
          </w:tcPr>
          <w:p w14:paraId="26906589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93" w:type="dxa"/>
            <w:tcBorders>
              <w:right w:val="single" w:color="auto" w:sz="4" w:space="0"/>
            </w:tcBorders>
          </w:tcPr>
          <w:p w14:paraId="2A99DC0D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right w:val="single" w:color="auto" w:sz="4" w:space="0"/>
            </w:tcBorders>
          </w:tcPr>
          <w:p w14:paraId="2C47114F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</w:tr>
      <w:tr w14:paraId="624A1B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62" w:type="dxa"/>
          </w:tcPr>
          <w:p w14:paraId="708432FD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609" w:type="dxa"/>
          </w:tcPr>
          <w:p w14:paraId="199AF08C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right w:val="single" w:color="auto" w:sz="4" w:space="0"/>
            </w:tcBorders>
          </w:tcPr>
          <w:p w14:paraId="7DE8F7F1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left w:val="single" w:color="auto" w:sz="4" w:space="0"/>
            </w:tcBorders>
          </w:tcPr>
          <w:p w14:paraId="42F52887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31" w:type="dxa"/>
            <w:tcBorders>
              <w:right w:val="single" w:color="auto" w:sz="4" w:space="0"/>
            </w:tcBorders>
          </w:tcPr>
          <w:p w14:paraId="61051976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35" w:type="dxa"/>
            <w:tcBorders>
              <w:left w:val="single" w:color="auto" w:sz="4" w:space="0"/>
            </w:tcBorders>
          </w:tcPr>
          <w:p w14:paraId="1EFB81E6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93" w:type="dxa"/>
            <w:tcBorders>
              <w:right w:val="single" w:color="auto" w:sz="4" w:space="0"/>
            </w:tcBorders>
          </w:tcPr>
          <w:p w14:paraId="1E20A713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right w:val="single" w:color="auto" w:sz="4" w:space="0"/>
            </w:tcBorders>
          </w:tcPr>
          <w:p w14:paraId="59AFC516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</w:tr>
      <w:tr w14:paraId="102C24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62" w:type="dxa"/>
          </w:tcPr>
          <w:p w14:paraId="45ABF2AB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609" w:type="dxa"/>
          </w:tcPr>
          <w:p w14:paraId="3607039D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right w:val="single" w:color="auto" w:sz="4" w:space="0"/>
            </w:tcBorders>
          </w:tcPr>
          <w:p w14:paraId="65A04ADD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left w:val="single" w:color="auto" w:sz="4" w:space="0"/>
            </w:tcBorders>
          </w:tcPr>
          <w:p w14:paraId="3B9D605B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31" w:type="dxa"/>
            <w:tcBorders>
              <w:right w:val="single" w:color="auto" w:sz="4" w:space="0"/>
            </w:tcBorders>
          </w:tcPr>
          <w:p w14:paraId="406CF39F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35" w:type="dxa"/>
            <w:tcBorders>
              <w:left w:val="single" w:color="auto" w:sz="4" w:space="0"/>
            </w:tcBorders>
          </w:tcPr>
          <w:p w14:paraId="5376175B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93" w:type="dxa"/>
            <w:tcBorders>
              <w:right w:val="single" w:color="auto" w:sz="4" w:space="0"/>
            </w:tcBorders>
          </w:tcPr>
          <w:p w14:paraId="7634E361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right w:val="single" w:color="auto" w:sz="4" w:space="0"/>
            </w:tcBorders>
          </w:tcPr>
          <w:p w14:paraId="16D883E8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</w:tr>
      <w:tr w14:paraId="0B383C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62" w:type="dxa"/>
          </w:tcPr>
          <w:p w14:paraId="02A55818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609" w:type="dxa"/>
          </w:tcPr>
          <w:p w14:paraId="5D54D689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right w:val="single" w:color="auto" w:sz="4" w:space="0"/>
            </w:tcBorders>
          </w:tcPr>
          <w:p w14:paraId="24A3E7F4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left w:val="single" w:color="auto" w:sz="4" w:space="0"/>
            </w:tcBorders>
          </w:tcPr>
          <w:p w14:paraId="7A4A18F8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31" w:type="dxa"/>
            <w:tcBorders>
              <w:right w:val="single" w:color="auto" w:sz="4" w:space="0"/>
            </w:tcBorders>
          </w:tcPr>
          <w:p w14:paraId="638DF8AC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35" w:type="dxa"/>
            <w:tcBorders>
              <w:left w:val="single" w:color="auto" w:sz="4" w:space="0"/>
            </w:tcBorders>
          </w:tcPr>
          <w:p w14:paraId="4355388A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93" w:type="dxa"/>
            <w:tcBorders>
              <w:right w:val="single" w:color="auto" w:sz="4" w:space="0"/>
            </w:tcBorders>
          </w:tcPr>
          <w:p w14:paraId="56ABCB31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right w:val="single" w:color="auto" w:sz="4" w:space="0"/>
            </w:tcBorders>
          </w:tcPr>
          <w:p w14:paraId="685891D3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</w:tr>
      <w:tr w14:paraId="6F51D2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62" w:type="dxa"/>
          </w:tcPr>
          <w:p w14:paraId="66028186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609" w:type="dxa"/>
          </w:tcPr>
          <w:p w14:paraId="195D8259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right w:val="single" w:color="auto" w:sz="4" w:space="0"/>
            </w:tcBorders>
          </w:tcPr>
          <w:p w14:paraId="55BC20CC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left w:val="single" w:color="auto" w:sz="4" w:space="0"/>
            </w:tcBorders>
          </w:tcPr>
          <w:p w14:paraId="60194271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31" w:type="dxa"/>
            <w:tcBorders>
              <w:right w:val="single" w:color="auto" w:sz="4" w:space="0"/>
            </w:tcBorders>
          </w:tcPr>
          <w:p w14:paraId="42399313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35" w:type="dxa"/>
            <w:tcBorders>
              <w:left w:val="single" w:color="auto" w:sz="4" w:space="0"/>
            </w:tcBorders>
          </w:tcPr>
          <w:p w14:paraId="15EE369A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93" w:type="dxa"/>
            <w:tcBorders>
              <w:right w:val="single" w:color="auto" w:sz="4" w:space="0"/>
            </w:tcBorders>
          </w:tcPr>
          <w:p w14:paraId="0F651557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right w:val="single" w:color="auto" w:sz="4" w:space="0"/>
            </w:tcBorders>
          </w:tcPr>
          <w:p w14:paraId="16B80032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</w:tr>
      <w:tr w14:paraId="3CA4F3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62" w:type="dxa"/>
          </w:tcPr>
          <w:p w14:paraId="49473AAE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609" w:type="dxa"/>
          </w:tcPr>
          <w:p w14:paraId="2CF5C0F3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right w:val="single" w:color="auto" w:sz="4" w:space="0"/>
            </w:tcBorders>
          </w:tcPr>
          <w:p w14:paraId="3FFCDC8F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left w:val="single" w:color="auto" w:sz="4" w:space="0"/>
            </w:tcBorders>
          </w:tcPr>
          <w:p w14:paraId="1732BAA2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31" w:type="dxa"/>
            <w:tcBorders>
              <w:right w:val="single" w:color="auto" w:sz="4" w:space="0"/>
            </w:tcBorders>
          </w:tcPr>
          <w:p w14:paraId="63FADDDD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35" w:type="dxa"/>
            <w:tcBorders>
              <w:left w:val="single" w:color="auto" w:sz="4" w:space="0"/>
            </w:tcBorders>
          </w:tcPr>
          <w:p w14:paraId="2E9DAB0A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93" w:type="dxa"/>
            <w:tcBorders>
              <w:right w:val="single" w:color="auto" w:sz="4" w:space="0"/>
            </w:tcBorders>
          </w:tcPr>
          <w:p w14:paraId="261E9E3C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right w:val="single" w:color="auto" w:sz="4" w:space="0"/>
            </w:tcBorders>
          </w:tcPr>
          <w:p w14:paraId="7D12393C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</w:tr>
    </w:tbl>
    <w:p w14:paraId="07AA935D">
      <w:pPr>
        <w:rPr>
          <w:rFonts w:hAnsi="宋体"/>
          <w:highlight w:val="none"/>
        </w:rPr>
      </w:pPr>
    </w:p>
    <w:p w14:paraId="4E4BA16F">
      <w:pPr>
        <w:spacing w:line="480" w:lineRule="auto"/>
        <w:ind w:firstLine="3360" w:firstLineChars="1400"/>
        <w:rPr>
          <w:rFonts w:hAnsi="宋体" w:cs="宋体"/>
          <w:highlight w:val="none"/>
        </w:rPr>
      </w:pPr>
      <w:r>
        <w:rPr>
          <w:rFonts w:hint="eastAsia" w:hAnsi="宋体" w:cs="宋体"/>
          <w:highlight w:val="none"/>
          <w:lang w:val="en-US" w:eastAsia="zh-CN"/>
        </w:rPr>
        <w:t>投标人</w:t>
      </w:r>
      <w:r>
        <w:rPr>
          <w:rFonts w:hint="eastAsia" w:hAnsi="宋体" w:cs="宋体"/>
          <w:highlight w:val="none"/>
        </w:rPr>
        <w:t>名称：</w:t>
      </w:r>
      <w:r>
        <w:rPr>
          <w:rFonts w:hint="eastAsia" w:hAnsi="宋体" w:cs="宋体"/>
          <w:highlight w:val="none"/>
          <w:u w:val="single"/>
        </w:rPr>
        <w:t xml:space="preserve">               </w:t>
      </w:r>
      <w:r>
        <w:rPr>
          <w:rFonts w:hint="eastAsia" w:hAnsi="宋体" w:cs="宋体"/>
          <w:highlight w:val="none"/>
        </w:rPr>
        <w:t>（盖章）</w:t>
      </w:r>
    </w:p>
    <w:p w14:paraId="48D1E4CA">
      <w:pPr>
        <w:pStyle w:val="5"/>
        <w:spacing w:before="156" w:beforeLines="50"/>
        <w:ind w:firstLine="3360" w:firstLineChars="1400"/>
        <w:rPr>
          <w:rFonts w:ascii="宋体" w:hAnsi="宋体" w:cs="宋体"/>
          <w:szCs w:val="24"/>
          <w:highlight w:val="none"/>
        </w:rPr>
      </w:pPr>
      <w:r>
        <w:rPr>
          <w:rFonts w:hint="eastAsia" w:ascii="宋体" w:hAnsi="宋体" w:cs="宋体"/>
          <w:szCs w:val="24"/>
          <w:highlight w:val="none"/>
        </w:rPr>
        <w:t>日        期：</w:t>
      </w:r>
      <w:r>
        <w:rPr>
          <w:rFonts w:hint="eastAsia" w:ascii="宋体" w:hAnsi="宋体" w:cs="宋体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szCs w:val="24"/>
          <w:highlight w:val="none"/>
        </w:rPr>
        <w:t>年</w:t>
      </w:r>
      <w:r>
        <w:rPr>
          <w:rFonts w:hint="eastAsia" w:ascii="宋体" w:hAnsi="宋体" w:cs="宋体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zCs w:val="24"/>
          <w:highlight w:val="none"/>
        </w:rPr>
        <w:t>月</w:t>
      </w:r>
      <w:r>
        <w:rPr>
          <w:rFonts w:hint="eastAsia" w:ascii="宋体" w:hAnsi="宋体" w:cs="宋体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zCs w:val="24"/>
          <w:highlight w:val="none"/>
        </w:rPr>
        <w:t>日</w:t>
      </w:r>
    </w:p>
    <w:p w14:paraId="35F9E1DF">
      <w:pPr>
        <w:ind w:firstLine="120" w:firstLineChars="50"/>
        <w:rPr>
          <w:rFonts w:hAnsi="宋体"/>
          <w:szCs w:val="24"/>
          <w:highlight w:val="none"/>
        </w:rPr>
      </w:pPr>
      <w:bookmarkStart w:id="76" w:name="_GoBack"/>
      <w:bookmarkEnd w:id="76"/>
    </w:p>
    <w:p w14:paraId="032E8B3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0856A2"/>
    <w:rsid w:val="64110BB9"/>
    <w:rsid w:val="6D08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列出段落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68</Characters>
  <Lines>0</Lines>
  <Paragraphs>0</Paragraphs>
  <TotalTime>0</TotalTime>
  <ScaleCrop>false</ScaleCrop>
  <LinksUpToDate>false</LinksUpToDate>
  <CharactersWithSpaces>75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2025-03-19T01:52:00Z</dcterms:created>
  <dc:creator>晓 </dc:creator>
  <cp:lastModifiedBy>晓 </cp:lastModifiedBy>
  <dcterms:modified xsi:type="dcterms:W3CDTF">2025-03-19T02:05:26Z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8147B1AB9B3E40E5AAD6F4BD355F2C86_11</vt:lpwstr>
  </property>
  <property fmtid="{D5CDD505-2E9C-101B-9397-08002B2CF9AE}" pid="4" name="KSOTemplateDocerSaveRecord">
    <vt:lpwstr>eyJoZGlkIjoiMzk2MTljMjQ2ZmM1YTViMzFmYmJjNDI2MjcxMWZiNWYiLCJ1c2VySWQiOiI2NzQ5OTQ4MDEifQ==</vt:lpwstr>
  </property>
</Properties>
</file>