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185B2D">
      <w:pPr>
        <w:rPr>
          <w:rFonts w:hint="eastAsia" w:ascii="黑体" w:eastAsia="黑体"/>
          <w:b/>
          <w:sz w:val="32"/>
          <w:szCs w:val="32"/>
        </w:rPr>
      </w:pPr>
    </w:p>
    <w:p w14:paraId="38303684">
      <w:pPr>
        <w:bidi w:val="0"/>
        <w:jc w:val="center"/>
        <w:rPr>
          <w:rFonts w:hint="eastAsia"/>
          <w:sz w:val="52"/>
          <w:szCs w:val="52"/>
          <w:lang w:eastAsia="zh-CN"/>
        </w:rPr>
      </w:pPr>
      <w:r>
        <w:rPr>
          <w:rFonts w:hint="eastAsia"/>
          <w:sz w:val="52"/>
          <w:szCs w:val="52"/>
          <w:lang w:eastAsia="zh-CN"/>
        </w:rPr>
        <w:t>西安医学院动力维修材料采购项目</w:t>
      </w:r>
    </w:p>
    <w:p w14:paraId="5CC3D23E">
      <w:pPr>
        <w:rPr>
          <w:rFonts w:hint="eastAsia"/>
          <w:lang w:eastAsia="zh-CN"/>
        </w:rPr>
      </w:pPr>
    </w:p>
    <w:p w14:paraId="28FF1464">
      <w:pPr>
        <w:bidi w:val="0"/>
        <w:jc w:val="center"/>
        <w:rPr>
          <w:rFonts w:hint="default"/>
          <w:sz w:val="52"/>
          <w:szCs w:val="52"/>
        </w:rPr>
      </w:pPr>
      <w:r>
        <w:rPr>
          <w:sz w:val="52"/>
          <w:szCs w:val="52"/>
        </w:rPr>
        <w:t>供货合同</w:t>
      </w:r>
    </w:p>
    <w:p w14:paraId="682017AC">
      <w:pPr>
        <w:bidi w:val="0"/>
      </w:pPr>
    </w:p>
    <w:p w14:paraId="3E46F990">
      <w:pPr>
        <w:bidi w:val="0"/>
        <w:rPr>
          <w:rFonts w:hint="eastAsia"/>
        </w:rPr>
      </w:pPr>
      <w:r>
        <w:rPr>
          <w:rFonts w:hint="eastAsia"/>
        </w:rPr>
        <w:t xml:space="preserve">  </w:t>
      </w:r>
    </w:p>
    <w:p w14:paraId="75FA1A52">
      <w:pPr>
        <w:bidi w:val="0"/>
        <w:rPr>
          <w:rFonts w:hint="eastAsia"/>
        </w:rPr>
      </w:pPr>
    </w:p>
    <w:p w14:paraId="5D4DBF0A">
      <w:pPr>
        <w:bidi w:val="0"/>
        <w:rPr>
          <w:rFonts w:hint="eastAsia"/>
        </w:rPr>
      </w:pPr>
    </w:p>
    <w:p w14:paraId="2B19F1FA">
      <w:pPr>
        <w:bidi w:val="0"/>
        <w:rPr>
          <w:rFonts w:hint="eastAsia"/>
        </w:rPr>
      </w:pPr>
    </w:p>
    <w:p w14:paraId="4F63FE71">
      <w:pPr>
        <w:bidi w:val="0"/>
        <w:rPr>
          <w:rFonts w:hint="eastAsia"/>
        </w:rPr>
      </w:pPr>
    </w:p>
    <w:p w14:paraId="517999B5">
      <w:pPr>
        <w:bidi w:val="0"/>
        <w:rPr>
          <w:rFonts w:hint="eastAsia"/>
        </w:rPr>
      </w:pPr>
    </w:p>
    <w:p w14:paraId="67B9A7BB">
      <w:pPr>
        <w:bidi w:val="0"/>
        <w:rPr>
          <w:rFonts w:hint="eastAsia"/>
        </w:rPr>
      </w:pPr>
    </w:p>
    <w:p w14:paraId="44847266">
      <w:pPr>
        <w:bidi w:val="0"/>
        <w:rPr>
          <w:rFonts w:hint="eastAsia"/>
        </w:rPr>
      </w:pPr>
    </w:p>
    <w:p w14:paraId="2DEEEBE3">
      <w:pPr>
        <w:bidi w:val="0"/>
        <w:rPr>
          <w:rFonts w:hint="eastAsia"/>
        </w:rPr>
      </w:pPr>
    </w:p>
    <w:p w14:paraId="645C833E">
      <w:pPr>
        <w:bidi w:val="0"/>
        <w:rPr>
          <w:rFonts w:hint="eastAsia"/>
        </w:rPr>
      </w:pPr>
    </w:p>
    <w:p w14:paraId="170A9E48">
      <w:pPr>
        <w:bidi w:val="0"/>
        <w:rPr>
          <w:rFonts w:hint="eastAsia"/>
        </w:rPr>
      </w:pPr>
    </w:p>
    <w:p w14:paraId="3F0A5BB1">
      <w:pPr>
        <w:bidi w:val="0"/>
        <w:rPr>
          <w:rFonts w:hint="default"/>
        </w:rPr>
      </w:pPr>
    </w:p>
    <w:p w14:paraId="730807EE">
      <w:pPr>
        <w:bidi w:val="0"/>
        <w:rPr>
          <w:rFonts w:hint="default"/>
        </w:rPr>
      </w:pPr>
    </w:p>
    <w:p w14:paraId="060C578D">
      <w:pPr>
        <w:bidi w:val="0"/>
        <w:rPr>
          <w:rFonts w:hint="default"/>
        </w:rPr>
      </w:pPr>
    </w:p>
    <w:p w14:paraId="215A6692">
      <w:pPr>
        <w:bidi w:val="0"/>
      </w:pPr>
    </w:p>
    <w:p w14:paraId="5C78542E">
      <w:pPr>
        <w:bidi w:val="0"/>
      </w:pPr>
    </w:p>
    <w:p w14:paraId="71CAF4A3">
      <w:pPr>
        <w:bidi w:val="0"/>
      </w:pPr>
    </w:p>
    <w:p w14:paraId="453290D5">
      <w:pPr>
        <w:bidi w:val="0"/>
        <w:rPr>
          <w:rFonts w:hint="default"/>
        </w:rPr>
      </w:pPr>
    </w:p>
    <w:p w14:paraId="33024C36">
      <w:pPr>
        <w:pStyle w:val="2"/>
        <w:rPr>
          <w:rFonts w:hint="default"/>
        </w:rPr>
      </w:pPr>
    </w:p>
    <w:p w14:paraId="2D0DAAD3">
      <w:pPr>
        <w:rPr>
          <w:rFonts w:hint="default"/>
        </w:rPr>
      </w:pPr>
    </w:p>
    <w:p w14:paraId="52C5F072">
      <w:pPr>
        <w:pStyle w:val="2"/>
        <w:rPr>
          <w:rFonts w:hint="default"/>
        </w:rPr>
      </w:pPr>
    </w:p>
    <w:p w14:paraId="0F707E4E">
      <w:pPr>
        <w:rPr>
          <w:rFonts w:hint="default"/>
        </w:rPr>
      </w:pPr>
    </w:p>
    <w:p w14:paraId="163BB3A7">
      <w:pPr>
        <w:pStyle w:val="2"/>
        <w:rPr>
          <w:rFonts w:hint="default"/>
        </w:rPr>
      </w:pPr>
    </w:p>
    <w:p w14:paraId="6DE210E8">
      <w:pPr>
        <w:rPr>
          <w:rFonts w:hint="default"/>
        </w:rPr>
      </w:pPr>
    </w:p>
    <w:p w14:paraId="6AF29D97">
      <w:pPr>
        <w:bidi w:val="0"/>
      </w:pPr>
    </w:p>
    <w:p w14:paraId="64C9C710">
      <w:pPr>
        <w:bidi w:val="0"/>
      </w:pPr>
    </w:p>
    <w:p w14:paraId="6D215E7A">
      <w:pPr>
        <w:bidi w:val="0"/>
        <w:ind w:firstLine="2160" w:firstLineChars="600"/>
        <w:jc w:val="both"/>
        <w:rPr>
          <w:rFonts w:hint="default"/>
          <w:sz w:val="36"/>
          <w:szCs w:val="36"/>
        </w:rPr>
      </w:pPr>
      <w:r>
        <w:rPr>
          <w:sz w:val="36"/>
          <w:szCs w:val="36"/>
        </w:rPr>
        <w:t>甲方：西安医学院</w:t>
      </w:r>
    </w:p>
    <w:p w14:paraId="402F7301">
      <w:pPr>
        <w:bidi w:val="0"/>
        <w:ind w:firstLine="2160" w:firstLineChars="600"/>
        <w:jc w:val="left"/>
        <w:rPr>
          <w:rFonts w:hint="default" w:eastAsiaTheme="minorEastAsia"/>
          <w:sz w:val="36"/>
          <w:szCs w:val="36"/>
          <w:lang w:val="en-US" w:eastAsia="zh-CN"/>
        </w:rPr>
      </w:pPr>
      <w:r>
        <w:rPr>
          <w:sz w:val="36"/>
          <w:szCs w:val="36"/>
        </w:rPr>
        <w:t>乙方：</w:t>
      </w:r>
    </w:p>
    <w:p w14:paraId="26A9D269">
      <w:pPr>
        <w:pStyle w:val="2"/>
        <w:rPr>
          <w:sz w:val="36"/>
          <w:szCs w:val="36"/>
        </w:rPr>
      </w:pPr>
    </w:p>
    <w:p w14:paraId="4B4D7158">
      <w:pPr>
        <w:rPr>
          <w:rFonts w:hint="eastAsia"/>
        </w:rPr>
      </w:pPr>
    </w:p>
    <w:p w14:paraId="100B5BBE">
      <w:pPr>
        <w:spacing w:line="360" w:lineRule="auto"/>
        <w:jc w:val="center"/>
        <w:rPr>
          <w:rFonts w:asciiTheme="minorEastAsia" w:hAnsiTheme="minorEastAsia" w:cstheme="minorEastAsia"/>
          <w:b/>
          <w:bCs/>
          <w:sz w:val="44"/>
          <w:szCs w:val="44"/>
        </w:rPr>
      </w:pPr>
      <w:r>
        <w:rPr>
          <w:rFonts w:hint="eastAsia" w:asciiTheme="minorEastAsia" w:hAnsiTheme="minorEastAsia" w:cstheme="minorEastAsia"/>
          <w:b/>
          <w:bCs/>
          <w:sz w:val="44"/>
          <w:szCs w:val="44"/>
        </w:rPr>
        <w:t>供 货 合 同</w:t>
      </w:r>
    </w:p>
    <w:p w14:paraId="7A35C868">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 xml:space="preserve">    </w:t>
      </w:r>
    </w:p>
    <w:p w14:paraId="4F720A49">
      <w:pPr>
        <w:spacing w:line="360" w:lineRule="auto"/>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西安医学院（以下简称甲方）</w:t>
      </w:r>
      <w:r>
        <w:rPr>
          <w:rFonts w:hint="eastAsia" w:asciiTheme="minorEastAsia" w:hAnsiTheme="minorEastAsia" w:cstheme="minorEastAsia"/>
          <w:sz w:val="24"/>
          <w:szCs w:val="24"/>
          <w:u w:val="single"/>
        </w:rPr>
        <w:t xml:space="preserve"> 动力维修材料 </w:t>
      </w:r>
      <w:r>
        <w:rPr>
          <w:rFonts w:hint="eastAsia" w:asciiTheme="minorEastAsia" w:hAnsiTheme="minorEastAsia" w:cstheme="minorEastAsia"/>
          <w:sz w:val="24"/>
          <w:szCs w:val="24"/>
        </w:rPr>
        <w:t>采购项目，按照陕西省政府招标采购程序，确定</w:t>
      </w:r>
      <w:r>
        <w:rPr>
          <w:rFonts w:hint="eastAsia" w:asciiTheme="minorEastAsia" w:hAnsiTheme="minorEastAsia" w:cstheme="minorEastAsia"/>
          <w:sz w:val="24"/>
          <w:szCs w:val="24"/>
          <w:u w:val="single"/>
        </w:rPr>
        <w:t xml:space="preserve">  </w:t>
      </w:r>
      <w:r>
        <w:rPr>
          <w:rFonts w:hint="eastAsia" w:asciiTheme="minorEastAsia" w:hAnsiTheme="minorEastAsia" w:cstheme="minorEastAsia"/>
          <w:sz w:val="24"/>
          <w:szCs w:val="24"/>
          <w:u w:val="single"/>
          <w:lang w:val="en-US" w:eastAsia="zh-CN"/>
        </w:rPr>
        <w:t xml:space="preserve">           </w:t>
      </w:r>
      <w:r>
        <w:rPr>
          <w:rFonts w:hint="eastAsia" w:asciiTheme="minorEastAsia" w:hAnsiTheme="minorEastAsia" w:cstheme="minorEastAsia"/>
          <w:sz w:val="24"/>
          <w:szCs w:val="24"/>
          <w:u w:val="single"/>
        </w:rPr>
        <w:t xml:space="preserve">  </w:t>
      </w:r>
      <w:r>
        <w:rPr>
          <w:rFonts w:hint="eastAsia" w:asciiTheme="minorEastAsia" w:hAnsiTheme="minorEastAsia" w:cstheme="minorEastAsia"/>
          <w:sz w:val="24"/>
          <w:szCs w:val="24"/>
        </w:rPr>
        <w:t>（以下简称乙方）为中标单位。依据相关法律法规及本招标文件和乙方的投标文件，经甲、乙双方协商，达成如下条款。</w:t>
      </w:r>
    </w:p>
    <w:p w14:paraId="53EE9F7B">
      <w:pPr>
        <w:spacing w:line="360" w:lineRule="auto"/>
        <w:ind w:firstLine="482" w:firstLineChars="200"/>
        <w:rPr>
          <w:rFonts w:asciiTheme="minorEastAsia" w:hAnsiTheme="minorEastAsia" w:cstheme="minorEastAsia"/>
          <w:sz w:val="24"/>
          <w:szCs w:val="24"/>
        </w:rPr>
      </w:pPr>
      <w:r>
        <w:rPr>
          <w:rFonts w:hint="eastAsia" w:asciiTheme="minorEastAsia" w:hAnsiTheme="minorEastAsia" w:cstheme="minorEastAsia"/>
          <w:b/>
          <w:bCs/>
          <w:sz w:val="24"/>
          <w:szCs w:val="24"/>
        </w:rPr>
        <w:t>一、合同要求</w:t>
      </w:r>
    </w:p>
    <w:p w14:paraId="17A38CC2">
      <w:pPr>
        <w:spacing w:line="360" w:lineRule="auto"/>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1、乙方必须严格根据甲方的需求提供货物，货物名称、规格及数量详见甲方的“采购申请单”；乙方所交付的货物品种、型号、规格不符合甲方规定的，甲方有权拒收，并要求乙方在规定时间内更换符合要求的合格产品；乙方所提供货物在质保期内非人为因素损坏而产生质量问题，乙方应无条件给予更换；如乙方不能按时交付货物，造成甲方损失的，乙方须向甲方支付所造成的损失费。</w:t>
      </w:r>
    </w:p>
    <w:p w14:paraId="1AC63280">
      <w:pPr>
        <w:spacing w:line="360" w:lineRule="auto"/>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2、合同期限：合同有效期为壹年，自</w:t>
      </w:r>
      <w:r>
        <w:rPr>
          <w:rFonts w:hint="eastAsia" w:asciiTheme="minorEastAsia" w:hAnsiTheme="minorEastAsia" w:cstheme="minorEastAsia"/>
          <w:sz w:val="24"/>
          <w:szCs w:val="24"/>
          <w:u w:val="single"/>
          <w:lang w:val="en-US" w:eastAsia="zh-CN"/>
        </w:rPr>
        <w:t xml:space="preserve">    </w:t>
      </w:r>
      <w:r>
        <w:rPr>
          <w:rFonts w:hint="eastAsia" w:asciiTheme="minorEastAsia" w:hAnsiTheme="minorEastAsia" w:cstheme="minorEastAsia"/>
          <w:sz w:val="24"/>
          <w:szCs w:val="24"/>
        </w:rPr>
        <w:t>年</w:t>
      </w:r>
      <w:r>
        <w:rPr>
          <w:rFonts w:hint="eastAsia" w:asciiTheme="minorEastAsia" w:hAnsiTheme="minorEastAsia" w:cstheme="minorEastAsia"/>
          <w:sz w:val="24"/>
          <w:szCs w:val="24"/>
          <w:u w:val="single"/>
          <w:lang w:val="en-US" w:eastAsia="zh-CN"/>
        </w:rPr>
        <w:t xml:space="preserve">   </w:t>
      </w:r>
      <w:r>
        <w:rPr>
          <w:rFonts w:hint="eastAsia" w:asciiTheme="minorEastAsia" w:hAnsiTheme="minorEastAsia" w:cstheme="minorEastAsia"/>
          <w:sz w:val="24"/>
          <w:szCs w:val="24"/>
        </w:rPr>
        <w:t>月</w:t>
      </w:r>
      <w:r>
        <w:rPr>
          <w:rFonts w:hint="eastAsia" w:asciiTheme="minorEastAsia" w:hAnsiTheme="minorEastAsia" w:cstheme="minorEastAsia"/>
          <w:sz w:val="24"/>
          <w:szCs w:val="24"/>
          <w:u w:val="single"/>
          <w:lang w:val="en-US" w:eastAsia="zh-CN"/>
        </w:rPr>
        <w:t xml:space="preserve">   </w:t>
      </w:r>
      <w:r>
        <w:rPr>
          <w:rFonts w:hint="eastAsia" w:asciiTheme="minorEastAsia" w:hAnsiTheme="minorEastAsia" w:cstheme="minorEastAsia"/>
          <w:sz w:val="24"/>
          <w:szCs w:val="24"/>
        </w:rPr>
        <w:t>日起至</w:t>
      </w:r>
      <w:r>
        <w:rPr>
          <w:rFonts w:hint="eastAsia" w:asciiTheme="minorEastAsia" w:hAnsiTheme="minorEastAsia" w:cstheme="minorEastAsia"/>
          <w:sz w:val="24"/>
          <w:szCs w:val="24"/>
          <w:u w:val="single"/>
          <w:lang w:val="en-US" w:eastAsia="zh-CN"/>
        </w:rPr>
        <w:t xml:space="preserve">     </w:t>
      </w:r>
      <w:r>
        <w:rPr>
          <w:rFonts w:hint="eastAsia" w:asciiTheme="minorEastAsia" w:hAnsiTheme="minorEastAsia" w:cstheme="minorEastAsia"/>
          <w:sz w:val="24"/>
          <w:szCs w:val="24"/>
        </w:rPr>
        <w:t>年</w:t>
      </w:r>
      <w:r>
        <w:rPr>
          <w:rFonts w:hint="eastAsia" w:asciiTheme="minorEastAsia" w:hAnsiTheme="minorEastAsia" w:cstheme="minorEastAsia"/>
          <w:sz w:val="24"/>
          <w:szCs w:val="24"/>
          <w:u w:val="single"/>
          <w:lang w:val="en-US" w:eastAsia="zh-CN"/>
        </w:rPr>
        <w:t xml:space="preserve">   </w:t>
      </w:r>
      <w:r>
        <w:rPr>
          <w:rFonts w:hint="eastAsia" w:asciiTheme="minorEastAsia" w:hAnsiTheme="minorEastAsia" w:cstheme="minorEastAsia"/>
          <w:sz w:val="24"/>
          <w:szCs w:val="24"/>
        </w:rPr>
        <w:t>月</w:t>
      </w:r>
      <w:r>
        <w:rPr>
          <w:rFonts w:hint="eastAsia" w:asciiTheme="minorEastAsia" w:hAnsiTheme="minorEastAsia" w:cstheme="minorEastAsia"/>
          <w:sz w:val="24"/>
          <w:szCs w:val="24"/>
          <w:u w:val="single"/>
          <w:lang w:val="en-US" w:eastAsia="zh-CN"/>
        </w:rPr>
        <w:t xml:space="preserve">   </w:t>
      </w:r>
      <w:r>
        <w:rPr>
          <w:rFonts w:hint="eastAsia" w:asciiTheme="minorEastAsia" w:hAnsiTheme="minorEastAsia" w:cstheme="minorEastAsia"/>
          <w:sz w:val="24"/>
          <w:szCs w:val="24"/>
        </w:rPr>
        <w:t>日止。</w:t>
      </w:r>
    </w:p>
    <w:p w14:paraId="30A07012">
      <w:pPr>
        <w:spacing w:line="360" w:lineRule="auto"/>
        <w:ind w:firstLine="482" w:firstLineChars="200"/>
        <w:rPr>
          <w:rFonts w:asciiTheme="minorEastAsia" w:hAnsiTheme="minorEastAsia" w:cstheme="minorEastAsia"/>
          <w:sz w:val="24"/>
          <w:szCs w:val="24"/>
        </w:rPr>
      </w:pPr>
      <w:r>
        <w:rPr>
          <w:rFonts w:hint="eastAsia" w:asciiTheme="minorEastAsia" w:hAnsiTheme="minorEastAsia" w:cstheme="minorEastAsia"/>
          <w:b/>
          <w:bCs/>
          <w:sz w:val="24"/>
          <w:szCs w:val="24"/>
        </w:rPr>
        <w:t>二、合同价格</w:t>
      </w:r>
    </w:p>
    <w:p w14:paraId="0FAF2EB1">
      <w:pPr>
        <w:spacing w:line="360" w:lineRule="auto"/>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本项目合同为固定单价合同，即中标后，中标供应商不得更改所提供所有产品的单价，最终结算金额依据</w:t>
      </w:r>
      <w:r>
        <w:rPr>
          <w:rFonts w:hint="eastAsia" w:asciiTheme="minorEastAsia" w:hAnsiTheme="minorEastAsia" w:cstheme="minorEastAsia"/>
          <w:sz w:val="24"/>
          <w:szCs w:val="24"/>
          <w:u w:val="single"/>
        </w:rPr>
        <w:t>成交数量×</w:t>
      </w:r>
      <w:r>
        <w:rPr>
          <w:rFonts w:hint="eastAsia" w:asciiTheme="minorEastAsia" w:hAnsiTheme="minorEastAsia" w:cstheme="minorEastAsia"/>
          <w:sz w:val="24"/>
          <w:szCs w:val="24"/>
          <w:u w:val="single"/>
          <w:lang w:val="en-US" w:eastAsia="zh-CN"/>
        </w:rPr>
        <w:t>中标</w:t>
      </w:r>
      <w:r>
        <w:rPr>
          <w:rFonts w:hint="eastAsia" w:asciiTheme="minorEastAsia" w:hAnsiTheme="minorEastAsia" w:cstheme="minorEastAsia"/>
          <w:sz w:val="24"/>
          <w:szCs w:val="24"/>
          <w:u w:val="single"/>
        </w:rPr>
        <w:t>投标单价</w:t>
      </w:r>
      <w:r>
        <w:rPr>
          <w:rFonts w:hint="eastAsia" w:asciiTheme="minorEastAsia" w:hAnsiTheme="minorEastAsia" w:cstheme="minorEastAsia"/>
          <w:sz w:val="24"/>
          <w:szCs w:val="24"/>
        </w:rPr>
        <w:t>据实结算。</w:t>
      </w:r>
    </w:p>
    <w:p w14:paraId="099A4EB7">
      <w:pPr>
        <w:spacing w:line="360" w:lineRule="auto"/>
        <w:rPr>
          <w:rFonts w:hint="eastAsia" w:asciiTheme="minorEastAsia" w:hAnsiTheme="minorEastAsia" w:eastAsiaTheme="minorEastAsia" w:cstheme="minorEastAsia"/>
          <w:sz w:val="24"/>
          <w:szCs w:val="24"/>
          <w:lang w:eastAsia="zh-CN"/>
        </w:rPr>
      </w:pPr>
      <w:r>
        <w:rPr>
          <w:rFonts w:hint="eastAsia" w:asciiTheme="minorEastAsia" w:hAnsiTheme="minorEastAsia" w:cstheme="minorEastAsia"/>
          <w:sz w:val="24"/>
          <w:szCs w:val="24"/>
        </w:rPr>
        <w:t xml:space="preserve">    产品单价详见后附</w:t>
      </w:r>
      <w:r>
        <w:rPr>
          <w:rFonts w:hint="eastAsia" w:asciiTheme="minorEastAsia" w:hAnsiTheme="minorEastAsia" w:cstheme="minorEastAsia"/>
          <w:sz w:val="24"/>
          <w:szCs w:val="24"/>
          <w:lang w:eastAsia="zh-CN"/>
        </w:rPr>
        <w:t>。</w:t>
      </w:r>
    </w:p>
    <w:p w14:paraId="29986A95">
      <w:pPr>
        <w:spacing w:line="360" w:lineRule="auto"/>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说明：</w:t>
      </w:r>
    </w:p>
    <w:p w14:paraId="2C3DC048">
      <w:pPr>
        <w:spacing w:line="360" w:lineRule="auto"/>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1、合同总价包含设备价、运杂费（含保险）、设备包装费、备品配件费、税费。</w:t>
      </w:r>
    </w:p>
    <w:p w14:paraId="5E7C31C5">
      <w:pPr>
        <w:spacing w:line="360" w:lineRule="auto"/>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2、合同总价一次包死，不受市场价格变化及外汇变化的影响，并作为结算的唯一依据。</w:t>
      </w:r>
    </w:p>
    <w:p w14:paraId="724F1FB5">
      <w:pPr>
        <w:spacing w:line="360" w:lineRule="auto"/>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3、设备分项报价、规格型号、数量、产地见附件。</w:t>
      </w:r>
    </w:p>
    <w:p w14:paraId="7C2F135A">
      <w:pPr>
        <w:spacing w:line="360" w:lineRule="auto"/>
        <w:ind w:firstLine="482" w:firstLineChars="200"/>
        <w:rPr>
          <w:rFonts w:asciiTheme="minorEastAsia" w:hAnsiTheme="minorEastAsia" w:cstheme="minorEastAsia"/>
          <w:sz w:val="24"/>
          <w:szCs w:val="24"/>
        </w:rPr>
      </w:pPr>
      <w:r>
        <w:rPr>
          <w:rFonts w:hint="eastAsia" w:asciiTheme="minorEastAsia" w:hAnsiTheme="minorEastAsia" w:cstheme="minorEastAsia"/>
          <w:b/>
          <w:bCs/>
          <w:sz w:val="24"/>
          <w:szCs w:val="24"/>
        </w:rPr>
        <w:t>三、款项支付</w:t>
      </w:r>
    </w:p>
    <w:p w14:paraId="51670FDC">
      <w:pPr>
        <w:spacing w:line="360" w:lineRule="auto"/>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1、合同款的支付： 按月据实结算，达到付款条件起30日内，支付合同总金额的100.00%，甲乙双方根据实际供货的实物、价格（含税）进行核对，由乙方提供合法票据及对公账号。</w:t>
      </w:r>
    </w:p>
    <w:p w14:paraId="45155A57">
      <w:pPr>
        <w:spacing w:line="360" w:lineRule="auto"/>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2、结算方式：银行转账。</w:t>
      </w:r>
    </w:p>
    <w:p w14:paraId="021ECB59">
      <w:pPr>
        <w:spacing w:line="360" w:lineRule="auto"/>
        <w:ind w:firstLine="482" w:firstLineChars="200"/>
        <w:rPr>
          <w:rFonts w:asciiTheme="minorEastAsia" w:hAnsiTheme="minorEastAsia" w:cstheme="minorEastAsia"/>
          <w:sz w:val="24"/>
          <w:szCs w:val="24"/>
        </w:rPr>
      </w:pPr>
      <w:r>
        <w:rPr>
          <w:rFonts w:hint="eastAsia" w:asciiTheme="minorEastAsia" w:hAnsiTheme="minorEastAsia" w:cstheme="minorEastAsia"/>
          <w:b/>
          <w:bCs/>
          <w:sz w:val="24"/>
          <w:szCs w:val="24"/>
        </w:rPr>
        <w:t>四、交货地点和时间</w:t>
      </w:r>
    </w:p>
    <w:p w14:paraId="5B962D4F">
      <w:pPr>
        <w:spacing w:line="360" w:lineRule="auto"/>
        <w:ind w:firstLine="480"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cstheme="minorEastAsia"/>
          <w:sz w:val="24"/>
          <w:szCs w:val="24"/>
        </w:rPr>
        <w:t>1、地点：西安医学院指定地点</w:t>
      </w:r>
      <w:r>
        <w:rPr>
          <w:rFonts w:hint="eastAsia" w:asciiTheme="minorEastAsia" w:hAnsiTheme="minorEastAsia" w:cstheme="minorEastAsia"/>
          <w:sz w:val="24"/>
          <w:szCs w:val="24"/>
          <w:lang w:eastAsia="zh-CN"/>
        </w:rPr>
        <w:t>。</w:t>
      </w:r>
    </w:p>
    <w:p w14:paraId="73EECBC9">
      <w:pPr>
        <w:spacing w:line="360" w:lineRule="auto"/>
        <w:ind w:firstLine="480" w:firstLineChars="200"/>
        <w:rPr>
          <w:rFonts w:asciiTheme="minorEastAsia" w:hAnsiTheme="minorEastAsia" w:cstheme="minorEastAsia"/>
          <w:sz w:val="24"/>
          <w:szCs w:val="24"/>
        </w:rPr>
      </w:pPr>
      <w:bookmarkStart w:id="0" w:name="_Toc500492172"/>
      <w:bookmarkEnd w:id="0"/>
      <w:r>
        <w:rPr>
          <w:rFonts w:hint="eastAsia" w:asciiTheme="minorEastAsia" w:hAnsiTheme="minorEastAsia" w:cstheme="minorEastAsia"/>
          <w:sz w:val="24"/>
          <w:szCs w:val="24"/>
        </w:rPr>
        <w:t>2、时间：依甲方使用要求。</w:t>
      </w:r>
    </w:p>
    <w:p w14:paraId="7D0CC0E5">
      <w:pPr>
        <w:spacing w:line="360" w:lineRule="auto"/>
        <w:ind w:firstLine="482" w:firstLineChars="200"/>
        <w:rPr>
          <w:rFonts w:asciiTheme="minorEastAsia" w:hAnsiTheme="minorEastAsia" w:cstheme="minorEastAsia"/>
          <w:sz w:val="24"/>
          <w:szCs w:val="24"/>
        </w:rPr>
      </w:pPr>
      <w:r>
        <w:rPr>
          <w:rFonts w:hint="eastAsia" w:asciiTheme="minorEastAsia" w:hAnsiTheme="minorEastAsia" w:cstheme="minorEastAsia"/>
          <w:b/>
          <w:bCs/>
          <w:sz w:val="24"/>
          <w:szCs w:val="24"/>
        </w:rPr>
        <w:t>五、包装运输</w:t>
      </w:r>
    </w:p>
    <w:p w14:paraId="576A72F6">
      <w:pPr>
        <w:spacing w:line="360" w:lineRule="auto"/>
        <w:rPr>
          <w:rFonts w:asciiTheme="minorEastAsia" w:hAnsiTheme="minorEastAsia" w:cstheme="minorEastAsia"/>
          <w:sz w:val="24"/>
          <w:szCs w:val="24"/>
        </w:rPr>
      </w:pPr>
      <w:r>
        <w:rPr>
          <w:rFonts w:hint="eastAsia" w:asciiTheme="minorEastAsia" w:hAnsiTheme="minorEastAsia" w:cstheme="minorEastAsia"/>
          <w:sz w:val="24"/>
          <w:szCs w:val="24"/>
        </w:rPr>
        <w:t xml:space="preserve">    1、乙方负责所有货物及材料的运输。确保设备安全、完整到达使用地点，运杂费用包含在总价内，包括设备从供货地点到使用地点的运输费、保险费、搬运费等。</w:t>
      </w:r>
    </w:p>
    <w:p w14:paraId="3E28329E">
      <w:pPr>
        <w:spacing w:line="360" w:lineRule="auto"/>
        <w:ind w:firstLine="480" w:firstLineChars="200"/>
        <w:rPr>
          <w:rFonts w:asciiTheme="minorEastAsia" w:hAnsiTheme="minorEastAsia" w:cstheme="minorEastAsia"/>
          <w:sz w:val="24"/>
          <w:szCs w:val="24"/>
        </w:rPr>
      </w:pPr>
      <w:bookmarkStart w:id="1" w:name="_Toc500492173"/>
      <w:bookmarkEnd w:id="1"/>
      <w:r>
        <w:rPr>
          <w:rFonts w:hint="eastAsia" w:asciiTheme="minorEastAsia" w:hAnsiTheme="minorEastAsia" w:cstheme="minorEastAsia"/>
          <w:sz w:val="24"/>
          <w:szCs w:val="24"/>
        </w:rPr>
        <w:t>2、运输方式：乙方自行选择。</w:t>
      </w:r>
    </w:p>
    <w:p w14:paraId="07492890">
      <w:pPr>
        <w:spacing w:line="360" w:lineRule="auto"/>
        <w:ind w:firstLine="482" w:firstLineChars="200"/>
        <w:rPr>
          <w:rFonts w:asciiTheme="minorEastAsia" w:hAnsiTheme="minorEastAsia" w:cstheme="minorEastAsia"/>
          <w:sz w:val="24"/>
          <w:szCs w:val="24"/>
        </w:rPr>
      </w:pPr>
      <w:r>
        <w:rPr>
          <w:rFonts w:hint="eastAsia" w:asciiTheme="minorEastAsia" w:hAnsiTheme="minorEastAsia" w:cstheme="minorEastAsia"/>
          <w:b/>
          <w:bCs/>
          <w:sz w:val="24"/>
          <w:szCs w:val="24"/>
        </w:rPr>
        <w:t>六、质量保证和服务承诺</w:t>
      </w:r>
    </w:p>
    <w:p w14:paraId="5CFEF883">
      <w:pPr>
        <w:spacing w:line="360" w:lineRule="auto"/>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1、所有货物及材料均运至甲方指定地点后现场开箱检查，保证货物质量。乙方保证所提供的货物及材料的质量可靠，满足用户要求。整体符合国家相关标准，达到良好使用状态。</w:t>
      </w:r>
    </w:p>
    <w:p w14:paraId="64FDBBA8">
      <w:pPr>
        <w:spacing w:line="360" w:lineRule="auto"/>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2、质量保证：乙方所供的货物必须是原品牌制造厂制造的且经过正常手续的全新产品，质保条件与原品牌质保条件为准。所供货物是经过国家法定检验、注册、准许市场销售的合法产品。货物性能稳定、具有较好的使用效果，质量保证措施完善，符合国家及行业相关标准、规范。质保期为一年，质保期内免费上门维修，质保期后，只收取成本费用。除合同另有规定外，乙方提供的全部货物，均应按标准保护措施进行包装，并确保货物安全无损运抵甲方指定地点。每一个包装箱内应附有一份详细装箱单和质量合格证。乙方应保证甲方在使用该货物或其任何一部分时免受第三方提出侵犯其专利权、商标权或工业设计等知识产权的起诉。</w:t>
      </w:r>
    </w:p>
    <w:p w14:paraId="0F5264D6">
      <w:pPr>
        <w:spacing w:line="360" w:lineRule="auto"/>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3、技术服务：乙方需提供产品合格证及检验报告、产品使用说明书（中文）、系统及其主要组件的使用、维护说明书、系统工作流程图和操作规范和其他资料。对乙方的技术人员进行设备的使用、维护和保养培训，所有培训以中文进行，依照乙方在投标书中提出培训计划和培训课程。该培训将教会学员在日常和紧急情况下如何操作和维护设备。受训人员的食宿费、资料费、培训场地费、耗材（包括水电费等）费用已经包含在合同总价中，甲方不再另行支付。</w:t>
      </w:r>
    </w:p>
    <w:p w14:paraId="284367D9">
      <w:pPr>
        <w:spacing w:line="360" w:lineRule="auto"/>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4、售后服务：乙方公司提供专人热线响应，提供培训服务，乙方提供一周7*24小时的电话咨询、报修服务。实现故障报修2小时内响应，市内2小时到达现场，外埠24小时到达现场进行维修服务，并承担相应的费用。若需将产品送回生产厂家，乙方将提供备用机、承担维修设备所需的往返费用。如果乙方在收到通知后2天内没有弥补缺陷，甲方可采取必要补救措施，但其风险和费用将由乙方承担，甲方根据合同规定对乙方行使的其他权利不受影响。</w:t>
      </w:r>
    </w:p>
    <w:p w14:paraId="432517FA">
      <w:pPr>
        <w:spacing w:line="360" w:lineRule="auto"/>
        <w:ind w:firstLine="482" w:firstLineChars="200"/>
        <w:rPr>
          <w:rFonts w:asciiTheme="minorEastAsia" w:hAnsiTheme="minorEastAsia" w:cstheme="minorEastAsia"/>
          <w:sz w:val="24"/>
          <w:szCs w:val="24"/>
        </w:rPr>
      </w:pPr>
      <w:r>
        <w:rPr>
          <w:rFonts w:hint="eastAsia" w:asciiTheme="minorEastAsia" w:hAnsiTheme="minorEastAsia" w:cstheme="minorEastAsia"/>
          <w:b/>
          <w:bCs/>
          <w:sz w:val="24"/>
          <w:szCs w:val="24"/>
        </w:rPr>
        <w:t>七、违约责任</w:t>
      </w:r>
    </w:p>
    <w:p w14:paraId="675E09C6">
      <w:pPr>
        <w:spacing w:line="360" w:lineRule="auto"/>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1、按《中华人民共和国民法典》中的相关条款执行。</w:t>
      </w:r>
    </w:p>
    <w:p w14:paraId="01DC1CF6">
      <w:pPr>
        <w:spacing w:line="360" w:lineRule="auto"/>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cstheme="minorEastAsia"/>
          <w:color w:val="auto"/>
          <w:sz w:val="24"/>
          <w:szCs w:val="24"/>
        </w:rPr>
        <w:t>2、乙方未按合同要求提供产品或设备质量不能满足技术要求，不符合国家及行业相关标准的，甲方有权单方终止合同，不予退还履约保证金，且乙方应承担相应违约责任</w:t>
      </w:r>
      <w:r>
        <w:rPr>
          <w:rFonts w:hint="eastAsia" w:asciiTheme="minorEastAsia" w:hAnsiTheme="minorEastAsia" w:cstheme="minorEastAsia"/>
          <w:color w:val="auto"/>
          <w:sz w:val="24"/>
          <w:szCs w:val="24"/>
          <w:lang w:eastAsia="zh-CN"/>
        </w:rPr>
        <w:t>，</w:t>
      </w:r>
      <w:r>
        <w:rPr>
          <w:rFonts w:hint="eastAsia" w:asciiTheme="minorEastAsia" w:hAnsiTheme="minorEastAsia" w:cstheme="minorEastAsia"/>
          <w:color w:val="auto"/>
          <w:sz w:val="24"/>
          <w:szCs w:val="24"/>
          <w:lang w:val="en-US" w:eastAsia="zh-CN"/>
        </w:rPr>
        <w:t>造成的损失和引发的一切责任由乙方承担</w:t>
      </w:r>
      <w:r>
        <w:rPr>
          <w:rFonts w:hint="eastAsia" w:asciiTheme="minorEastAsia" w:hAnsiTheme="minorEastAsia" w:cstheme="minorEastAsia"/>
          <w:color w:val="auto"/>
          <w:sz w:val="24"/>
          <w:szCs w:val="24"/>
        </w:rPr>
        <w:t>。</w:t>
      </w:r>
    </w:p>
    <w:p w14:paraId="5C3A75E3">
      <w:pPr>
        <w:spacing w:line="360" w:lineRule="auto"/>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3、乙方未在规定时间内交货或完工，每推迟一天按合同总价的1‰承担违约金，并逐天累计。</w:t>
      </w:r>
    </w:p>
    <w:p w14:paraId="1942F455">
      <w:pPr>
        <w:spacing w:line="360" w:lineRule="auto"/>
        <w:ind w:firstLine="482" w:firstLineChars="200"/>
        <w:rPr>
          <w:rFonts w:asciiTheme="minorEastAsia" w:hAnsiTheme="minorEastAsia" w:cstheme="minorEastAsia"/>
          <w:sz w:val="24"/>
          <w:szCs w:val="24"/>
        </w:rPr>
      </w:pPr>
      <w:r>
        <w:rPr>
          <w:rFonts w:hint="eastAsia" w:asciiTheme="minorEastAsia" w:hAnsiTheme="minorEastAsia" w:cstheme="minorEastAsia"/>
          <w:b/>
          <w:bCs/>
          <w:sz w:val="24"/>
          <w:szCs w:val="24"/>
        </w:rPr>
        <w:t>八、验收</w:t>
      </w:r>
    </w:p>
    <w:p w14:paraId="2EB933B0">
      <w:pPr>
        <w:spacing w:line="360" w:lineRule="auto"/>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 xml:space="preserve">1、设备、材料到货后，甲方根据合同要求对设备进行外观验收、确认设备的产地、规格、型号和数量，符合本合同约定的，买方应当验收。对于不符合合同规定的货物，买方可以拒收。 </w:t>
      </w:r>
    </w:p>
    <w:p w14:paraId="2993E934">
      <w:pPr>
        <w:spacing w:line="360" w:lineRule="auto"/>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2、乙方整个项目安装调试完毕后，进行自检，合格后准备验收文件，并书面通知甲方。</w:t>
      </w:r>
    </w:p>
    <w:p w14:paraId="522DECCD">
      <w:pPr>
        <w:spacing w:line="360" w:lineRule="auto"/>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3、甲方确认乙方的自检内容后，组织相关单位及有关专家进行系统验收，验收合格作为系统及设备的最终认可。</w:t>
      </w:r>
    </w:p>
    <w:p w14:paraId="509D3181">
      <w:pPr>
        <w:spacing w:line="360" w:lineRule="auto"/>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4、验收依据：</w:t>
      </w:r>
    </w:p>
    <w:p w14:paraId="7F6A798E">
      <w:pPr>
        <w:spacing w:line="360" w:lineRule="auto"/>
        <w:ind w:firstLine="720" w:firstLineChars="300"/>
        <w:rPr>
          <w:rFonts w:asciiTheme="minorEastAsia" w:hAnsiTheme="minorEastAsia" w:cstheme="minorEastAsia"/>
          <w:sz w:val="24"/>
          <w:szCs w:val="24"/>
        </w:rPr>
      </w:pPr>
      <w:r>
        <w:rPr>
          <w:rFonts w:hint="eastAsia" w:asciiTheme="minorEastAsia" w:hAnsiTheme="minorEastAsia" w:cstheme="minorEastAsia"/>
          <w:sz w:val="24"/>
          <w:szCs w:val="24"/>
        </w:rPr>
        <w:t>4-1、本合同及附件。</w:t>
      </w:r>
    </w:p>
    <w:p w14:paraId="6421F5FF">
      <w:pPr>
        <w:spacing w:line="360" w:lineRule="auto"/>
        <w:ind w:firstLine="720" w:firstLineChars="300"/>
        <w:rPr>
          <w:rFonts w:asciiTheme="minorEastAsia" w:hAnsiTheme="minorEastAsia" w:cstheme="minorEastAsia"/>
          <w:sz w:val="24"/>
          <w:szCs w:val="24"/>
        </w:rPr>
      </w:pPr>
      <w:r>
        <w:rPr>
          <w:rFonts w:hint="eastAsia" w:asciiTheme="minorEastAsia" w:hAnsiTheme="minorEastAsia" w:cstheme="minorEastAsia"/>
          <w:sz w:val="24"/>
          <w:szCs w:val="24"/>
        </w:rPr>
        <w:t>4-2、国家、行业相应的标准、规范。</w:t>
      </w:r>
    </w:p>
    <w:p w14:paraId="5F5C2A7A">
      <w:pPr>
        <w:spacing w:line="360" w:lineRule="auto"/>
        <w:ind w:firstLine="720" w:firstLineChars="300"/>
        <w:rPr>
          <w:rFonts w:asciiTheme="minorEastAsia" w:hAnsiTheme="minorEastAsia" w:cstheme="minorEastAsia"/>
          <w:sz w:val="24"/>
          <w:szCs w:val="24"/>
        </w:rPr>
      </w:pPr>
      <w:r>
        <w:rPr>
          <w:rFonts w:hint="eastAsia" w:asciiTheme="minorEastAsia" w:hAnsiTheme="minorEastAsia" w:cstheme="minorEastAsia"/>
          <w:sz w:val="24"/>
          <w:szCs w:val="24"/>
        </w:rPr>
        <w:t>4-3、招标文件、乙方投标文件。</w:t>
      </w:r>
    </w:p>
    <w:p w14:paraId="0368A516">
      <w:pPr>
        <w:spacing w:line="360" w:lineRule="auto"/>
        <w:ind w:firstLine="720" w:firstLineChars="300"/>
        <w:rPr>
          <w:rFonts w:asciiTheme="minorEastAsia" w:hAnsiTheme="minorEastAsia" w:cstheme="minorEastAsia"/>
          <w:sz w:val="24"/>
          <w:szCs w:val="24"/>
        </w:rPr>
      </w:pPr>
      <w:r>
        <w:rPr>
          <w:rFonts w:hint="eastAsia" w:asciiTheme="minorEastAsia" w:hAnsiTheme="minorEastAsia" w:cstheme="minorEastAsia"/>
          <w:sz w:val="24"/>
          <w:szCs w:val="24"/>
        </w:rPr>
        <w:t>4-4、进口设备相关资料。</w:t>
      </w:r>
    </w:p>
    <w:p w14:paraId="7583B026">
      <w:pPr>
        <w:spacing w:line="360" w:lineRule="auto"/>
        <w:ind w:firstLine="720" w:firstLineChars="300"/>
        <w:rPr>
          <w:rFonts w:asciiTheme="minorEastAsia" w:hAnsiTheme="minorEastAsia" w:cstheme="minorEastAsia"/>
          <w:sz w:val="24"/>
          <w:szCs w:val="24"/>
        </w:rPr>
      </w:pPr>
      <w:r>
        <w:rPr>
          <w:rFonts w:hint="eastAsia" w:asciiTheme="minorEastAsia" w:hAnsiTheme="minorEastAsia" w:cstheme="minorEastAsia"/>
          <w:sz w:val="24"/>
          <w:szCs w:val="24"/>
        </w:rPr>
        <w:t>4-5、样品。</w:t>
      </w:r>
    </w:p>
    <w:p w14:paraId="735A30F4">
      <w:pPr>
        <w:spacing w:line="360" w:lineRule="auto"/>
        <w:ind w:firstLine="482" w:firstLineChars="200"/>
        <w:rPr>
          <w:rFonts w:asciiTheme="minorEastAsia" w:hAnsiTheme="minorEastAsia" w:cstheme="minorEastAsia"/>
          <w:b/>
          <w:bCs/>
          <w:sz w:val="24"/>
          <w:szCs w:val="24"/>
        </w:rPr>
      </w:pPr>
      <w:r>
        <w:rPr>
          <w:rFonts w:hint="eastAsia" w:asciiTheme="minorEastAsia" w:hAnsiTheme="minorEastAsia" w:cstheme="minorEastAsia"/>
          <w:b/>
          <w:bCs/>
          <w:sz w:val="24"/>
          <w:szCs w:val="24"/>
        </w:rPr>
        <w:t>九、其它事项</w:t>
      </w:r>
    </w:p>
    <w:p w14:paraId="2BA8FE86">
      <w:pPr>
        <w:spacing w:line="360" w:lineRule="auto"/>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 xml:space="preserve">1、本合同主体为甲、乙双方。 </w:t>
      </w:r>
    </w:p>
    <w:p w14:paraId="231AE77D">
      <w:pPr>
        <w:spacing w:line="360" w:lineRule="auto"/>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2、招标文件、投标文件、合同附件是本合同不可分割的部分，具有同等法律效力。</w:t>
      </w:r>
    </w:p>
    <w:p w14:paraId="1AAB5D53">
      <w:pPr>
        <w:spacing w:line="360" w:lineRule="auto"/>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3、合同未尽事宜，由甲、乙双方协商，作为合同的补充与本合同具有同等法律效力。</w:t>
      </w:r>
    </w:p>
    <w:p w14:paraId="45DD6A25">
      <w:pPr>
        <w:spacing w:line="360" w:lineRule="auto"/>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4、履行本合同过程中产生争议的，甲乙双方应协商解决，协商不一致的，由甲方所在地人民法院管辖。</w:t>
      </w:r>
    </w:p>
    <w:p w14:paraId="13B539DF">
      <w:pPr>
        <w:spacing w:line="360" w:lineRule="auto"/>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5、本合同一式陆份，甲方执肆份，乙方执贰份。自双方签字盖章之日起生效。合同执行完毕后，自行失效。</w:t>
      </w:r>
    </w:p>
    <w:p w14:paraId="0A4598A6">
      <w:pPr>
        <w:spacing w:line="360" w:lineRule="auto"/>
        <w:ind w:firstLine="480" w:firstLineChars="200"/>
        <w:rPr>
          <w:rFonts w:asciiTheme="minorEastAsia" w:hAnsiTheme="minorEastAsia" w:cstheme="minorEastAsia"/>
          <w:sz w:val="24"/>
          <w:szCs w:val="24"/>
        </w:rPr>
      </w:pPr>
      <w:r>
        <w:rPr>
          <w:rFonts w:hint="eastAsia" w:asciiTheme="minorEastAsia" w:hAnsiTheme="minorEastAsia" w:cstheme="minorEastAsia"/>
          <w:sz w:val="24"/>
          <w:szCs w:val="24"/>
        </w:rPr>
        <w:t>合同签订地点：西安医学院</w:t>
      </w:r>
    </w:p>
    <w:p w14:paraId="2F409992">
      <w:pPr>
        <w:spacing w:line="360" w:lineRule="auto"/>
        <w:rPr>
          <w:rFonts w:asciiTheme="minorEastAsia" w:hAnsiTheme="minorEastAsia" w:cstheme="minorEastAsia"/>
          <w:sz w:val="24"/>
          <w:szCs w:val="24"/>
        </w:rPr>
      </w:pPr>
    </w:p>
    <w:p w14:paraId="263271CB">
      <w:pPr>
        <w:pStyle w:val="2"/>
        <w:rPr>
          <w:rFonts w:asciiTheme="minorEastAsia" w:hAnsiTheme="minorEastAsia" w:cstheme="minorEastAsia"/>
          <w:sz w:val="24"/>
          <w:szCs w:val="24"/>
        </w:rPr>
      </w:pPr>
    </w:p>
    <w:p w14:paraId="6C928D16"/>
    <w:p w14:paraId="4C231F2F">
      <w:pPr>
        <w:pStyle w:val="2"/>
      </w:pPr>
    </w:p>
    <w:p w14:paraId="156B9262"/>
    <w:p w14:paraId="50106143">
      <w:pPr>
        <w:pStyle w:val="2"/>
      </w:pPr>
    </w:p>
    <w:p w14:paraId="3C0751B3"/>
    <w:p w14:paraId="3F201215">
      <w:pPr>
        <w:pStyle w:val="2"/>
      </w:pPr>
    </w:p>
    <w:p w14:paraId="7BFED147"/>
    <w:p w14:paraId="5BDBE122">
      <w:pPr>
        <w:pStyle w:val="2"/>
      </w:pPr>
    </w:p>
    <w:p w14:paraId="4DAF8CD2"/>
    <w:p w14:paraId="798141DD">
      <w:pPr>
        <w:pStyle w:val="2"/>
      </w:pPr>
    </w:p>
    <w:p w14:paraId="6FF1A67C"/>
    <w:p w14:paraId="7AAD548F">
      <w:pPr>
        <w:pStyle w:val="2"/>
      </w:pPr>
    </w:p>
    <w:p w14:paraId="52096E8D"/>
    <w:p w14:paraId="3CE82526">
      <w:pPr>
        <w:pStyle w:val="2"/>
      </w:pPr>
    </w:p>
    <w:p w14:paraId="2A8AF0F0"/>
    <w:p w14:paraId="1C1B82B0">
      <w:pPr>
        <w:pStyle w:val="2"/>
      </w:pPr>
      <w:bookmarkStart w:id="2" w:name="_GoBack"/>
      <w:bookmarkEnd w:id="2"/>
    </w:p>
    <w:p w14:paraId="5F2464F5">
      <w:pPr>
        <w:spacing w:line="360" w:lineRule="auto"/>
        <w:rPr>
          <w:rFonts w:asciiTheme="minorEastAsia" w:hAnsiTheme="minorEastAsia" w:cstheme="minorEastAsia"/>
          <w:b/>
          <w:bCs/>
          <w:sz w:val="32"/>
          <w:szCs w:val="32"/>
        </w:rPr>
      </w:pPr>
      <w:r>
        <w:rPr>
          <w:rFonts w:hint="eastAsia" w:asciiTheme="minorEastAsia" w:hAnsiTheme="minorEastAsia" w:cstheme="minorEastAsia"/>
          <w:b/>
          <w:bCs/>
          <w:sz w:val="32"/>
          <w:szCs w:val="32"/>
        </w:rPr>
        <w:t>甲    方</w:t>
      </w:r>
      <w:r>
        <w:rPr>
          <w:rFonts w:hint="eastAsia" w:asciiTheme="minorEastAsia" w:hAnsiTheme="minorEastAsia" w:cstheme="minorEastAsia"/>
          <w:b/>
          <w:bCs/>
          <w:sz w:val="24"/>
          <w:szCs w:val="24"/>
        </w:rPr>
        <w:t xml:space="preserve">                            </w:t>
      </w:r>
      <w:r>
        <w:rPr>
          <w:rFonts w:hint="eastAsia" w:asciiTheme="minorEastAsia" w:hAnsiTheme="minorEastAsia" w:cstheme="minorEastAsia"/>
          <w:b/>
          <w:bCs/>
          <w:sz w:val="32"/>
          <w:szCs w:val="32"/>
        </w:rPr>
        <w:t>乙    方</w:t>
      </w:r>
    </w:p>
    <w:p w14:paraId="775E4F57">
      <w:pPr>
        <w:keepNext w:val="0"/>
        <w:keepLines w:val="0"/>
        <w:pageBreakBefore w:val="0"/>
        <w:widowControl w:val="0"/>
        <w:kinsoku/>
        <w:wordWrap/>
        <w:overflowPunct/>
        <w:topLinePunct w:val="0"/>
        <w:autoSpaceDE/>
        <w:autoSpaceDN/>
        <w:bidi w:val="0"/>
        <w:adjustRightInd/>
        <w:snapToGrid/>
        <w:spacing w:line="480" w:lineRule="auto"/>
        <w:textAlignment w:val="auto"/>
        <w:rPr>
          <w:rFonts w:hint="default" w:asciiTheme="minorEastAsia" w:hAnsiTheme="minorEastAsia" w:cstheme="minorEastAsia"/>
          <w:sz w:val="24"/>
          <w:szCs w:val="24"/>
          <w:lang w:val="en-US" w:eastAsia="zh-CN"/>
        </w:rPr>
      </w:pPr>
      <w:r>
        <w:rPr>
          <w:rFonts w:hint="eastAsia" w:asciiTheme="minorEastAsia" w:hAnsiTheme="minorEastAsia" w:cstheme="minorEastAsia"/>
          <w:sz w:val="24"/>
          <w:szCs w:val="24"/>
        </w:rPr>
        <w:t xml:space="preserve">单位名称：西安医学院           </w:t>
      </w:r>
      <w:r>
        <w:rPr>
          <w:rFonts w:hint="eastAsia" w:asciiTheme="minorEastAsia" w:hAnsiTheme="minorEastAsia" w:cstheme="minorEastAsia"/>
          <w:sz w:val="24"/>
          <w:szCs w:val="24"/>
          <w:lang w:val="en-US" w:eastAsia="zh-CN"/>
        </w:rPr>
        <w:t xml:space="preserve"> </w:t>
      </w:r>
      <w:r>
        <w:rPr>
          <w:rFonts w:hint="eastAsia" w:asciiTheme="minorEastAsia" w:hAnsiTheme="minorEastAsia" w:cstheme="minorEastAsia"/>
          <w:sz w:val="24"/>
          <w:szCs w:val="24"/>
        </w:rPr>
        <w:t xml:space="preserve">       单位名称：</w:t>
      </w:r>
    </w:p>
    <w:p w14:paraId="7B0EE1F5">
      <w:pPr>
        <w:keepNext w:val="0"/>
        <w:keepLines w:val="0"/>
        <w:pageBreakBefore w:val="0"/>
        <w:widowControl w:val="0"/>
        <w:kinsoku/>
        <w:wordWrap/>
        <w:overflowPunct/>
        <w:topLinePunct w:val="0"/>
        <w:autoSpaceDE/>
        <w:autoSpaceDN/>
        <w:bidi w:val="0"/>
        <w:adjustRightInd/>
        <w:snapToGrid/>
        <w:spacing w:line="480" w:lineRule="auto"/>
        <w:textAlignment w:val="auto"/>
        <w:rPr>
          <w:rFonts w:asciiTheme="minorEastAsia" w:hAnsiTheme="minorEastAsia" w:cstheme="minorEastAsia"/>
          <w:sz w:val="24"/>
          <w:szCs w:val="24"/>
        </w:rPr>
      </w:pPr>
      <w:r>
        <w:rPr>
          <w:rFonts w:hint="eastAsia" w:asciiTheme="minorEastAsia" w:hAnsiTheme="minorEastAsia" w:cstheme="minorEastAsia"/>
          <w:sz w:val="24"/>
          <w:szCs w:val="24"/>
        </w:rPr>
        <w:t xml:space="preserve">法人代表：                           </w:t>
      </w:r>
      <w:r>
        <w:rPr>
          <w:rFonts w:hint="eastAsia" w:asciiTheme="minorEastAsia" w:hAnsiTheme="minorEastAsia" w:cstheme="minorEastAsia"/>
          <w:sz w:val="24"/>
          <w:szCs w:val="24"/>
          <w:lang w:val="en-US" w:eastAsia="zh-CN"/>
        </w:rPr>
        <w:t xml:space="preserve">  </w:t>
      </w:r>
      <w:r>
        <w:rPr>
          <w:rFonts w:hint="eastAsia" w:asciiTheme="minorEastAsia" w:hAnsiTheme="minorEastAsia" w:cstheme="minorEastAsia"/>
          <w:sz w:val="24"/>
          <w:szCs w:val="24"/>
        </w:rPr>
        <w:t xml:space="preserve">法人代表： </w:t>
      </w:r>
    </w:p>
    <w:p w14:paraId="1B52A21E">
      <w:pPr>
        <w:keepNext w:val="0"/>
        <w:keepLines w:val="0"/>
        <w:pageBreakBefore w:val="0"/>
        <w:widowControl w:val="0"/>
        <w:kinsoku/>
        <w:wordWrap/>
        <w:overflowPunct/>
        <w:topLinePunct w:val="0"/>
        <w:autoSpaceDE/>
        <w:autoSpaceDN/>
        <w:bidi w:val="0"/>
        <w:adjustRightInd/>
        <w:snapToGrid/>
        <w:spacing w:line="480" w:lineRule="auto"/>
        <w:textAlignment w:val="auto"/>
        <w:rPr>
          <w:rFonts w:asciiTheme="minorEastAsia" w:hAnsiTheme="minorEastAsia" w:cstheme="minorEastAsia"/>
          <w:sz w:val="24"/>
          <w:szCs w:val="24"/>
        </w:rPr>
      </w:pPr>
      <w:r>
        <w:rPr>
          <w:rFonts w:hint="eastAsia" w:asciiTheme="minorEastAsia" w:hAnsiTheme="minorEastAsia" w:cstheme="minorEastAsia"/>
          <w:sz w:val="24"/>
          <w:szCs w:val="24"/>
        </w:rPr>
        <w:t>负 责 人：                             负 责 人：</w:t>
      </w:r>
    </w:p>
    <w:p w14:paraId="4A6D28A7">
      <w:pPr>
        <w:keepNext w:val="0"/>
        <w:keepLines w:val="0"/>
        <w:pageBreakBefore w:val="0"/>
        <w:widowControl w:val="0"/>
        <w:kinsoku/>
        <w:wordWrap/>
        <w:overflowPunct/>
        <w:topLinePunct w:val="0"/>
        <w:autoSpaceDE/>
        <w:autoSpaceDN/>
        <w:bidi w:val="0"/>
        <w:adjustRightInd/>
        <w:snapToGrid/>
        <w:spacing w:line="480" w:lineRule="auto"/>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rPr>
        <w:t>联系电话：</w:t>
      </w:r>
      <w:r>
        <w:rPr>
          <w:rFonts w:hint="eastAsia" w:asciiTheme="minorEastAsia" w:hAnsiTheme="minorEastAsia" w:cstheme="minorEastAsia"/>
          <w:sz w:val="24"/>
          <w:szCs w:val="24"/>
          <w:lang w:val="en-US" w:eastAsia="zh-CN"/>
        </w:rPr>
        <w:t>86177417</w:t>
      </w:r>
      <w:r>
        <w:rPr>
          <w:rFonts w:hint="eastAsia" w:ascii="仿宋" w:hAnsi="仿宋" w:eastAsia="仿宋"/>
          <w:sz w:val="28"/>
          <w:szCs w:val="28"/>
        </w:rPr>
        <w:t xml:space="preserve">            </w:t>
      </w:r>
      <w:r>
        <w:rPr>
          <w:rFonts w:hint="eastAsia" w:asciiTheme="minorEastAsia" w:hAnsiTheme="minorEastAsia" w:cstheme="minorEastAsia"/>
          <w:sz w:val="24"/>
          <w:szCs w:val="24"/>
        </w:rPr>
        <w:t xml:space="preserve">       联系电话：</w:t>
      </w:r>
    </w:p>
    <w:p w14:paraId="349FADD9">
      <w:pPr>
        <w:keepNext w:val="0"/>
        <w:keepLines w:val="0"/>
        <w:pageBreakBefore w:val="0"/>
        <w:widowControl w:val="0"/>
        <w:kinsoku/>
        <w:wordWrap/>
        <w:overflowPunct/>
        <w:topLinePunct w:val="0"/>
        <w:autoSpaceDE/>
        <w:autoSpaceDN/>
        <w:bidi w:val="0"/>
        <w:adjustRightInd/>
        <w:snapToGrid/>
        <w:spacing w:line="480" w:lineRule="auto"/>
        <w:textAlignment w:val="auto"/>
        <w:rPr>
          <w:rFonts w:asciiTheme="minorEastAsia" w:hAnsiTheme="minorEastAsia" w:cstheme="minorEastAsia"/>
          <w:sz w:val="24"/>
          <w:szCs w:val="24"/>
        </w:rPr>
      </w:pPr>
      <w:r>
        <w:rPr>
          <w:rFonts w:hint="eastAsia" w:asciiTheme="minorEastAsia" w:hAnsiTheme="minorEastAsia" w:cstheme="minorEastAsia"/>
          <w:sz w:val="24"/>
          <w:szCs w:val="24"/>
        </w:rPr>
        <w:t>开 户 行：</w:t>
      </w:r>
      <w:r>
        <w:rPr>
          <w:rFonts w:hint="eastAsia" w:asciiTheme="minorEastAsia" w:hAnsiTheme="minorEastAsia" w:cstheme="minorEastAsia"/>
          <w:sz w:val="24"/>
          <w:szCs w:val="24"/>
          <w:lang w:val="en-US" w:eastAsia="zh-CN"/>
        </w:rPr>
        <w:t>建行西安含光路支行</w:t>
      </w:r>
      <w:r>
        <w:rPr>
          <w:rFonts w:hint="eastAsia" w:ascii="仿宋" w:hAnsi="仿宋" w:eastAsia="仿宋"/>
          <w:sz w:val="28"/>
          <w:szCs w:val="28"/>
        </w:rPr>
        <w:t xml:space="preserve">      </w:t>
      </w:r>
      <w:r>
        <w:rPr>
          <w:rFonts w:hint="eastAsia" w:asciiTheme="minorEastAsia" w:hAnsiTheme="minorEastAsia" w:cstheme="minorEastAsia"/>
          <w:sz w:val="24"/>
          <w:szCs w:val="24"/>
        </w:rPr>
        <w:t xml:space="preserve">    开 户 行：</w:t>
      </w:r>
    </w:p>
    <w:p w14:paraId="2D0FCE3D">
      <w:pPr>
        <w:keepNext w:val="0"/>
        <w:keepLines w:val="0"/>
        <w:pageBreakBefore w:val="0"/>
        <w:widowControl w:val="0"/>
        <w:kinsoku/>
        <w:wordWrap/>
        <w:overflowPunct/>
        <w:topLinePunct w:val="0"/>
        <w:autoSpaceDE/>
        <w:autoSpaceDN/>
        <w:bidi w:val="0"/>
        <w:adjustRightInd/>
        <w:snapToGrid/>
        <w:spacing w:line="480" w:lineRule="auto"/>
        <w:textAlignment w:val="auto"/>
        <w:rPr>
          <w:rFonts w:asciiTheme="minorEastAsia" w:hAnsiTheme="minorEastAsia" w:cstheme="minorEastAsia"/>
          <w:sz w:val="24"/>
          <w:szCs w:val="24"/>
        </w:rPr>
      </w:pPr>
      <w:r>
        <w:rPr>
          <w:rFonts w:hint="eastAsia" w:asciiTheme="minorEastAsia" w:hAnsiTheme="minorEastAsia" w:cstheme="minorEastAsia"/>
          <w:sz w:val="24"/>
          <w:szCs w:val="24"/>
        </w:rPr>
        <w:t>帐    号：</w:t>
      </w:r>
      <w:r>
        <w:rPr>
          <w:rFonts w:hint="eastAsia" w:asciiTheme="minorEastAsia" w:hAnsiTheme="minorEastAsia" w:cstheme="minorEastAsia"/>
          <w:sz w:val="24"/>
          <w:szCs w:val="24"/>
          <w:lang w:val="en-US" w:eastAsia="zh-CN"/>
        </w:rPr>
        <w:t>6100 1865 2000 5000 0482</w:t>
      </w:r>
      <w:r>
        <w:rPr>
          <w:rFonts w:hint="eastAsia" w:ascii="仿宋" w:hAnsi="仿宋" w:eastAsia="仿宋"/>
          <w:sz w:val="28"/>
          <w:szCs w:val="28"/>
        </w:rPr>
        <w:t xml:space="preserve">  </w:t>
      </w:r>
      <w:r>
        <w:rPr>
          <w:rFonts w:hint="eastAsia" w:ascii="仿宋" w:hAnsi="仿宋" w:eastAsia="仿宋"/>
          <w:sz w:val="28"/>
          <w:szCs w:val="28"/>
          <w:lang w:val="en-US" w:eastAsia="zh-CN"/>
        </w:rPr>
        <w:t xml:space="preserve"> </w:t>
      </w:r>
      <w:r>
        <w:rPr>
          <w:rFonts w:hint="eastAsia" w:ascii="仿宋" w:hAnsi="仿宋" w:eastAsia="仿宋"/>
          <w:sz w:val="28"/>
          <w:szCs w:val="28"/>
        </w:rPr>
        <w:t xml:space="preserve"> </w:t>
      </w:r>
      <w:r>
        <w:rPr>
          <w:rFonts w:hint="eastAsia" w:asciiTheme="minorEastAsia" w:hAnsiTheme="minorEastAsia" w:cstheme="minorEastAsia"/>
          <w:sz w:val="24"/>
          <w:szCs w:val="24"/>
        </w:rPr>
        <w:t>帐    号：</w:t>
      </w:r>
    </w:p>
    <w:p w14:paraId="32DB6587">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Theme="minorEastAsia" w:hAnsiTheme="minorEastAsia" w:cstheme="minorEastAsia"/>
          <w:sz w:val="24"/>
          <w:szCs w:val="24"/>
        </w:rPr>
        <w:sectPr>
          <w:pgSz w:w="11906" w:h="16838"/>
          <w:pgMar w:top="1440" w:right="1633" w:bottom="1440" w:left="1633" w:header="851" w:footer="992" w:gutter="0"/>
          <w:cols w:space="425" w:num="1"/>
          <w:docGrid w:type="lines" w:linePitch="312" w:charSpace="0"/>
        </w:sectPr>
      </w:pPr>
      <w:r>
        <w:rPr>
          <w:rFonts w:hint="eastAsia" w:asciiTheme="minorEastAsia" w:hAnsiTheme="minorEastAsia" w:cstheme="minorEastAsia"/>
          <w:sz w:val="24"/>
          <w:szCs w:val="24"/>
        </w:rPr>
        <w:t>日    期：</w:t>
      </w:r>
      <w:r>
        <w:rPr>
          <w:rFonts w:hint="eastAsia" w:asciiTheme="minorEastAsia" w:hAnsiTheme="minorEastAsia" w:cstheme="minorEastAsia"/>
          <w:sz w:val="24"/>
          <w:szCs w:val="24"/>
          <w:u w:val="single"/>
        </w:rPr>
        <w:t xml:space="preserve">  </w:t>
      </w:r>
      <w:r>
        <w:rPr>
          <w:rFonts w:hint="eastAsia" w:asciiTheme="minorEastAsia" w:hAnsiTheme="minorEastAsia" w:cstheme="minorEastAsia"/>
          <w:sz w:val="24"/>
          <w:szCs w:val="24"/>
          <w:u w:val="single"/>
          <w:lang w:val="en-US" w:eastAsia="zh-CN"/>
        </w:rPr>
        <w:t xml:space="preserve">  </w:t>
      </w:r>
      <w:r>
        <w:rPr>
          <w:rFonts w:hint="eastAsia" w:asciiTheme="minorEastAsia" w:hAnsiTheme="minorEastAsia" w:cstheme="minorEastAsia"/>
          <w:sz w:val="24"/>
          <w:szCs w:val="24"/>
          <w:u w:val="single"/>
        </w:rPr>
        <w:t xml:space="preserve"> </w:t>
      </w:r>
      <w:r>
        <w:rPr>
          <w:rFonts w:hint="eastAsia" w:asciiTheme="minorEastAsia" w:hAnsiTheme="minorEastAsia" w:cstheme="minorEastAsia"/>
          <w:sz w:val="24"/>
          <w:szCs w:val="24"/>
          <w:u w:val="single"/>
          <w:lang w:val="en-US" w:eastAsia="zh-CN"/>
        </w:rPr>
        <w:t xml:space="preserve"> </w:t>
      </w:r>
      <w:r>
        <w:rPr>
          <w:rFonts w:hint="eastAsia" w:asciiTheme="minorEastAsia" w:hAnsiTheme="minorEastAsia" w:cstheme="minorEastAsia"/>
          <w:sz w:val="24"/>
          <w:szCs w:val="24"/>
        </w:rPr>
        <w:t>年</w:t>
      </w:r>
      <w:r>
        <w:rPr>
          <w:rFonts w:hint="eastAsia" w:asciiTheme="minorEastAsia" w:hAnsiTheme="minorEastAsia" w:cstheme="minorEastAsia"/>
          <w:sz w:val="24"/>
          <w:szCs w:val="24"/>
          <w:u w:val="single"/>
          <w:lang w:val="en-US" w:eastAsia="zh-CN"/>
        </w:rPr>
        <w:t xml:space="preserve">     </w:t>
      </w:r>
      <w:r>
        <w:rPr>
          <w:rFonts w:hint="eastAsia" w:asciiTheme="minorEastAsia" w:hAnsiTheme="minorEastAsia" w:cstheme="minorEastAsia"/>
          <w:sz w:val="24"/>
          <w:szCs w:val="24"/>
        </w:rPr>
        <w:t>月</w:t>
      </w:r>
      <w:r>
        <w:rPr>
          <w:rFonts w:hint="eastAsia" w:asciiTheme="minorEastAsia" w:hAnsiTheme="minorEastAsia" w:cstheme="minorEastAsia"/>
          <w:sz w:val="24"/>
          <w:szCs w:val="24"/>
          <w:u w:val="single"/>
          <w:lang w:val="en-US" w:eastAsia="zh-CN"/>
        </w:rPr>
        <w:t xml:space="preserve">     </w:t>
      </w:r>
      <w:r>
        <w:rPr>
          <w:rFonts w:hint="eastAsia" w:asciiTheme="minorEastAsia" w:hAnsiTheme="minorEastAsia" w:cstheme="minorEastAsia"/>
          <w:sz w:val="24"/>
          <w:szCs w:val="24"/>
        </w:rPr>
        <w:t>日</w:t>
      </w:r>
      <w:r>
        <w:rPr>
          <w:rFonts w:hint="eastAsia" w:asciiTheme="minorEastAsia" w:hAnsiTheme="minorEastAsia" w:cstheme="minorEastAsia"/>
          <w:sz w:val="24"/>
          <w:szCs w:val="24"/>
          <w:lang w:val="en-US" w:eastAsia="zh-CN"/>
        </w:rPr>
        <w:t xml:space="preserve">       </w:t>
      </w:r>
      <w:r>
        <w:rPr>
          <w:rFonts w:hint="eastAsia" w:asciiTheme="minorEastAsia" w:hAnsiTheme="minorEastAsia" w:cstheme="minorEastAsia"/>
          <w:sz w:val="24"/>
          <w:szCs w:val="24"/>
        </w:rPr>
        <w:t xml:space="preserve">日  </w:t>
      </w:r>
      <w:r>
        <w:rPr>
          <w:rFonts w:hint="eastAsia" w:asciiTheme="minorEastAsia" w:hAnsiTheme="minorEastAsia" w:cstheme="minorEastAsia"/>
          <w:sz w:val="24"/>
          <w:szCs w:val="24"/>
          <w:lang w:val="en-US" w:eastAsia="zh-CN"/>
        </w:rPr>
        <w:t xml:space="preserve"> </w:t>
      </w:r>
      <w:r>
        <w:rPr>
          <w:rFonts w:hint="eastAsia" w:asciiTheme="minorEastAsia" w:hAnsiTheme="minorEastAsia" w:cstheme="minorEastAsia"/>
          <w:sz w:val="24"/>
          <w:szCs w:val="24"/>
        </w:rPr>
        <w:t xml:space="preserve"> 期：</w:t>
      </w:r>
      <w:r>
        <w:rPr>
          <w:rFonts w:hint="eastAsia" w:asciiTheme="minorEastAsia" w:hAnsiTheme="minorEastAsia" w:cstheme="minorEastAsia"/>
          <w:sz w:val="24"/>
          <w:szCs w:val="24"/>
          <w:u w:val="single"/>
        </w:rPr>
        <w:t xml:space="preserve">  </w:t>
      </w:r>
      <w:r>
        <w:rPr>
          <w:rFonts w:hint="eastAsia" w:asciiTheme="minorEastAsia" w:hAnsiTheme="minorEastAsia" w:cstheme="minorEastAsia"/>
          <w:sz w:val="24"/>
          <w:szCs w:val="24"/>
          <w:u w:val="single"/>
          <w:lang w:val="en-US" w:eastAsia="zh-CN"/>
        </w:rPr>
        <w:t xml:space="preserve">  </w:t>
      </w:r>
      <w:r>
        <w:rPr>
          <w:rFonts w:hint="eastAsia" w:asciiTheme="minorEastAsia" w:hAnsiTheme="minorEastAsia" w:cstheme="minorEastAsia"/>
          <w:sz w:val="24"/>
          <w:szCs w:val="24"/>
          <w:u w:val="single"/>
        </w:rPr>
        <w:t xml:space="preserve"> </w:t>
      </w:r>
      <w:r>
        <w:rPr>
          <w:rFonts w:hint="eastAsia" w:asciiTheme="minorEastAsia" w:hAnsiTheme="minorEastAsia" w:cstheme="minorEastAsia"/>
          <w:sz w:val="24"/>
          <w:szCs w:val="24"/>
          <w:u w:val="single"/>
          <w:lang w:val="en-US" w:eastAsia="zh-CN"/>
        </w:rPr>
        <w:t xml:space="preserve"> </w:t>
      </w:r>
      <w:r>
        <w:rPr>
          <w:rFonts w:hint="eastAsia" w:asciiTheme="minorEastAsia" w:hAnsiTheme="minorEastAsia" w:cstheme="minorEastAsia"/>
          <w:sz w:val="24"/>
          <w:szCs w:val="24"/>
        </w:rPr>
        <w:t>年</w:t>
      </w:r>
      <w:r>
        <w:rPr>
          <w:rFonts w:hint="eastAsia" w:asciiTheme="minorEastAsia" w:hAnsiTheme="minorEastAsia" w:cstheme="minorEastAsia"/>
          <w:sz w:val="24"/>
          <w:szCs w:val="24"/>
          <w:u w:val="single"/>
          <w:lang w:val="en-US" w:eastAsia="zh-CN"/>
        </w:rPr>
        <w:t xml:space="preserve">     </w:t>
      </w:r>
      <w:r>
        <w:rPr>
          <w:rFonts w:hint="eastAsia" w:asciiTheme="minorEastAsia" w:hAnsiTheme="minorEastAsia" w:cstheme="minorEastAsia"/>
          <w:sz w:val="24"/>
          <w:szCs w:val="24"/>
        </w:rPr>
        <w:t>月</w:t>
      </w:r>
      <w:r>
        <w:rPr>
          <w:rFonts w:hint="eastAsia" w:asciiTheme="minorEastAsia" w:hAnsiTheme="minorEastAsia" w:cstheme="minorEastAsia"/>
          <w:sz w:val="24"/>
          <w:szCs w:val="24"/>
          <w:u w:val="single"/>
          <w:lang w:val="en-US" w:eastAsia="zh-CN"/>
        </w:rPr>
        <w:t xml:space="preserve">     </w:t>
      </w:r>
      <w:r>
        <w:rPr>
          <w:rFonts w:hint="eastAsia" w:asciiTheme="minorEastAsia" w:hAnsiTheme="minorEastAsia" w:cstheme="minorEastAsia"/>
          <w:sz w:val="24"/>
          <w:szCs w:val="24"/>
        </w:rPr>
        <w:t>日</w:t>
      </w:r>
    </w:p>
    <w:p w14:paraId="677712FE">
      <w:pPr>
        <w:jc w:val="both"/>
        <w:rPr>
          <w:rFonts w:hint="eastAsia" w:eastAsiaTheme="minorEastAsia"/>
          <w:b/>
          <w:bCs/>
          <w:color w:val="auto"/>
          <w:lang w:val="en-US" w:eastAsia="zh-CN"/>
        </w:rPr>
      </w:pPr>
    </w:p>
    <w:sectPr>
      <w:pgSz w:w="11906" w:h="16838"/>
      <w:pgMar w:top="1440" w:right="1633" w:bottom="1440" w:left="163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dmM2ZiZDU1NDI0MWM4MmU2OWU5ODYxODk4MGE5M2YifQ=="/>
  </w:docVars>
  <w:rsids>
    <w:rsidRoot w:val="220A1802"/>
    <w:rsid w:val="1A2D31CE"/>
    <w:rsid w:val="220A1802"/>
    <w:rsid w:val="3F0214E0"/>
    <w:rsid w:val="4B162ED1"/>
    <w:rsid w:val="739D53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5">
    <w:name w:val="heading 1"/>
    <w:basedOn w:val="1"/>
    <w:next w:val="1"/>
    <w:qFormat/>
    <w:uiPriority w:val="0"/>
    <w:pPr>
      <w:keepNext/>
      <w:keepLines/>
      <w:spacing w:line="576" w:lineRule="auto"/>
      <w:jc w:val="center"/>
      <w:outlineLvl w:val="0"/>
    </w:pPr>
    <w:rPr>
      <w:rFonts w:ascii="Times New Roman" w:hAnsi="Times New Roman" w:eastAsia="宋体"/>
      <w:b/>
      <w:kern w:val="44"/>
      <w:sz w:val="32"/>
    </w:rPr>
  </w:style>
  <w:style w:type="paragraph" w:styleId="6">
    <w:name w:val="heading 2"/>
    <w:basedOn w:val="1"/>
    <w:next w:val="1"/>
    <w:unhideWhenUsed/>
    <w:qFormat/>
    <w:uiPriority w:val="0"/>
    <w:pPr>
      <w:keepNext/>
      <w:keepLines/>
      <w:spacing w:line="413" w:lineRule="auto"/>
      <w:jc w:val="center"/>
      <w:outlineLvl w:val="1"/>
    </w:pPr>
    <w:rPr>
      <w:rFonts w:ascii="Arial" w:hAnsi="Arial" w:eastAsia="宋体"/>
      <w:b/>
      <w:sz w:val="28"/>
    </w:rPr>
  </w:style>
  <w:style w:type="character" w:default="1" w:styleId="12">
    <w:name w:val="Default Paragraph Font"/>
    <w:autoRedefine/>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2">
    <w:name w:val="Body Text First Indent"/>
    <w:basedOn w:val="3"/>
    <w:next w:val="1"/>
    <w:unhideWhenUsed/>
    <w:qFormat/>
    <w:uiPriority w:val="99"/>
    <w:pPr>
      <w:ind w:firstLine="420" w:firstLineChars="100"/>
    </w:pPr>
    <w:rPr>
      <w:rFonts w:ascii="Times New Roman" w:hAnsi="Times New Roman"/>
      <w:sz w:val="18"/>
      <w:szCs w:val="18"/>
    </w:rPr>
  </w:style>
  <w:style w:type="paragraph" w:styleId="3">
    <w:name w:val="Body Text"/>
    <w:basedOn w:val="1"/>
    <w:next w:val="4"/>
    <w:qFormat/>
    <w:uiPriority w:val="99"/>
  </w:style>
  <w:style w:type="paragraph" w:customStyle="1" w:styleId="4">
    <w:name w:val="标题 2 Char1"/>
    <w:basedOn w:val="1"/>
    <w:autoRedefine/>
    <w:qFormat/>
    <w:uiPriority w:val="99"/>
    <w:rPr>
      <w:rFonts w:cs="Calibri"/>
    </w:rPr>
  </w:style>
  <w:style w:type="paragraph" w:styleId="7">
    <w:name w:val="Body Text Indent"/>
    <w:basedOn w:val="1"/>
    <w:autoRedefine/>
    <w:qFormat/>
    <w:uiPriority w:val="0"/>
    <w:pPr>
      <w:spacing w:after="120"/>
      <w:ind w:left="420" w:leftChars="200"/>
    </w:pPr>
  </w:style>
  <w:style w:type="paragraph" w:styleId="8">
    <w:name w:val="Normal (Web)"/>
    <w:basedOn w:val="1"/>
    <w:autoRedefine/>
    <w:qFormat/>
    <w:uiPriority w:val="0"/>
    <w:pPr>
      <w:spacing w:beforeAutospacing="1" w:afterAutospacing="1"/>
      <w:jc w:val="left"/>
    </w:pPr>
    <w:rPr>
      <w:rFonts w:cs="Times New Roman"/>
      <w:kern w:val="0"/>
      <w:sz w:val="24"/>
    </w:rPr>
  </w:style>
  <w:style w:type="paragraph" w:styleId="9">
    <w:name w:val="Body Text First Indent 2"/>
    <w:basedOn w:val="7"/>
    <w:qFormat/>
    <w:uiPriority w:val="0"/>
    <w:pPr>
      <w:ind w:left="824" w:leftChars="400" w:firstLine="420" w:firstLineChars="200"/>
    </w:pPr>
    <w:rPr>
      <w:rFonts w:ascii="宋体" w:hAnsi="宋体" w:eastAsia="仿宋" w:cs="Times New Roman"/>
      <w:szCs w:val="24"/>
      <w:lang w:val="en-US"/>
    </w:rPr>
  </w:style>
  <w:style w:type="table" w:styleId="11">
    <w:name w:val="Table Grid"/>
    <w:basedOn w:val="10"/>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autoRedefine/>
    <w:qFormat/>
    <w:uiPriority w:val="0"/>
    <w:rPr>
      <w:b/>
    </w:rPr>
  </w:style>
  <w:style w:type="character" w:customStyle="1" w:styleId="14">
    <w:name w:val="font31"/>
    <w:basedOn w:val="12"/>
    <w:autoRedefine/>
    <w:qFormat/>
    <w:uiPriority w:val="0"/>
    <w:rPr>
      <w:rFonts w:hint="eastAsia" w:ascii="宋体" w:hAnsi="宋体" w:eastAsia="宋体" w:cs="宋体"/>
      <w:color w:val="000000"/>
      <w:sz w:val="22"/>
      <w:szCs w:val="22"/>
      <w:u w:val="none"/>
    </w:rPr>
  </w:style>
  <w:style w:type="character" w:customStyle="1" w:styleId="15">
    <w:name w:val="font51"/>
    <w:basedOn w:val="12"/>
    <w:autoRedefine/>
    <w:qFormat/>
    <w:uiPriority w:val="0"/>
    <w:rPr>
      <w:rFonts w:hint="default" w:ascii="Times New Roman" w:hAnsi="Times New Roman" w:cs="Times New Roman"/>
      <w:color w:val="000000"/>
      <w:sz w:val="18"/>
      <w:szCs w:val="18"/>
      <w:u w:val="none"/>
    </w:rPr>
  </w:style>
  <w:style w:type="character" w:customStyle="1" w:styleId="16">
    <w:name w:val="font01"/>
    <w:basedOn w:val="12"/>
    <w:autoRedefine/>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3470</Words>
  <Characters>4401</Characters>
  <Lines>0</Lines>
  <Paragraphs>0</Paragraphs>
  <TotalTime>31</TotalTime>
  <ScaleCrop>false</ScaleCrop>
  <LinksUpToDate>false</LinksUpToDate>
  <CharactersWithSpaces>4664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2024-02-27T07:40:00Z</dcterms:created>
  <dc:creator>陈家晓鬼</dc:creator>
  <cp:lastModifiedBy>郭湫一</cp:lastModifiedBy>
  <dcterms:modified xsi:type="dcterms:W3CDTF">2024-11-05T01:50:02Z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8E2E7A63FADA4162B560767E1B52386C_11</vt:lpwstr>
  </property>
</Properties>
</file>