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版本号：LZBA2025-15320250321001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2025年纸张采购项目(二次)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LZBA2025-153</w:t>
      </w:r>
      <w:r>
        <w:br/>
      </w:r>
      <w:r>
        <w:br/>
      </w:r>
      <w:r>
        <w:br/>
      </w:r>
    </w:p>
    <w:p>
      <w:pPr>
        <w:pStyle w:val="null3"/>
        <w:jc w:val="center"/>
        <w:outlineLvl w:val="2"/>
      </w:pPr>
      <w:r>
        <w:rPr>
          <w:rFonts w:ascii="仿宋_GB2312" w:hAnsi="仿宋_GB2312" w:cs="仿宋_GB2312" w:eastAsia="仿宋_GB2312"/>
          <w:sz w:val="28"/>
          <w:b/>
        </w:rPr>
        <w:t>中共陕西省委机要印务中心</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中共陕西省委机要印务中心</w:t>
      </w:r>
      <w:r>
        <w:rPr>
          <w:rFonts w:ascii="仿宋_GB2312" w:hAnsi="仿宋_GB2312" w:cs="仿宋_GB2312" w:eastAsia="仿宋_GB2312"/>
        </w:rPr>
        <w:t>委托，拟对</w:t>
      </w:r>
      <w:r>
        <w:rPr>
          <w:rFonts w:ascii="仿宋_GB2312" w:hAnsi="仿宋_GB2312" w:cs="仿宋_GB2312" w:eastAsia="仿宋_GB2312"/>
        </w:rPr>
        <w:t>2025年纸张采购项目(二次)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2025年纸张采购项目(二次)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本项目为中共陕西省委机要印务中心2025年纸张采购项目，本次采购内容包括铜版纸、双胶纸、彩胶纸、轮转纸、复印纸等类型。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1、具有独立承担民事责任能力的法人、其他组织或自然人：法人或者其他组织须提供营业执照等证明文件 , 自然人须提供身份证明，供应商需在项目电子化交易系统中按要求上传相应证明文件并进行电子签章。</w:t>
      </w:r>
    </w:p>
    <w:p>
      <w:pPr>
        <w:pStyle w:val="null3"/>
      </w:pPr>
      <w:r>
        <w:rPr>
          <w:rFonts w:ascii="仿宋_GB2312" w:hAnsi="仿宋_GB2312" w:cs="仿宋_GB2312" w:eastAsia="仿宋_GB2312"/>
        </w:rPr>
        <w:t>2、参加本次政府采购活动前3年内在经营活动中没有重大违法记录的书面声明：参加本次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3、具有履行合同所必需的设备和专业技术能力的承诺函：具有履行合同所必需的设备和专业技术能力的承诺函，供应商需在项目电子化交易系统中按要求上传相应证明文件并进行电子签章。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4、社保缴纳凭证：自2024年8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凭证：自2024年8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财务状况报告：提供2023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7、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中共陕西省委机要印务中心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西安市碑林区建国路21号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029-87434623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和国家发展和改革委员会办公厅颁发的《关于招标代理服务收费有关问题的通知》（发改办价格[2003]857号）规定按预算金额收取代理服务费。本项目代理服务费按货物类计取。 2、代理服务费以转账或现金形式交纳，服务费缴纳账号如下： 开户名称：龙寰项目管理咨询有限公司 开户行名称：平安银行西安高新路支行 账 号：30201278016219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中共陕西省委机要印务中心</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中共陕西省委机要印务中心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中共陕西省委机要印务中心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本项目为中共陕西省委机要印务中心2025年纸张采购项目，本次采购内容包括铜版纸、双胶纸、彩胶纸、轮转纸、复印纸等类型。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中共陕西省委机要印务中心2025年纸张采购项目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标的名称：中共陕西省委机要印务中心2025年纸张采购项目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36"/>
              <w:gridCol w:w="313"/>
              <w:gridCol w:w="980"/>
              <w:gridCol w:w="419"/>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技术参数</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单价限价</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A4复印纸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1.尺寸：210*297mm</w:t>
                  </w:r>
                  <w:r>
                    <w:br/>
                  </w:r>
                  <w:r>
                    <w:rPr>
                      <w:rFonts w:ascii="仿宋_GB2312" w:hAnsi="仿宋_GB2312" w:cs="仿宋_GB2312" w:eastAsia="仿宋_GB2312"/>
                      <w:sz w:val="20"/>
                      <w:color w:val="000000"/>
                    </w:rPr>
                    <w:t>2.定量≥80g/㎡</w:t>
                  </w:r>
                  <w:r>
                    <w:br/>
                  </w:r>
                  <w:r>
                    <w:rPr>
                      <w:rFonts w:ascii="仿宋_GB2312" w:hAnsi="仿宋_GB2312" w:cs="仿宋_GB2312" w:eastAsia="仿宋_GB2312"/>
                      <w:sz w:val="20"/>
                      <w:color w:val="000000"/>
                    </w:rPr>
                    <w:t>3.D65亮度≤95.0%</w:t>
                  </w:r>
                  <w:r>
                    <w:br/>
                  </w:r>
                  <w:r>
                    <w:rPr>
                      <w:rFonts w:ascii="仿宋_GB2312" w:hAnsi="仿宋_GB2312" w:cs="仿宋_GB2312" w:eastAsia="仿宋_GB2312"/>
                      <w:sz w:val="20"/>
                      <w:color w:val="000000"/>
                    </w:rPr>
                    <w:t>4.平滑度≥15s</w:t>
                  </w:r>
                  <w:r>
                    <w:br/>
                  </w:r>
                  <w:r>
                    <w:rPr>
                      <w:rFonts w:ascii="仿宋_GB2312" w:hAnsi="仿宋_GB2312" w:cs="仿宋_GB2312" w:eastAsia="仿宋_GB2312"/>
                      <w:sz w:val="20"/>
                      <w:color w:val="000000"/>
                    </w:rPr>
                    <w:t>5.不透明度≥86.0</w:t>
                  </w:r>
                  <w:r>
                    <w:br/>
                  </w:r>
                  <w:r>
                    <w:rPr>
                      <w:rFonts w:ascii="仿宋_GB2312" w:hAnsi="仿宋_GB2312" w:cs="仿宋_GB2312" w:eastAsia="仿宋_GB2312"/>
                      <w:sz w:val="20"/>
                      <w:color w:val="000000"/>
                    </w:rPr>
                    <w:t>6.挺度，纵向≥65mN，横向≥26mN</w:t>
                  </w:r>
                  <w:r>
                    <w:br/>
                  </w:r>
                  <w:r>
                    <w:rPr>
                      <w:rFonts w:ascii="仿宋_GB2312" w:hAnsi="仿宋_GB2312" w:cs="仿宋_GB2312" w:eastAsia="仿宋_GB2312"/>
                      <w:sz w:val="20"/>
                      <w:color w:val="000000"/>
                    </w:rPr>
                    <w:t>7.平滑度优良</w:t>
                  </w:r>
                  <w:r>
                    <w:br/>
                  </w:r>
                  <w:r>
                    <w:rPr>
                      <w:rFonts w:ascii="仿宋_GB2312" w:hAnsi="仿宋_GB2312" w:cs="仿宋_GB2312" w:eastAsia="仿宋_GB2312"/>
                      <w:sz w:val="20"/>
                      <w:color w:val="000000"/>
                    </w:rPr>
                    <w:t>8.适用于高质量复印、激光打印、普通传真、喷墨打印</w:t>
                  </w:r>
                  <w:r>
                    <w:br/>
                  </w:r>
                  <w:r>
                    <w:rPr>
                      <w:rFonts w:ascii="仿宋_GB2312" w:hAnsi="仿宋_GB2312" w:cs="仿宋_GB2312" w:eastAsia="仿宋_GB2312"/>
                      <w:sz w:val="20"/>
                      <w:color w:val="000000"/>
                    </w:rPr>
                    <w:t>9.包装规格：500张/包，5包/箱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175元/箱</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A3复印纸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1.尺寸：297*420mm</w:t>
                  </w:r>
                  <w:r>
                    <w:br/>
                  </w:r>
                  <w:r>
                    <w:rPr>
                      <w:rFonts w:ascii="仿宋_GB2312" w:hAnsi="仿宋_GB2312" w:cs="仿宋_GB2312" w:eastAsia="仿宋_GB2312"/>
                      <w:sz w:val="20"/>
                      <w:color w:val="000000"/>
                    </w:rPr>
                    <w:t>2.定量≥80g/㎡</w:t>
                  </w:r>
                  <w:r>
                    <w:br/>
                  </w:r>
                  <w:r>
                    <w:rPr>
                      <w:rFonts w:ascii="仿宋_GB2312" w:hAnsi="仿宋_GB2312" w:cs="仿宋_GB2312" w:eastAsia="仿宋_GB2312"/>
                      <w:sz w:val="20"/>
                      <w:color w:val="000000"/>
                    </w:rPr>
                    <w:t>3.D65亮度≤95.0%</w:t>
                  </w:r>
                  <w:r>
                    <w:br/>
                  </w:r>
                  <w:r>
                    <w:rPr>
                      <w:rFonts w:ascii="仿宋_GB2312" w:hAnsi="仿宋_GB2312" w:cs="仿宋_GB2312" w:eastAsia="仿宋_GB2312"/>
                      <w:sz w:val="20"/>
                      <w:color w:val="000000"/>
                    </w:rPr>
                    <w:t>4.平滑度≥15s</w:t>
                  </w:r>
                  <w:r>
                    <w:br/>
                  </w:r>
                  <w:r>
                    <w:rPr>
                      <w:rFonts w:ascii="仿宋_GB2312" w:hAnsi="仿宋_GB2312" w:cs="仿宋_GB2312" w:eastAsia="仿宋_GB2312"/>
                      <w:sz w:val="20"/>
                      <w:color w:val="000000"/>
                    </w:rPr>
                    <w:t>5.不透明度≥86.0</w:t>
                  </w:r>
                  <w:r>
                    <w:br/>
                  </w:r>
                  <w:r>
                    <w:rPr>
                      <w:rFonts w:ascii="仿宋_GB2312" w:hAnsi="仿宋_GB2312" w:cs="仿宋_GB2312" w:eastAsia="仿宋_GB2312"/>
                      <w:sz w:val="20"/>
                      <w:color w:val="000000"/>
                    </w:rPr>
                    <w:t>6.挺度，纵向≥65mN，横向≥26mN</w:t>
                  </w:r>
                  <w:r>
                    <w:br/>
                  </w:r>
                  <w:r>
                    <w:rPr>
                      <w:rFonts w:ascii="仿宋_GB2312" w:hAnsi="仿宋_GB2312" w:cs="仿宋_GB2312" w:eastAsia="仿宋_GB2312"/>
                      <w:sz w:val="20"/>
                      <w:color w:val="000000"/>
                    </w:rPr>
                    <w:t>7.平滑度优良</w:t>
                  </w:r>
                  <w:r>
                    <w:br/>
                  </w:r>
                  <w:r>
                    <w:rPr>
                      <w:rFonts w:ascii="仿宋_GB2312" w:hAnsi="仿宋_GB2312" w:cs="仿宋_GB2312" w:eastAsia="仿宋_GB2312"/>
                      <w:sz w:val="20"/>
                      <w:color w:val="000000"/>
                    </w:rPr>
                    <w:t>8.适用于高质量复印、激光打印、普通传真、喷墨打印</w:t>
                  </w:r>
                  <w:r>
                    <w:br/>
                  </w:r>
                  <w:r>
                    <w:rPr>
                      <w:rFonts w:ascii="仿宋_GB2312" w:hAnsi="仿宋_GB2312" w:cs="仿宋_GB2312" w:eastAsia="仿宋_GB2312"/>
                      <w:sz w:val="20"/>
                      <w:color w:val="000000"/>
                    </w:rPr>
                    <w:t>9.包装规格：500张/包，4包/箱</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285元/箱</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布纹纸（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2.定量：230g/㎡</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布纹纸（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2.定量：230g/㎡</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1456元/令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布纹纸（</w:t>
                  </w: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1.尺寸：889*1240mm</w:t>
                  </w:r>
                  <w:r>
                    <w:br/>
                  </w:r>
                  <w:r>
                    <w:rPr>
                      <w:rFonts w:ascii="仿宋_GB2312" w:hAnsi="仿宋_GB2312" w:cs="仿宋_GB2312" w:eastAsia="仿宋_GB2312"/>
                      <w:sz w:val="20"/>
                      <w:color w:val="000000"/>
                    </w:rPr>
                    <w:t>2.定量：230g/㎡</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1898元/令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1.尺寸：890*1240mm</w:t>
                  </w:r>
                  <w:r>
                    <w:br/>
                  </w:r>
                  <w:r>
                    <w:rPr>
                      <w:rFonts w:ascii="仿宋_GB2312" w:hAnsi="仿宋_GB2312" w:cs="仿宋_GB2312" w:eastAsia="仿宋_GB2312"/>
                      <w:sz w:val="20"/>
                      <w:color w:val="000000"/>
                    </w:rPr>
                    <w:t>2.定量：128g/㎡，定量差控制在±5%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583元/令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2.定量：128g/㎡，定量差控制在±5%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1.尺寸：890*1240mm</w:t>
                  </w:r>
                  <w:r>
                    <w:br/>
                  </w:r>
                  <w:r>
                    <w:rPr>
                      <w:rFonts w:ascii="仿宋_GB2312" w:hAnsi="仿宋_GB2312" w:cs="仿宋_GB2312" w:eastAsia="仿宋_GB2312"/>
                      <w:sz w:val="20"/>
                      <w:color w:val="000000"/>
                    </w:rPr>
                    <w:t>2.定量：157g/㎡，定量差控制在±5%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2.定量：157g/㎡，定量差控制在±5%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687元/令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w:t>
                  </w:r>
                  <w:r>
                    <w:rPr>
                      <w:rFonts w:ascii="仿宋_GB2312" w:hAnsi="仿宋_GB2312" w:cs="仿宋_GB2312" w:eastAsia="仿宋_GB2312"/>
                      <w:sz w:val="20"/>
                      <w:color w:val="000000"/>
                    </w:rPr>
                    <w:t>787</w:t>
                  </w:r>
                  <w:r>
                    <w:rPr>
                      <w:rFonts w:ascii="仿宋_GB2312" w:hAnsi="仿宋_GB2312" w:cs="仿宋_GB2312" w:eastAsia="仿宋_GB2312"/>
                      <w:sz w:val="20"/>
                      <w:color w:val="000000"/>
                    </w:rPr>
                    <w:t>*</w:t>
                  </w:r>
                  <w:r>
                    <w:rPr>
                      <w:rFonts w:ascii="仿宋_GB2312" w:hAnsi="仿宋_GB2312" w:cs="仿宋_GB2312" w:eastAsia="仿宋_GB2312"/>
                      <w:sz w:val="20"/>
                      <w:color w:val="000000"/>
                    </w:rPr>
                    <w:t>1092</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2.定量：157g/㎡，定量差控制在±5%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2.定量：200g/㎡，定量差控制在±5%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1.尺寸：890*1240mm</w:t>
                  </w:r>
                  <w:r>
                    <w:br/>
                  </w:r>
                  <w:r>
                    <w:rPr>
                      <w:rFonts w:ascii="仿宋_GB2312" w:hAnsi="仿宋_GB2312" w:cs="仿宋_GB2312" w:eastAsia="仿宋_GB2312"/>
                      <w:sz w:val="20"/>
                      <w:color w:val="000000"/>
                    </w:rPr>
                    <w:t>2.定量：200g/㎡，定量差控制在±5%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1.尺寸：890*1240mm</w:t>
                  </w:r>
                  <w:r>
                    <w:br/>
                  </w:r>
                  <w:r>
                    <w:rPr>
                      <w:rFonts w:ascii="仿宋_GB2312" w:hAnsi="仿宋_GB2312" w:cs="仿宋_GB2312" w:eastAsia="仿宋_GB2312"/>
                      <w:sz w:val="20"/>
                      <w:color w:val="000000"/>
                    </w:rPr>
                    <w:t>2.定量：250g/㎡，定量差控制在±5%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1138元/令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2.定量：250g/㎡，定量差控制在±5%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887元/令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2.定量：250g/㎡，定量差控制在±5%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1093元/令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双面铜版纸（</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w:t>
                  </w:r>
                  <w:r>
                    <w:rPr>
                      <w:rFonts w:ascii="仿宋_GB2312" w:hAnsi="仿宋_GB2312" w:cs="仿宋_GB2312" w:eastAsia="仿宋_GB2312"/>
                      <w:sz w:val="20"/>
                      <w:color w:val="000000"/>
                    </w:rPr>
                    <w:t>0</w:t>
                  </w:r>
                  <w:r>
                    <w:rPr>
                      <w:rFonts w:ascii="仿宋_GB2312" w:hAnsi="仿宋_GB2312" w:cs="仿宋_GB2312" w:eastAsia="仿宋_GB2312"/>
                      <w:sz w:val="20"/>
                      <w:color w:val="000000"/>
                    </w:rPr>
                    <w:t>*1</w:t>
                  </w:r>
                  <w:r>
                    <w:rPr>
                      <w:rFonts w:ascii="仿宋_GB2312" w:hAnsi="仿宋_GB2312" w:cs="仿宋_GB2312" w:eastAsia="仿宋_GB2312"/>
                      <w:sz w:val="20"/>
                      <w:color w:val="000000"/>
                    </w:rPr>
                    <w:t>230</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w:t>
                  </w:r>
                  <w:r>
                    <w:rPr>
                      <w:rFonts w:ascii="仿宋_GB2312" w:hAnsi="仿宋_GB2312" w:cs="仿宋_GB2312" w:eastAsia="仿宋_GB2312"/>
                      <w:sz w:val="20"/>
                      <w:color w:val="000000"/>
                    </w:rPr>
                    <w:t>80</w:t>
                  </w:r>
                  <w:r>
                    <w:rPr>
                      <w:rFonts w:ascii="仿宋_GB2312" w:hAnsi="仿宋_GB2312" w:cs="仿宋_GB2312" w:eastAsia="仿宋_GB2312"/>
                      <w:sz w:val="20"/>
                      <w:color w:val="000000"/>
                    </w:rPr>
                    <w:t>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双面优光铜版纸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2.定量：80g/㎡，定量差控制在±5%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403元/令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皮纹纸（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皮纹纸（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1.尺寸：889*1230mm</w:t>
                  </w:r>
                  <w:r>
                    <w:br/>
                  </w:r>
                  <w:r>
                    <w:rPr>
                      <w:rFonts w:ascii="仿宋_GB2312" w:hAnsi="仿宋_GB2312" w:cs="仿宋_GB2312" w:eastAsia="仿宋_GB2312"/>
                      <w:sz w:val="20"/>
                      <w:color w:val="000000"/>
                    </w:rPr>
                    <w:t>2.定量：150g/㎡，定量差控制在±10%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1222元/令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皮纹纸（</w:t>
                  </w: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皮纹纸（</w:t>
                  </w: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2.定量：230g/㎡，定量差控制在±10%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皮纹纸（</w:t>
                  </w:r>
                  <w:r>
                    <w:rPr>
                      <w:rFonts w:ascii="仿宋_GB2312" w:hAnsi="仿宋_GB2312" w:cs="仿宋_GB2312" w:eastAsia="仿宋_GB2312"/>
                      <w:sz w:val="20"/>
                      <w:color w:val="000000"/>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2.定量：230g/㎡，定量差控制在±10%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全木浆皮纹纸（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2.定量：230g/㎡，定量差控制在±10%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全木浆皮纹纸（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2.定量：230g/㎡，定量差控制在±10%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1676元/令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双胶纸（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1.尺寸：880*1230mm</w:t>
                  </w:r>
                  <w:r>
                    <w:br/>
                  </w:r>
                  <w:r>
                    <w:rPr>
                      <w:rFonts w:ascii="仿宋_GB2312" w:hAnsi="仿宋_GB2312" w:cs="仿宋_GB2312" w:eastAsia="仿宋_GB2312"/>
                      <w:sz w:val="20"/>
                      <w:color w:val="000000"/>
                    </w:rPr>
                    <w:t>2.定量：70g/㎡，定量差控制在±5%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双胶纸（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2.定量：80g/㎡，定量差控制在±5%</w:t>
                  </w:r>
                  <w:r>
                    <w:br/>
                  </w:r>
                  <w:r>
                    <w:rPr>
                      <w:rFonts w:ascii="仿宋_GB2312" w:hAnsi="仿宋_GB2312" w:cs="仿宋_GB2312" w:eastAsia="仿宋_GB2312"/>
                      <w:sz w:val="20"/>
                      <w:color w:val="000000"/>
                    </w:rPr>
                    <w:t>3.颜色：高白，本白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双胶纸（</w:t>
                  </w:r>
                  <w:r>
                    <w:rPr>
                      <w:rFonts w:ascii="仿宋_GB2312" w:hAnsi="仿宋_GB2312" w:cs="仿宋_GB2312" w:eastAsia="仿宋_GB2312"/>
                      <w:sz w:val="20"/>
                      <w:color w:val="000000"/>
                    </w:rPr>
                    <w:t>3）</w:t>
                  </w:r>
                </w:p>
                <w:p>
                  <w:pPr>
                    <w:pStyle w:val="null3"/>
                    <w:jc w:val="center"/>
                  </w:pPr>
                  <w:r>
                    <w:rPr>
                      <w:rFonts w:ascii="仿宋_GB2312" w:hAnsi="仿宋_GB2312" w:cs="仿宋_GB2312" w:eastAsia="仿宋_GB2312"/>
                      <w:sz w:val="20"/>
                      <w:b/>
                      <w:color w:val="000000"/>
                    </w:rPr>
                    <w:t>（核心产品）</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1.尺寸：880*1230mm</w:t>
                  </w:r>
                  <w:r>
                    <w:br/>
                  </w:r>
                  <w:r>
                    <w:rPr>
                      <w:rFonts w:ascii="仿宋_GB2312" w:hAnsi="仿宋_GB2312" w:cs="仿宋_GB2312" w:eastAsia="仿宋_GB2312"/>
                      <w:sz w:val="20"/>
                      <w:color w:val="000000"/>
                    </w:rPr>
                    <w:t>2.定量：80g/㎡，定量差控制在±5%</w:t>
                  </w:r>
                  <w:r>
                    <w:br/>
                  </w:r>
                  <w:r>
                    <w:rPr>
                      <w:rFonts w:ascii="仿宋_GB2312" w:hAnsi="仿宋_GB2312" w:cs="仿宋_GB2312" w:eastAsia="仿宋_GB2312"/>
                      <w:sz w:val="20"/>
                      <w:color w:val="000000"/>
                    </w:rPr>
                    <w:t>3.颜色：高白，本白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双胶纸（</w:t>
                  </w: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1.尺寸：880*1230mm</w:t>
                  </w:r>
                  <w:r>
                    <w:br/>
                  </w:r>
                  <w:r>
                    <w:rPr>
                      <w:rFonts w:ascii="仿宋_GB2312" w:hAnsi="仿宋_GB2312" w:cs="仿宋_GB2312" w:eastAsia="仿宋_GB2312"/>
                      <w:sz w:val="20"/>
                      <w:color w:val="000000"/>
                    </w:rPr>
                    <w:t>2.定量：100g/㎡，定量差控制在±5%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双胶纸（</w:t>
                  </w:r>
                  <w:r>
                    <w:rPr>
                      <w:rFonts w:ascii="仿宋_GB2312" w:hAnsi="仿宋_GB2312" w:cs="仿宋_GB2312" w:eastAsia="仿宋_GB2312"/>
                      <w:sz w:val="20"/>
                      <w:color w:val="000000"/>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1.尺寸：880*1230mm</w:t>
                  </w:r>
                  <w:r>
                    <w:br/>
                  </w:r>
                  <w:r>
                    <w:rPr>
                      <w:rFonts w:ascii="仿宋_GB2312" w:hAnsi="仿宋_GB2312" w:cs="仿宋_GB2312" w:eastAsia="仿宋_GB2312"/>
                      <w:sz w:val="20"/>
                      <w:color w:val="000000"/>
                    </w:rPr>
                    <w:t>2.定量：120g/㎡，定量差控制在±5%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彩胶纸（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2.定量：80g/㎡，定量差控制在±10%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彩胶纸（</w:t>
                  </w:r>
                  <w:r>
                    <w:rPr>
                      <w:rFonts w:ascii="仿宋_GB2312" w:hAnsi="仿宋_GB2312" w:cs="仿宋_GB2312" w:eastAsia="仿宋_GB2312"/>
                      <w:sz w:val="2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w:t>
                  </w:r>
                  <w:r>
                    <w:rPr>
                      <w:rFonts w:ascii="仿宋_GB2312" w:hAnsi="仿宋_GB2312" w:cs="仿宋_GB2312" w:eastAsia="仿宋_GB2312"/>
                      <w:sz w:val="20"/>
                    </w:rPr>
                    <w:t>787</w:t>
                  </w:r>
                  <w:r>
                    <w:rPr>
                      <w:rFonts w:ascii="仿宋_GB2312" w:hAnsi="仿宋_GB2312" w:cs="仿宋_GB2312" w:eastAsia="仿宋_GB2312"/>
                      <w:sz w:val="20"/>
                    </w:rPr>
                    <w:t>*1</w:t>
                  </w:r>
                  <w:r>
                    <w:rPr>
                      <w:rFonts w:ascii="仿宋_GB2312" w:hAnsi="仿宋_GB2312" w:cs="仿宋_GB2312" w:eastAsia="仿宋_GB2312"/>
                      <w:sz w:val="20"/>
                    </w:rPr>
                    <w:t>092</w:t>
                  </w:r>
                  <w:r>
                    <w:rPr>
                      <w:rFonts w:ascii="仿宋_GB2312" w:hAnsi="仿宋_GB2312" w:cs="仿宋_GB2312" w:eastAsia="仿宋_GB2312"/>
                      <w:sz w:val="20"/>
                    </w:rPr>
                    <w:t>mm</w:t>
                  </w:r>
                  <w:r>
                    <w:br/>
                  </w:r>
                  <w:r>
                    <w:rPr>
                      <w:rFonts w:ascii="仿宋_GB2312" w:hAnsi="仿宋_GB2312" w:cs="仿宋_GB2312" w:eastAsia="仿宋_GB2312"/>
                      <w:sz w:val="20"/>
                    </w:rPr>
                    <w:t>2.定量：160g/㎡，定量差控制在±10%</w:t>
                  </w:r>
                  <w:r>
                    <w:br/>
                  </w:r>
                  <w:r>
                    <w:rPr>
                      <w:rFonts w:ascii="仿宋_GB2312" w:hAnsi="仿宋_GB2312" w:cs="仿宋_GB2312" w:eastAsia="仿宋_GB2312"/>
                      <w:sz w:val="2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彩胶纸（</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2.定量：80g/㎡，定量差控制在±10%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442元/令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彩胶纸（</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2.定量：120g/㎡，定量差控制在±10%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彩胶纸（</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2.定量：160g/㎡，定量差控制在±10%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轮转纸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1.幅宽：440mm</w:t>
                  </w:r>
                  <w:r>
                    <w:br/>
                  </w:r>
                  <w:r>
                    <w:rPr>
                      <w:rFonts w:ascii="仿宋_GB2312" w:hAnsi="仿宋_GB2312" w:cs="仿宋_GB2312" w:eastAsia="仿宋_GB2312"/>
                      <w:sz w:val="20"/>
                      <w:color w:val="000000"/>
                    </w:rPr>
                    <w:t>2.定量：80g/㎡，定量差控制在±10%</w:t>
                  </w:r>
                  <w:r>
                    <w:br/>
                  </w:r>
                  <w:r>
                    <w:rPr>
                      <w:rFonts w:ascii="仿宋_GB2312" w:hAnsi="仿宋_GB2312" w:cs="仿宋_GB2312" w:eastAsia="仿宋_GB2312"/>
                      <w:sz w:val="20"/>
                      <w:color w:val="000000"/>
                    </w:rPr>
                    <w:t>3.颜色：高白，本白</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8944元/吨</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竹丝纹纸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2.定量：300g/㎡，定量差控制在±10%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2392元/令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黄卡纸（</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2.定量：240g/㎡，定量差控制在±10%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1768元/令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黄卡纸（</w:t>
                  </w:r>
                  <w:r>
                    <w:rPr>
                      <w:rFonts w:ascii="仿宋_GB2312" w:hAnsi="仿宋_GB2312" w:cs="仿宋_GB2312" w:eastAsia="仿宋_GB2312"/>
                      <w:sz w:val="2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w:t>
                  </w:r>
                  <w:r>
                    <w:rPr>
                      <w:rFonts w:ascii="仿宋_GB2312" w:hAnsi="仿宋_GB2312" w:cs="仿宋_GB2312" w:eastAsia="仿宋_GB2312"/>
                      <w:sz w:val="20"/>
                    </w:rPr>
                    <w:t>787*1092</w:t>
                  </w:r>
                  <w:r>
                    <w:br/>
                  </w:r>
                  <w:r>
                    <w:rPr>
                      <w:rFonts w:ascii="仿宋_GB2312" w:hAnsi="仿宋_GB2312" w:cs="仿宋_GB2312" w:eastAsia="仿宋_GB2312"/>
                      <w:sz w:val="20"/>
                    </w:rPr>
                    <w:t>2.定量：2</w:t>
                  </w:r>
                  <w:r>
                    <w:rPr>
                      <w:rFonts w:ascii="仿宋_GB2312" w:hAnsi="仿宋_GB2312" w:cs="仿宋_GB2312" w:eastAsia="仿宋_GB2312"/>
                      <w:sz w:val="20"/>
                    </w:rPr>
                    <w:t>3</w:t>
                  </w:r>
                  <w:r>
                    <w:rPr>
                      <w:rFonts w:ascii="仿宋_GB2312" w:hAnsi="仿宋_GB2312" w:cs="仿宋_GB2312" w:eastAsia="仿宋_GB2312"/>
                      <w:sz w:val="20"/>
                    </w:rPr>
                    <w:t>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黄卡纸（</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w:t>
                  </w:r>
                  <w:r>
                    <w:rPr>
                      <w:rFonts w:ascii="仿宋_GB2312" w:hAnsi="仿宋_GB2312" w:cs="仿宋_GB2312" w:eastAsia="仿宋_GB2312"/>
                      <w:sz w:val="20"/>
                      <w:color w:val="000000"/>
                    </w:rPr>
                    <w:t>4</w:t>
                  </w:r>
                  <w:r>
                    <w:rPr>
                      <w:rFonts w:ascii="仿宋_GB2312" w:hAnsi="仿宋_GB2312" w:cs="仿宋_GB2312" w:eastAsia="仿宋_GB2312"/>
                      <w:sz w:val="20"/>
                      <w:color w:val="000000"/>
                    </w:rPr>
                    <w:t>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珠光纸（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w:t>
                  </w:r>
                  <w:r>
                    <w:rPr>
                      <w:rFonts w:ascii="仿宋_GB2312" w:hAnsi="仿宋_GB2312" w:cs="仿宋_GB2312" w:eastAsia="仿宋_GB2312"/>
                      <w:sz w:val="20"/>
                      <w:color w:val="000000"/>
                    </w:rPr>
                    <w:t>889</w:t>
                  </w:r>
                  <w:r>
                    <w:rPr>
                      <w:rFonts w:ascii="仿宋_GB2312" w:hAnsi="仿宋_GB2312" w:cs="仿宋_GB2312" w:eastAsia="仿宋_GB2312"/>
                      <w:sz w:val="20"/>
                      <w:color w:val="000000"/>
                    </w:rPr>
                    <w:t>*1</w:t>
                  </w:r>
                  <w:r>
                    <w:rPr>
                      <w:rFonts w:ascii="仿宋_GB2312" w:hAnsi="仿宋_GB2312" w:cs="仿宋_GB2312" w:eastAsia="仿宋_GB2312"/>
                      <w:sz w:val="20"/>
                      <w:color w:val="000000"/>
                    </w:rPr>
                    <w:t>194</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2.定量：2</w:t>
                  </w:r>
                  <w:r>
                    <w:rPr>
                      <w:rFonts w:ascii="仿宋_GB2312" w:hAnsi="仿宋_GB2312" w:cs="仿宋_GB2312" w:eastAsia="仿宋_GB2312"/>
                      <w:sz w:val="20"/>
                      <w:color w:val="000000"/>
                    </w:rPr>
                    <w:t>3</w:t>
                  </w:r>
                  <w:r>
                    <w:rPr>
                      <w:rFonts w:ascii="仿宋_GB2312" w:hAnsi="仿宋_GB2312" w:cs="仿宋_GB2312" w:eastAsia="仿宋_GB2312"/>
                      <w:sz w:val="20"/>
                      <w:color w:val="000000"/>
                    </w:rPr>
                    <w:t>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珠光纸（</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800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珠光纸（</w:t>
                  </w:r>
                  <w:r>
                    <w:rPr>
                      <w:rFonts w:ascii="仿宋_GB2312" w:hAnsi="仿宋_GB2312" w:cs="仿宋_GB2312" w:eastAsia="仿宋_GB2312"/>
                      <w:sz w:val="20"/>
                    </w:rPr>
                    <w:t>3</w:t>
                  </w:r>
                  <w:r>
                    <w:rPr>
                      <w:rFonts w:ascii="仿宋_GB2312" w:hAnsi="仿宋_GB2312" w:cs="仿宋_GB2312" w:eastAsia="仿宋_GB2312"/>
                      <w:sz w:val="2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w:t>
                  </w:r>
                  <w:r>
                    <w:rPr>
                      <w:rFonts w:ascii="仿宋_GB2312" w:hAnsi="仿宋_GB2312" w:cs="仿宋_GB2312" w:eastAsia="仿宋_GB2312"/>
                      <w:sz w:val="20"/>
                    </w:rPr>
                    <w:t>889</w:t>
                  </w:r>
                  <w:r>
                    <w:rPr>
                      <w:rFonts w:ascii="仿宋_GB2312" w:hAnsi="仿宋_GB2312" w:cs="仿宋_GB2312" w:eastAsia="仿宋_GB2312"/>
                      <w:sz w:val="20"/>
                    </w:rPr>
                    <w:t>*1</w:t>
                  </w:r>
                  <w:r>
                    <w:rPr>
                      <w:rFonts w:ascii="仿宋_GB2312" w:hAnsi="仿宋_GB2312" w:cs="仿宋_GB2312" w:eastAsia="仿宋_GB2312"/>
                      <w:sz w:val="20"/>
                    </w:rPr>
                    <w:t>194</w:t>
                  </w:r>
                  <w:r>
                    <w:rPr>
                      <w:rFonts w:ascii="仿宋_GB2312" w:hAnsi="仿宋_GB2312" w:cs="仿宋_GB2312" w:eastAsia="仿宋_GB2312"/>
                      <w:sz w:val="20"/>
                    </w:rPr>
                    <w:t>mm</w:t>
                  </w:r>
                  <w:r>
                    <w:br/>
                  </w:r>
                  <w:r>
                    <w:rPr>
                      <w:rFonts w:ascii="仿宋_GB2312" w:hAnsi="仿宋_GB2312" w:cs="仿宋_GB2312" w:eastAsia="仿宋_GB2312"/>
                      <w:sz w:val="20"/>
                    </w:rPr>
                    <w:t>2.定量：</w:t>
                  </w:r>
                  <w:r>
                    <w:rPr>
                      <w:rFonts w:ascii="仿宋_GB2312" w:hAnsi="仿宋_GB2312" w:cs="仿宋_GB2312" w:eastAsia="仿宋_GB2312"/>
                      <w:sz w:val="20"/>
                    </w:rPr>
                    <w:t>300</w:t>
                  </w:r>
                  <w:r>
                    <w:rPr>
                      <w:rFonts w:ascii="仿宋_GB2312" w:hAnsi="仿宋_GB2312" w:cs="仿宋_GB2312" w:eastAsia="仿宋_GB2312"/>
                      <w:sz w:val="20"/>
                    </w:rPr>
                    <w:t>g/㎡，定量差控制在±10%</w:t>
                  </w:r>
                  <w:r>
                    <w:br/>
                  </w:r>
                  <w:r>
                    <w:rPr>
                      <w:rFonts w:ascii="仿宋_GB2312" w:hAnsi="仿宋_GB2312" w:cs="仿宋_GB2312" w:eastAsia="仿宋_GB2312"/>
                      <w:sz w:val="2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950</w:t>
                  </w:r>
                  <w:r>
                    <w:rPr>
                      <w:rFonts w:ascii="仿宋_GB2312" w:hAnsi="仿宋_GB2312" w:cs="仿宋_GB2312" w:eastAsia="仿宋_GB2312"/>
                      <w:sz w:val="20"/>
                    </w:rPr>
                    <w:t>元</w:t>
                  </w:r>
                  <w:r>
                    <w:rPr>
                      <w:rFonts w:ascii="仿宋_GB2312" w:hAnsi="仿宋_GB2312" w:cs="仿宋_GB2312" w:eastAsia="仿宋_GB2312"/>
                      <w:sz w:val="20"/>
                    </w:rPr>
                    <w:t>/令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珠光纸（</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飘金纸</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飘金纸</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w:t>
                  </w:r>
                  <w:r>
                    <w:rPr>
                      <w:rFonts w:ascii="仿宋_GB2312" w:hAnsi="仿宋_GB2312" w:cs="仿宋_GB2312" w:eastAsia="仿宋_GB2312"/>
                      <w:sz w:val="20"/>
                      <w:color w:val="000000"/>
                    </w:rPr>
                    <w:t>889</w:t>
                  </w:r>
                  <w:r>
                    <w:rPr>
                      <w:rFonts w:ascii="仿宋_GB2312" w:hAnsi="仿宋_GB2312" w:cs="仿宋_GB2312" w:eastAsia="仿宋_GB2312"/>
                      <w:sz w:val="20"/>
                      <w:color w:val="000000"/>
                    </w:rPr>
                    <w:t>*1</w:t>
                  </w:r>
                  <w:r>
                    <w:rPr>
                      <w:rFonts w:ascii="仿宋_GB2312" w:hAnsi="仿宋_GB2312" w:cs="仿宋_GB2312" w:eastAsia="仿宋_GB2312"/>
                      <w:sz w:val="20"/>
                      <w:color w:val="000000"/>
                    </w:rPr>
                    <w:t>194</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2.定量：250g/㎡，定量差控制在±10%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8</w:t>
                  </w:r>
                  <w:r>
                    <w:rPr>
                      <w:rFonts w:ascii="仿宋_GB2312" w:hAnsi="仿宋_GB2312" w:cs="仿宋_GB2312" w:eastAsia="仿宋_GB2312"/>
                      <w:sz w:val="20"/>
                      <w:color w:val="000000"/>
                    </w:rPr>
                    <w:t>00元/令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纯质纸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1.尺寸：880*1230mm</w:t>
                  </w:r>
                  <w:r>
                    <w:br/>
                  </w:r>
                  <w:r>
                    <w:rPr>
                      <w:rFonts w:ascii="仿宋_GB2312" w:hAnsi="仿宋_GB2312" w:cs="仿宋_GB2312" w:eastAsia="仿宋_GB2312"/>
                      <w:sz w:val="20"/>
                      <w:color w:val="000000"/>
                    </w:rPr>
                    <w:t>2.定量：80g/㎡，定量差控制在±5%</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亚粉纸（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w:t>
                  </w:r>
                  <w:r>
                    <w:rPr>
                      <w:rFonts w:ascii="仿宋_GB2312" w:hAnsi="仿宋_GB2312" w:cs="仿宋_GB2312" w:eastAsia="仿宋_GB2312"/>
                      <w:sz w:val="20"/>
                      <w:color w:val="000000"/>
                    </w:rPr>
                    <w:t>889</w:t>
                  </w:r>
                  <w:r>
                    <w:rPr>
                      <w:rFonts w:ascii="仿宋_GB2312" w:hAnsi="仿宋_GB2312" w:cs="仿宋_GB2312" w:eastAsia="仿宋_GB2312"/>
                      <w:sz w:val="20"/>
                      <w:color w:val="000000"/>
                    </w:rPr>
                    <w:t>*</w:t>
                  </w:r>
                  <w:r>
                    <w:rPr>
                      <w:rFonts w:ascii="仿宋_GB2312" w:hAnsi="仿宋_GB2312" w:cs="仿宋_GB2312" w:eastAsia="仿宋_GB2312"/>
                      <w:sz w:val="20"/>
                      <w:color w:val="000000"/>
                    </w:rPr>
                    <w:t>1194</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w:t>
                  </w:r>
                  <w:r>
                    <w:rPr>
                      <w:rFonts w:ascii="仿宋_GB2312" w:hAnsi="仿宋_GB2312" w:cs="仿宋_GB2312" w:eastAsia="仿宋_GB2312"/>
                      <w:sz w:val="20"/>
                      <w:color w:val="000000"/>
                    </w:rPr>
                    <w:t>8</w:t>
                  </w:r>
                  <w:r>
                    <w:rPr>
                      <w:rFonts w:ascii="仿宋_GB2312" w:hAnsi="仿宋_GB2312" w:cs="仿宋_GB2312" w:eastAsia="仿宋_GB2312"/>
                      <w:sz w:val="20"/>
                      <w:color w:val="000000"/>
                    </w:rPr>
                    <w:t>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亚粉纸（</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2.定量：250g/㎡，定量差控制在±10%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亚粉纸（</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2.定量：300g/㎡，定量差控制在±10%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1144元/令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轻型纸</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2.定量：80g/㎡，定量差控制在±10%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轻型纸</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w:t>
                  </w:r>
                  <w:r>
                    <w:rPr>
                      <w:rFonts w:ascii="仿宋_GB2312" w:hAnsi="仿宋_GB2312" w:cs="仿宋_GB2312" w:eastAsia="仿宋_GB2312"/>
                      <w:sz w:val="20"/>
                      <w:color w:val="000000"/>
                    </w:rPr>
                    <w:t>889</w:t>
                  </w:r>
                  <w:r>
                    <w:rPr>
                      <w:rFonts w:ascii="仿宋_GB2312" w:hAnsi="仿宋_GB2312" w:cs="仿宋_GB2312" w:eastAsia="仿宋_GB2312"/>
                      <w:sz w:val="20"/>
                      <w:color w:val="000000"/>
                    </w:rPr>
                    <w:t>*</w:t>
                  </w:r>
                  <w:r>
                    <w:rPr>
                      <w:rFonts w:ascii="仿宋_GB2312" w:hAnsi="仿宋_GB2312" w:cs="仿宋_GB2312" w:eastAsia="仿宋_GB2312"/>
                      <w:sz w:val="20"/>
                      <w:color w:val="000000"/>
                    </w:rPr>
                    <w:t>1194</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2.定量：80g/㎡，定量差控制在±10%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荷兰白卡纸（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787</w:t>
                  </w:r>
                  <w:r>
                    <w:rPr>
                      <w:rFonts w:ascii="仿宋_GB2312" w:hAnsi="仿宋_GB2312" w:cs="仿宋_GB2312" w:eastAsia="仿宋_GB2312"/>
                      <w:sz w:val="20"/>
                      <w:color w:val="000000"/>
                    </w:rPr>
                    <w:t>*1</w:t>
                  </w:r>
                  <w:r>
                    <w:rPr>
                      <w:rFonts w:ascii="仿宋_GB2312" w:hAnsi="仿宋_GB2312" w:cs="仿宋_GB2312" w:eastAsia="仿宋_GB2312"/>
                      <w:sz w:val="20"/>
                      <w:color w:val="000000"/>
                    </w:rPr>
                    <w:t>092</w:t>
                  </w:r>
                  <w:r>
                    <w:rPr>
                      <w:rFonts w:ascii="仿宋_GB2312" w:hAnsi="仿宋_GB2312" w:cs="仿宋_GB2312" w:eastAsia="仿宋_GB2312"/>
                      <w:sz w:val="20"/>
                      <w:color w:val="000000"/>
                    </w:rPr>
                    <w:t>mm</w:t>
                  </w:r>
                  <w:r>
                    <w:br/>
                  </w:r>
                  <w:r>
                    <w:rPr>
                      <w:rFonts w:ascii="仿宋_GB2312" w:hAnsi="仿宋_GB2312" w:cs="仿宋_GB2312" w:eastAsia="仿宋_GB2312"/>
                      <w:sz w:val="20"/>
                      <w:color w:val="000000"/>
                    </w:rPr>
                    <w:t>2.定量：230g/㎡，定量差控制在±10%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荷兰白卡纸</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2.定量：230g/㎡，定量差控制在±10%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1716元/令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2.定量：100g/㎡，定量差控制在±10%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2.定量：120g/㎡，定量差控制在±10%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2.定量：150g/㎡，定量差控制在±10%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2.定量：100g/㎡，定量差控制在±10%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586元/令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2.定量：120g/㎡，定量差控制在±10%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704元/令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牛皮纸（</w:t>
                  </w:r>
                  <w:r>
                    <w:rPr>
                      <w:rFonts w:ascii="仿宋_GB2312" w:hAnsi="仿宋_GB2312" w:cs="仿宋_GB2312" w:eastAsia="仿宋_GB2312"/>
                      <w:sz w:val="20"/>
                      <w:color w:val="000000"/>
                    </w:rPr>
                    <w:t>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2.定量：150g/㎡，定量差控制在±10%</w:t>
                  </w:r>
                  <w:r>
                    <w:br/>
                  </w:r>
                  <w:r>
                    <w:rPr>
                      <w:rFonts w:ascii="仿宋_GB2312" w:hAnsi="仿宋_GB2312" w:cs="仿宋_GB2312" w:eastAsia="仿宋_GB2312"/>
                      <w:sz w:val="20"/>
                      <w:color w:val="000000"/>
                    </w:rPr>
                    <w:t>3.颜色：黄色，白色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957元/令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水纹纸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2.定量：120g/㎡，定量差控制在±10%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卡纸（</w:t>
                  </w:r>
                  <w:r>
                    <w:rPr>
                      <w:rFonts w:ascii="仿宋_GB2312" w:hAnsi="仿宋_GB2312" w:cs="仿宋_GB2312" w:eastAsia="仿宋_GB2312"/>
                      <w:sz w:val="20"/>
                      <w:color w:val="000000"/>
                    </w:rPr>
                    <w:t>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2.定量：160g/㎡，定量差控制在±10%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1290元/令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卡纸（</w:t>
                  </w:r>
                  <w:r>
                    <w:rPr>
                      <w:rFonts w:ascii="仿宋_GB2312" w:hAnsi="仿宋_GB2312" w:cs="仿宋_GB2312" w:eastAsia="仿宋_GB2312"/>
                      <w:sz w:val="20"/>
                      <w:color w:val="000000"/>
                    </w:rPr>
                    <w:t>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2.定量：250g/㎡，定量差控制在±10%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2012元/令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卡纸（</w:t>
                  </w:r>
                  <w:r>
                    <w:rPr>
                      <w:rFonts w:ascii="仿宋_GB2312" w:hAnsi="仿宋_GB2312" w:cs="仿宋_GB2312" w:eastAsia="仿宋_GB2312"/>
                      <w:sz w:val="20"/>
                      <w:color w:val="00000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2.定量：230g/㎡，定量差控制在±10%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2282元/令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卡纸（</w:t>
                  </w:r>
                  <w:r>
                    <w:rPr>
                      <w:rFonts w:ascii="仿宋_GB2312" w:hAnsi="仿宋_GB2312" w:cs="仿宋_GB2312" w:eastAsia="仿宋_GB2312"/>
                      <w:sz w:val="20"/>
                      <w:color w:val="00000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r>
                    <w:br/>
                  </w:r>
                  <w:r>
                    <w:rPr>
                      <w:rFonts w:ascii="仿宋_GB2312" w:hAnsi="仿宋_GB2312" w:cs="仿宋_GB2312" w:eastAsia="仿宋_GB2312"/>
                      <w:sz w:val="20"/>
                      <w:color w:val="000000"/>
                    </w:rPr>
                    <w:t>2.定量：300g/㎡，定量差控制在±10%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2975元/令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彩烙纸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1.尺寸：787*1092mm</w:t>
                  </w:r>
                  <w:r>
                    <w:br/>
                  </w:r>
                  <w:r>
                    <w:rPr>
                      <w:rFonts w:ascii="仿宋_GB2312" w:hAnsi="仿宋_GB2312" w:cs="仿宋_GB2312" w:eastAsia="仿宋_GB2312"/>
                      <w:sz w:val="20"/>
                      <w:color w:val="000000"/>
                    </w:rPr>
                    <w:t>2.定量：100g/㎡，定量差控制在±10%</w:t>
                  </w:r>
                  <w:r>
                    <w:br/>
                  </w:r>
                  <w:r>
                    <w:rPr>
                      <w:rFonts w:ascii="仿宋_GB2312" w:hAnsi="仿宋_GB2312" w:cs="仿宋_GB2312" w:eastAsia="仿宋_GB2312"/>
                      <w:sz w:val="20"/>
                      <w:color w:val="000000"/>
                    </w:rPr>
                    <w:t>3.颜色：各色</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1456元/令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P105米白艺术纸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1.尺寸：889*1194mm</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P300米白艺术纸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1.尺寸：889*1194mm</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860</w:t>
                  </w:r>
                  <w:r>
                    <w:rPr>
                      <w:rFonts w:ascii="仿宋_GB2312" w:hAnsi="仿宋_GB2312" w:cs="仿宋_GB2312" w:eastAsia="仿宋_GB2312"/>
                      <w:sz w:val="20"/>
                      <w:color w:val="000000"/>
                    </w:rPr>
                    <w:t>元</w:t>
                  </w:r>
                  <w:r>
                    <w:rPr>
                      <w:rFonts w:ascii="仿宋_GB2312" w:hAnsi="仿宋_GB2312" w:cs="仿宋_GB2312" w:eastAsia="仿宋_GB2312"/>
                      <w:sz w:val="20"/>
                      <w:color w:val="000000"/>
                    </w:rPr>
                    <w:t>/令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P120米色艺术纸</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1.尺寸：889*1194mm</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988元/令</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r>
                    <w:rPr>
                      <w:rFonts w:ascii="仿宋_GB2312" w:hAnsi="仿宋_GB2312" w:cs="仿宋_GB2312" w:eastAsia="仿宋_GB2312"/>
                      <w:sz w:val="20"/>
                    </w:rPr>
                    <w:t>1</w:t>
                  </w:r>
                  <w:r>
                    <w:rPr>
                      <w:rFonts w:ascii="仿宋_GB2312" w:hAnsi="仿宋_GB2312" w:cs="仿宋_GB2312" w:eastAsia="仿宋_GB2312"/>
                      <w:sz w:val="2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1.尺寸：210*297mm</w:t>
                  </w:r>
                  <w:r>
                    <w:br/>
                  </w:r>
                  <w:r>
                    <w:rPr>
                      <w:rFonts w:ascii="仿宋_GB2312" w:hAnsi="仿宋_GB2312" w:cs="仿宋_GB2312" w:eastAsia="仿宋_GB2312"/>
                      <w:sz w:val="20"/>
                    </w:rPr>
                    <w:t>2.定量：70g/㎡，定量差控制在±5%</w:t>
                  </w:r>
                  <w:r>
                    <w:br/>
                  </w:r>
                  <w:r>
                    <w:rPr>
                      <w:rFonts w:ascii="仿宋_GB2312" w:hAnsi="仿宋_GB2312" w:cs="仿宋_GB2312" w:eastAsia="仿宋_GB2312"/>
                      <w:sz w:val="20"/>
                    </w:rPr>
                    <w:t>3.颜色：各色</w:t>
                  </w:r>
                  <w:r>
                    <w:br/>
                  </w:r>
                  <w:r>
                    <w:rPr>
                      <w:rFonts w:ascii="仿宋_GB2312" w:hAnsi="仿宋_GB2312" w:cs="仿宋_GB2312" w:eastAsia="仿宋_GB2312"/>
                      <w:sz w:val="20"/>
                    </w:rPr>
                    <w:t>4.包装规格：500张/包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5</w:t>
                  </w:r>
                  <w:r>
                    <w:rPr>
                      <w:rFonts w:ascii="仿宋_GB2312" w:hAnsi="仿宋_GB2312" w:cs="仿宋_GB2312" w:eastAsia="仿宋_GB2312"/>
                      <w:sz w:val="20"/>
                    </w:rPr>
                    <w:t>元</w:t>
                  </w:r>
                  <w:r>
                    <w:rPr>
                      <w:rFonts w:ascii="仿宋_GB2312" w:hAnsi="仿宋_GB2312" w:cs="仿宋_GB2312" w:eastAsia="仿宋_GB2312"/>
                      <w:sz w:val="20"/>
                    </w:rPr>
                    <w:t>/包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r>
                    <w:rPr>
                      <w:rFonts w:ascii="仿宋_GB2312" w:hAnsi="仿宋_GB2312" w:cs="仿宋_GB2312" w:eastAsia="仿宋_GB2312"/>
                      <w:sz w:val="20"/>
                    </w:rPr>
                    <w:t>2</w:t>
                  </w:r>
                  <w:r>
                    <w:rPr>
                      <w:rFonts w:ascii="仿宋_GB2312" w:hAnsi="仿宋_GB2312" w:cs="仿宋_GB2312" w:eastAsia="仿宋_GB2312"/>
                      <w:sz w:val="20"/>
                    </w:rPr>
                    <w:t>）</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1.尺寸：210*297mm</w:t>
                  </w:r>
                  <w:r>
                    <w:br/>
                  </w:r>
                  <w:r>
                    <w:rPr>
                      <w:rFonts w:ascii="仿宋_GB2312" w:hAnsi="仿宋_GB2312" w:cs="仿宋_GB2312" w:eastAsia="仿宋_GB2312"/>
                      <w:sz w:val="20"/>
                    </w:rPr>
                    <w:t>2.定量：80g/㎡，定量差控制在±5%</w:t>
                  </w:r>
                  <w:r>
                    <w:br/>
                  </w:r>
                  <w:r>
                    <w:rPr>
                      <w:rFonts w:ascii="仿宋_GB2312" w:hAnsi="仿宋_GB2312" w:cs="仿宋_GB2312" w:eastAsia="仿宋_GB2312"/>
                      <w:sz w:val="20"/>
                    </w:rPr>
                    <w:t>3.颜色：各色</w:t>
                  </w:r>
                  <w:r>
                    <w:br/>
                  </w:r>
                  <w:r>
                    <w:rPr>
                      <w:rFonts w:ascii="仿宋_GB2312" w:hAnsi="仿宋_GB2312" w:cs="仿宋_GB2312" w:eastAsia="仿宋_GB2312"/>
                      <w:sz w:val="20"/>
                    </w:rPr>
                    <w:t>4.包装规格：500张/包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r>
                    <w:rPr>
                      <w:rFonts w:ascii="仿宋_GB2312" w:hAnsi="仿宋_GB2312" w:cs="仿宋_GB2312" w:eastAsia="仿宋_GB2312"/>
                      <w:sz w:val="20"/>
                    </w:rPr>
                    <w:t>元</w:t>
                  </w:r>
                  <w:r>
                    <w:rPr>
                      <w:rFonts w:ascii="仿宋_GB2312" w:hAnsi="仿宋_GB2312" w:cs="仿宋_GB2312" w:eastAsia="仿宋_GB2312"/>
                      <w:sz w:val="20"/>
                    </w:rPr>
                    <w:t>/包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r>
                    <w:rPr>
                      <w:rFonts w:ascii="仿宋_GB2312" w:hAnsi="仿宋_GB2312" w:cs="仿宋_GB2312" w:eastAsia="仿宋_GB2312"/>
                      <w:sz w:val="20"/>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1.尺寸：210*297mm</w:t>
                  </w:r>
                  <w:r>
                    <w:br/>
                  </w:r>
                  <w:r>
                    <w:rPr>
                      <w:rFonts w:ascii="仿宋_GB2312" w:hAnsi="仿宋_GB2312" w:cs="仿宋_GB2312" w:eastAsia="仿宋_GB2312"/>
                      <w:sz w:val="20"/>
                    </w:rPr>
                    <w:t>2.定量：</w:t>
                  </w:r>
                  <w:r>
                    <w:rPr>
                      <w:rFonts w:ascii="仿宋_GB2312" w:hAnsi="仿宋_GB2312" w:cs="仿宋_GB2312" w:eastAsia="仿宋_GB2312"/>
                      <w:sz w:val="20"/>
                    </w:rPr>
                    <w:t>160</w:t>
                  </w:r>
                  <w:r>
                    <w:rPr>
                      <w:rFonts w:ascii="仿宋_GB2312" w:hAnsi="仿宋_GB2312" w:cs="仿宋_GB2312" w:eastAsia="仿宋_GB2312"/>
                      <w:sz w:val="20"/>
                    </w:rPr>
                    <w:t>g/㎡，定量差控制在±5%</w:t>
                  </w:r>
                  <w:r>
                    <w:br/>
                  </w:r>
                  <w:r>
                    <w:rPr>
                      <w:rFonts w:ascii="仿宋_GB2312" w:hAnsi="仿宋_GB2312" w:cs="仿宋_GB2312" w:eastAsia="仿宋_GB2312"/>
                      <w:sz w:val="20"/>
                    </w:rPr>
                    <w:t>3.颜色：各色</w:t>
                  </w:r>
                  <w:r>
                    <w:br/>
                  </w:r>
                  <w:r>
                    <w:rPr>
                      <w:rFonts w:ascii="仿宋_GB2312" w:hAnsi="仿宋_GB2312" w:cs="仿宋_GB2312" w:eastAsia="仿宋_GB2312"/>
                      <w:sz w:val="20"/>
                    </w:rPr>
                    <w:t>4.包装规格：</w:t>
                  </w:r>
                  <w:r>
                    <w:rPr>
                      <w:rFonts w:ascii="仿宋_GB2312" w:hAnsi="仿宋_GB2312" w:cs="仿宋_GB2312" w:eastAsia="仿宋_GB2312"/>
                      <w:sz w:val="20"/>
                    </w:rPr>
                    <w:t>1</w:t>
                  </w:r>
                  <w:r>
                    <w:rPr>
                      <w:rFonts w:ascii="仿宋_GB2312" w:hAnsi="仿宋_GB2312" w:cs="仿宋_GB2312" w:eastAsia="仿宋_GB2312"/>
                      <w:sz w:val="20"/>
                    </w:rPr>
                    <w:t>00张/包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23元/包</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彩色复印纸（</w:t>
                  </w:r>
                  <w:r>
                    <w:rPr>
                      <w:rFonts w:ascii="仿宋_GB2312" w:hAnsi="仿宋_GB2312" w:cs="仿宋_GB2312" w:eastAsia="仿宋_GB2312"/>
                      <w:sz w:val="20"/>
                    </w:rPr>
                    <w:t>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1.尺寸：</w:t>
                  </w:r>
                  <w:r>
                    <w:rPr>
                      <w:rFonts w:ascii="仿宋_GB2312" w:hAnsi="仿宋_GB2312" w:cs="仿宋_GB2312" w:eastAsia="仿宋_GB2312"/>
                      <w:sz w:val="20"/>
                    </w:rPr>
                    <w:t>297</w:t>
                  </w:r>
                  <w:r>
                    <w:rPr>
                      <w:rFonts w:ascii="仿宋_GB2312" w:hAnsi="仿宋_GB2312" w:cs="仿宋_GB2312" w:eastAsia="仿宋_GB2312"/>
                      <w:sz w:val="20"/>
                    </w:rPr>
                    <w:t>*</w:t>
                  </w:r>
                  <w:r>
                    <w:rPr>
                      <w:rFonts w:ascii="仿宋_GB2312" w:hAnsi="仿宋_GB2312" w:cs="仿宋_GB2312" w:eastAsia="仿宋_GB2312"/>
                      <w:sz w:val="20"/>
                    </w:rPr>
                    <w:t>420</w:t>
                  </w:r>
                  <w:r>
                    <w:rPr>
                      <w:rFonts w:ascii="仿宋_GB2312" w:hAnsi="仿宋_GB2312" w:cs="仿宋_GB2312" w:eastAsia="仿宋_GB2312"/>
                      <w:sz w:val="20"/>
                    </w:rPr>
                    <w:t>mm</w:t>
                  </w:r>
                  <w:r>
                    <w:br/>
                  </w:r>
                  <w:r>
                    <w:rPr>
                      <w:rFonts w:ascii="仿宋_GB2312" w:hAnsi="仿宋_GB2312" w:cs="仿宋_GB2312" w:eastAsia="仿宋_GB2312"/>
                      <w:sz w:val="20"/>
                    </w:rPr>
                    <w:t>2.定量：</w:t>
                  </w:r>
                  <w:r>
                    <w:rPr>
                      <w:rFonts w:ascii="仿宋_GB2312" w:hAnsi="仿宋_GB2312" w:cs="仿宋_GB2312" w:eastAsia="仿宋_GB2312"/>
                      <w:sz w:val="20"/>
                    </w:rPr>
                    <w:t>160</w:t>
                  </w:r>
                  <w:r>
                    <w:rPr>
                      <w:rFonts w:ascii="仿宋_GB2312" w:hAnsi="仿宋_GB2312" w:cs="仿宋_GB2312" w:eastAsia="仿宋_GB2312"/>
                      <w:sz w:val="20"/>
                    </w:rPr>
                    <w:t>g/㎡，定量差控制在±5%</w:t>
                  </w:r>
                  <w:r>
                    <w:br/>
                  </w:r>
                  <w:r>
                    <w:rPr>
                      <w:rFonts w:ascii="仿宋_GB2312" w:hAnsi="仿宋_GB2312" w:cs="仿宋_GB2312" w:eastAsia="仿宋_GB2312"/>
                      <w:sz w:val="20"/>
                    </w:rPr>
                    <w:t>3.颜色：各色</w:t>
                  </w:r>
                  <w:r>
                    <w:br/>
                  </w:r>
                  <w:r>
                    <w:rPr>
                      <w:rFonts w:ascii="仿宋_GB2312" w:hAnsi="仿宋_GB2312" w:cs="仿宋_GB2312" w:eastAsia="仿宋_GB2312"/>
                      <w:sz w:val="20"/>
                    </w:rPr>
                    <w:t>4.包装规格：</w:t>
                  </w:r>
                  <w:r>
                    <w:rPr>
                      <w:rFonts w:ascii="仿宋_GB2312" w:hAnsi="仿宋_GB2312" w:cs="仿宋_GB2312" w:eastAsia="仿宋_GB2312"/>
                      <w:sz w:val="20"/>
                    </w:rPr>
                    <w:t>1</w:t>
                  </w:r>
                  <w:r>
                    <w:rPr>
                      <w:rFonts w:ascii="仿宋_GB2312" w:hAnsi="仿宋_GB2312" w:cs="仿宋_GB2312" w:eastAsia="仿宋_GB2312"/>
                      <w:sz w:val="20"/>
                    </w:rPr>
                    <w:t>00张/包</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30元/包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合同签订之日起1年或项目采购预算耗尽</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采用固定含税综合单价，根据采购人每次需求数量分批供货，每月结束后5个工作日内双方按上月实际交货并验收合格的产品数量和中标单价据实结算，采购人在收到发票后10个工作日内付款，最终结算总额不得超过本项目采购预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国家有关的验收标准及规范；招标文件；投标文件。2.验收方法：产品到货后由双方对产品数量、尺寸、包装规格、品牌等内容进行核对，确认无误后方可交货。若产品与合同要求不符，采购人将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每批货物自验收合格之日起1年。质量保修范围：（1）质保期内采购人使用中标人所提供的产品若出现质量问题，中标人需无条件更换，由此产生的费用由中标人全部承担；（2）因质量缺陷原因造成的残损纸或运输过程中导致的残损纸品，一经发现中标人应无条件更换，不得影响印刷进度，如超期更换采购人有权追究中标人的责任并立刻终止供货合同；（3）采购人在纸张使用过程中发现外包装完好，但内部纸张严重潮湿、变形或损伤，致使不能正常使用，中标人应无条件更换；（4）采购人在纸张使用过程中发现有洞眼、裂口、褶子、疙瘩、汽斑、玻璃花、压爆等影响印刷的外观纸病，印刷中掉粉、掉毛以及复卷过程中不易发现的内部纸病，中标人应无条件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中标人未按合同约定的交货日期交货的，每逾期一日，向采购人支付逾期交付货物价款的1%的违约金，但不超过合同总金额的10%。中标人支付逾期交货违约金并不免除其交货的责任。2.如中标人在合同规定的交货日期后10天内仍未能交货，则视为中标人不能交货，采购人有权解除合同，中标人除退还已收取的货款外，还应向采购人偿付合同总金额10%的违约金。3.中标人所供产品2次出现质量问题，给予500元以内的现金处罚，3次以上采购人有权解除合同，并处以合同价10%的罚款。如因产品质量问题导致的所有责任由中标人承担，应全额赔偿，并将有关情况上报政府采购监管部门解除合同。 争议解决：凡与本项目有关的一切争议，双方应通过友好协商解决。如经协商后仍不能达成协议时，任何一方都有权向甲方所在地人民法院起诉。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因《开标一览表》《标的清单》为系统提供的固定格式，各投标人在《开标一览表》中的报价合计金额按照预算金额1200000.00元填写；《标的清单》分项报价表中的数量按1填写。各规格纸张单价以《开标一览表2》中分项报价表的投标单价为准。 2、因3.4.4支付约定为系统提供的固定格式，本项目支付方式以此为准：本项目采用固定含税综合单价，根据采购人每次需求数量分批供货，每月结束后5个工作日内双方按上月实际交货并验收合格的产品数量和中标单价据实结算，采购人在收到发票后10个工作日内付款。最终结算总额不得超过本项目采购预算。 3、样品说明：3.1投标人须在开标截止时间前线下提交以下实物样品，样品须密封封装并标明投标人名称。提交样品地点：西安市太白南路181号西部电子社区A座A区501室招标一部。3.2须提供样品名称：双面铜版纸（1）、双面铜版纸（4）、皮纹纸（4）米色、双胶纸（2）高白、双胶纸（2）本白、彩胶纸（4）粉红、纯质纸米白、荷兰白卡纸（2）、P300米白艺术纸、彩色复印纸（2）各一张；样品尺寸：210*297mm。3.3样品作为评审打分的依据，未按照招标文件提供样品或者样品提供不全，对应评审项不得分，但不影响其投标文件的有效性。3.4评标工作结束后，排序前三名投标人提供的样品，由采购人统一封存。中标结果公布结束后，中标人样品由采购人保存，作为验收的依据。 4、为保障政府采购电子化交易平台项目实施，投标人需要在线提交所有通过电子化交易平台实施的政府采购项目的投标文件。中标人领取中标通知书时须线下提交投标文件正本壹套、副本贰套、电子版(U盘壹套）。纸质投标文件应与电子投标文件保持一致。递交文件地点：西安市太白南路181号西部电子社区A座A区501室招标一部。 5、采购标的对应的中小企业划分标准所属行业为工业，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6、需要落实的政府采购政策：6.1《国务院办公厅关于建立政府强制采购节能产品制度的通知》（国办发〔2007〕51号）；6.2《财政部 司法部关于政府采购支持监狱企业发展有关问题的通知》（财库〔2014〕68 号）；6.3《财政部、民政部、中国残疾人联合会关于促进残疾人就业政府采购政策的通知》（财库〔2017〕141号）；6.4《财政部 发展改革委 生态环境部 市场监管总局关于调整优化节能产品、环境标志产品政府采购执行机制的通知》（财库〔2019〕9号）；6.5《关于运用政府采购政策支持乡村产业振兴的通知》（财库〔2021〕19 号）； 6.6《政府采购促进中小企业发展管理办法》（财库〔2020〕46号）；6.7陕西省财政厅关于印发《陕西省中小企业政府采购信用融资办法》（陕财办采〔2018〕23号）；6.8《关于进一步加大政府采购支持中小企业力度的通知》（财库〔2022〕19号）；6.9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法人或者其他组织须提供营业执照等证明文件 , 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自2024年8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自2024年8月1日以来已缴纳的至少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或其开标前三个月内基本存款账户开户银行出具的资信证明及基本存款账户开户许可证（或基本存款账户信息相关证明文件），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www.creditchina. gov.cn)、中国政府采购网(www.ccgp.gov.cn)查询相关主体信用记录网页截图保存。</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开标一览表2及分项报价表 中小企业声明函 技术方案 投标人应提交的相关资格证明材料 商务条款响应偏离表 法定代表人资格证明及授权书 产品技术参数表 投标函 残疾人福利性单位声明函 投标人需要提交的其他资料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只能有一个有效报价，不得提交选择性报价，且投标单价不超过单价限价</w:t>
            </w:r>
          </w:p>
        </w:tc>
        <w:tc>
          <w:tcPr>
            <w:tcW w:type="dxa" w:w="1661"/>
          </w:tcPr>
          <w:p>
            <w:pPr>
              <w:pStyle w:val="null3"/>
            </w:pPr>
            <w:r>
              <w:rPr>
                <w:rFonts w:ascii="仿宋_GB2312" w:hAnsi="仿宋_GB2312" w:cs="仿宋_GB2312" w:eastAsia="仿宋_GB2312"/>
              </w:rPr>
              <w:t>开标一览表2及分项报价表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法定代表人资格证明及授权书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开标一览表2及分项报价表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开标一览表2及分项报价表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一、评审内容：针对本项目提供技术参数响应方案，方案内容包括但不限于规格型号、参数佐证材料（第三方检测报告、厂家检验报告、产品彩页、官网截图或说明书等内容）。 二、评审标准：1、产品技术参数、规格明确，佐证材料齐全，完全符合采购需求，得12分；2、产品技术参数、规格明确，佐证材料较齐全，符合采购需求，得9分；3、产品技术参数、规格基本明确，佐证材料基本齐全，基本符合采购需求，得6分；4、产品技术参数、规格一般明确，佐证材料一般齐全，一般符合采购需求，得3分；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一、评审内容：针对本项目提供实施方案，方案内容包括：①供货组织计划②质量控制检验方案③人员及物力保障措施。 二、评审标准：1、完整性：方案必须全面，对评审内容中的各项要求有详细描述；2、可实施性：切合本项目实际情况，提出步骤清晰、合理的方案；3、针对性：方案能够紧扣项目实际情况，内容科学合理。 三、赋分标准（满分9分）：①供货组织计划（满分3分）：每完全满足一个评审标准得1分，基本满足得0.5分，不满足得0分；②质量控制检验方案（满分3分）：每完全满足一个评审标准得1分，基本满足得0.5分，不满足得0分；③人员及物力保障措施（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供应商需提供本项目所需纸张的合法正规来源渠道证明文件（证明文件例如：产品制造商授权、销售协议、代理协议等），提供本项目所投全部产品的合法正规来源渠道证明文件得3分，不提供或缺项不得分。 备注：以加盖供应商公章的证明材料复印件为计分依据。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一、评审内容：根据项目实际需要，提供质量保证方案。方案内容包含①产品制造工艺及原材料保障②问题商品的处理规范③产品出厂检验标准。 二、评审标准：1、完整性：方案必须全面，对评审内容中的各项要求有详细描述；2、可实施性：切合本项目实际情况，提出步骤清晰、合理的方案；3、针对性：方案能够紧扣项目实际情况，内容科学合理。 三、赋分标准（满分9分）：①产品制造工艺及原材料保障（满分3分）：每完全满足一个评审标准得1分，基本满足得0.5分，不满足得0分；②问题商品的处理规范（满分3分）：每完全满足一个评审标准得1分，基本满足得0.5分，不满足得0分；③产品出厂检验标准（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一、评审内容：根据本项目提供配送方案，方案内容包括：①接单后响应时效②配送服务人员及车辆保障③运输过程中对成品的安全保护措施。 二、评审标准：1、完整性：方案必须全面，对评审内容中的各项要求有详细描述； 2、可实施性：切合本项目实际情况，提出步骤清晰、合理的方案； 3、针对性：方案能够紧扣项目实际情况，内容科学合理。 三、赋分标准（满分9分）：①接单后响应时效（满分3分）：每完全满足一个评审标准得1分，基本满足得0.5分，不满足得0分；②配送服务人员及车辆保障（满分3分）：每完全满足一个评审标准得1分，基本满足得0.5分，不满足得0分；③运输过程中对成品的安全保护措施（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一、评审内容：根据项目实际需求，提供针对本项目的售后服务方案，方案内容包含①售后服务承诺②售后服务内容③响应时间、响应方式及响应速度。 二、评审标准：1、完整性：方案必须全面，对评审内容中的各项要求有详细描述； 2、可实施性：切合本项目实际情况，提出步骤清晰、合理的方案； 3、针对性：方案能够紧扣项目实际情况，内容科学合理。 三、赋分标准（满分12分）： ①售后服务承诺（满分6分）：每完全满足一个评审标准得2分，基本满足得1分，不满足得0分； ②售后服务内容（满分3分）：每完全满足一个评审标准得1分，基本满足得0.5分，不满足得0分； ③响应时间、响应方式及响应速度（满分3分）：每完全满足一个评审标准得1分，基本满足得0.5分，不满足得0分。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1、纸张清洁度（满分2分）： 纸张光洁程度好，没有明显污损、杂质斑点等，得2分； 纸张光洁程度较好，有不明显污损、杂质斑点等，得1分； 纸张光洁程度一般，有较明显污损、杂质斑点等，不得分。 2、纸张规格（满分2分）： 纸张尺寸规整，厚度均匀，得2分； 纸张尺寸较为规整，厚度基本均匀，得1分； 纸张尺寸不规整，厚度不均匀，不得分。 3、纸张平滑度（满分2分）： 纸张平滑程度良好，无明显的凸凹和毛糙，无破损、掉粉现象，得2分； 纸张平滑程度较好，有不明显的凸凹和毛糙，有轻微的破损、掉粉现象，得1分； 纸张平滑程度一般，有明显的凸凹和毛糙，有明显的破损、掉粉现象，不得分。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提供2022年2月1日（以合同签订时间为准）以来类似项目业绩，附合同或合同关键页（必须含封面、内容、合同价款、签订时间、盖章签字页等信息）的复印件或扫描件，每提供一个计2.5分，最高得分为5分。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针对本项目实施过程中的重点和难点，提供有针对性的合理化建议，每提供一条得1分，满分3分。不提供不得分。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所投产品为“环境标志产品政府采购品目清单”内的，应提供该产品的中国环境标志产品认证证书。中国环境标志产品认证证书需由国家确定的认证机构出具且处于有效期内。提供一个产品的认证证书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单价合计金额作为报价得分的计算基础，即满足招标文件要求且投标单价合计金额最低的作为评标基准价，其价格分为满分。其余投标人报价得分＝（评标基准价/投标单价合计金额）×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开标一览表2及分项报价表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开标一览表2及分项报价表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详见附件：法定代表人资格证明及授权书</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详见附件：开标一览表2及分项报价表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详见附件：投标人需要提交的其他资料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详见附件：中共陕西省委机要印务中心2025年纸张采购项目供货合同.docx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