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版本号：QMGJ-2025-0320250323001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乙巳（2025）年清明公祭轩辕黄帝典礼电视宣传报道</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QMGJ-2025-03</w:t>
      </w:r>
      <w:r>
        <w:br/>
      </w:r>
      <w:r>
        <w:br/>
      </w:r>
      <w:r>
        <w:br/>
      </w:r>
    </w:p>
    <w:p>
      <w:pPr>
        <w:pStyle w:val="null3"/>
        <w:jc w:val="center"/>
        <w:outlineLvl w:val="5"/>
      </w:pPr>
      <w:r>
        <w:rPr>
          <w:rFonts w:ascii="仿宋_GB2312" w:hAnsi="仿宋_GB2312" w:cs="仿宋_GB2312" w:eastAsia="仿宋_GB2312"/>
          <w:sz w:val="15"/>
          <w:b/>
        </w:rPr>
        <w:t>陕西省黄帝陵文化园区管理委员会</w:t>
      </w:r>
    </w:p>
    <w:p>
      <w:pPr>
        <w:pStyle w:val="null3"/>
        <w:jc w:val="center"/>
        <w:outlineLvl w:val="5"/>
      </w:pPr>
      <w:r>
        <w:rPr>
          <w:rFonts w:ascii="仿宋_GB2312" w:hAnsi="仿宋_GB2312" w:cs="仿宋_GB2312" w:eastAsia="仿宋_GB2312"/>
          <w:sz w:val="15"/>
          <w:b/>
        </w:rPr>
        <w:t>陕西久创项目管理有限公司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陕西省黄帝陵文化园区管理委员会</w:t>
      </w:r>
      <w:r>
        <w:rPr>
          <w:rFonts w:ascii="仿宋_GB2312" w:hAnsi="仿宋_GB2312" w:cs="仿宋_GB2312" w:eastAsia="仿宋_GB2312"/>
        </w:rPr>
        <w:t>委托，拟对</w:t>
      </w:r>
      <w:r>
        <w:rPr>
          <w:rFonts w:ascii="仿宋_GB2312" w:hAnsi="仿宋_GB2312" w:cs="仿宋_GB2312" w:eastAsia="仿宋_GB2312"/>
        </w:rPr>
        <w:t>乙巳（2025）年清明公祭轩辕黄帝典礼电视宣传报道</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QMGJ-2025-03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乙巳（2025）年清明公祭轩辕黄帝典礼电视宣传报道</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乙巳（2025）年清明公祭轩辕黄帝典礼将于2025年4月4在陕西省黄陵县桥山祭祀广场举行，将继续由陕西省人民政府会同国务院台湾事务办公室、国务院侨务办公室、中华全国归国华侨联合会主办办。此次公祭活动，以新时代中国特色社会主义思想为指导，以溯源、寻根、凝心、铸魂为主旨，坚定历史自信、文化自信，传承弘扬中华优秀传统文化，铸牢民族共同体意识，不断增强中华民族凝聚力和中华文化影响力，踔厉奋发、勇毅前行，为全面建设社会主义现代化国家、全面推进中华民族伟大复兴凝聚强大精神力量。</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2023或2024）经审计的财务会计报告（含附表附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陕西省黄帝陵文化园区管理委员会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黄陵县黄帝陵游客服务中心1号楼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陕西省黄帝陵文化园区管理委员会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13992112992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陕西省西安市未央区西安市未央区未央湖开发区草滩镇东风路 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第五青青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029-84523727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代理服务费收费标准：招标代理服务费的收取参照《招标代理服务收费管理暂行办法》（计价格[2002]1980号）文件计取，在领取成交通知书时向采购代理机构一次性交纳。</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陕西省黄帝陵文化园区管理委员会</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陕西省黄帝陵文化园区管理委员会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乙巳（2025）年清明公祭轩辕黄帝典礼将于2025年4月4在陕西省黄陵县桥山祭祀广场举行，将继续由陕西省人民政府会同国务院台湾事务办公室、国务院侨务办公室、中华全国归国华侨联合会主办办。此次公祭活动，以新时代中国特色社会主义思想为指导，以溯源、寻根、凝心、铸魂为主旨，坚定历史自信、文化自信，传承弘扬中华优秀传统文化，铸牢民族共同体意识，不断增强中华民族凝聚力和中华文化影响力，踔厉奋发、勇毅前行，为全面建设社会主义现代化国家、全面推进中华民族伟大复兴凝聚强大精神力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乙巳（2025）年清明公祭轩辕黄帝典礼电视宣传报道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标的名称：乙巳（2025）年清明公祭轩辕黄帝典礼电视宣传报道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采购项目技术服务要求</w:t>
            </w:r>
          </w:p>
        </w:tc>
        <w:tc>
          <w:tcPr>
            <w:tcW w:type="dxa" w:w="2076"/>
          </w:tcPr>
          <w:p>
            <w:pPr>
              <w:pStyle w:val="null3"/>
            </w:pPr>
            <w:r>
              <w:rPr>
                <w:rFonts w:ascii="仿宋_GB2312" w:hAnsi="仿宋_GB2312" w:cs="仿宋_GB2312" w:eastAsia="仿宋_GB2312"/>
                <w:sz w:val="24"/>
                <w:b/>
              </w:rPr>
              <w:t>一、采购项目概况</w:t>
            </w:r>
          </w:p>
          <w:p>
            <w:pPr>
              <w:pStyle w:val="null3"/>
              <w:ind w:firstLine="600"/>
              <w:jc w:val="left"/>
            </w:pPr>
            <w:r>
              <w:rPr>
                <w:rFonts w:ascii="仿宋_GB2312" w:hAnsi="仿宋_GB2312" w:cs="仿宋_GB2312" w:eastAsia="仿宋_GB2312"/>
                <w:sz w:val="21"/>
              </w:rPr>
              <w:t>乙巳（2025）年清明公祭轩辕黄帝典礼将于2025年4月4在陕西省黄陵县桥山祭祀广场举行，将继续由陕西省人民政府会同国务院台湾事务办公室、国务院侨务办公室、中华全国归国华侨联合会主办办。此次公祭活动，以新时代中国特色社会主义思想为指导，以溯源、寻根、凝心、铸魂为主旨，坚定历史自信、文化自信，传承弘扬中华优秀传统文化，铸牢民族共同体意识，不断增强中华民族凝聚力和中华文化影响力，踔厉奋发、勇毅前行，为全面建设社会主义现代化国家、全面推进中华民族伟大复兴凝聚强大精神力量。</w:t>
            </w:r>
          </w:p>
          <w:p>
            <w:pPr>
              <w:pStyle w:val="null3"/>
            </w:pPr>
            <w:r>
              <w:rPr>
                <w:rFonts w:ascii="仿宋_GB2312" w:hAnsi="仿宋_GB2312" w:cs="仿宋_GB2312" w:eastAsia="仿宋_GB2312"/>
                <w:sz w:val="24"/>
                <w:b/>
              </w:rPr>
              <w:t>二、服务内容及服务要求</w:t>
            </w:r>
          </w:p>
          <w:p>
            <w:pPr>
              <w:pStyle w:val="null3"/>
              <w:ind w:firstLine="720"/>
              <w:jc w:val="left"/>
            </w:pPr>
            <w:r>
              <w:rPr>
                <w:rFonts w:ascii="仿宋_GB2312" w:hAnsi="仿宋_GB2312" w:cs="仿宋_GB2312" w:eastAsia="仿宋_GB2312"/>
                <w:sz w:val="21"/>
              </w:rPr>
              <w:t>直播乙巳（2025）年清明公祭轩辕黄帝典礼活动，现场联合中央广播电视总台中文国际频道、福建海峡卫视、台湾中视以及其他省的卫星频道参与到直播活动中，以西部网为依托，联络黄帝陵全球华文媒体传播协作中心和丝路直播联盟，邀请多家海外华文媒体、全国媒体和视频直播机构参与到活动中，把黄帝文化精神推向全球。</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宣传标准</w:t>
            </w:r>
            <w:r>
              <w:rPr>
                <w:rFonts w:ascii="仿宋_GB2312" w:hAnsi="仿宋_GB2312" w:cs="仿宋_GB2312" w:eastAsia="仿宋_GB2312"/>
                <w:sz w:val="24"/>
                <w:b/>
              </w:rPr>
              <w:t>依据</w:t>
            </w:r>
          </w:p>
          <w:p>
            <w:pPr>
              <w:pStyle w:val="null3"/>
              <w:ind w:firstLine="480"/>
              <w:jc w:val="left"/>
            </w:pPr>
            <w:r>
              <w:rPr>
                <w:rFonts w:ascii="仿宋_GB2312" w:hAnsi="仿宋_GB2312" w:cs="仿宋_GB2312" w:eastAsia="仿宋_GB2312"/>
                <w:sz w:val="21"/>
              </w:rPr>
              <w:t xml:space="preserve">以乙巳（2025）年清明公祭轩辕黄帝活动总体方案为依据  。     </w:t>
            </w: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、实施目标</w:t>
            </w:r>
          </w:p>
          <w:p>
            <w:pPr>
              <w:pStyle w:val="null3"/>
              <w:ind w:firstLine="480"/>
            </w:pPr>
            <w:r>
              <w:rPr>
                <w:rFonts w:ascii="仿宋_GB2312" w:hAnsi="仿宋_GB2312" w:cs="仿宋_GB2312" w:eastAsia="仿宋_GB2312"/>
                <w:sz w:val="21"/>
              </w:rPr>
              <w:t>乙巳（2025）年清明公祭轩辕黄帝典礼活动围绕“铸牢中华民族共同体意识，奋进中国式现代化新征程”主题,充分展示中华文明的精神标识和文化精髓,深刻反映公祭轩辕黄帝活动的重大意义,增强海内外中华儿女对黄帝陵崇高地位的认同、对中华文明的认同，讲好陕西人传承根脉、守护文明的故事，展示陕西新形象，为谱写新时代陕西高质量发展新篇章汇聚力量。</w:t>
            </w:r>
          </w:p>
          <w:p>
            <w:pPr>
              <w:pStyle w:val="null3"/>
              <w:ind w:firstLine="480"/>
            </w:pPr>
            <w:r>
              <w:rPr>
                <w:rFonts w:ascii="仿宋_GB2312" w:hAnsi="仿宋_GB2312" w:cs="仿宋_GB2312" w:eastAsia="仿宋_GB2312"/>
                <w:sz w:val="21"/>
              </w:rPr>
              <w:t>主要成果：乙巳（2025）年清明公祭轩辕黄帝典礼直播活动视频1份。</w:t>
            </w:r>
          </w:p>
          <w:p>
            <w:pPr>
              <w:pStyle w:val="null3"/>
            </w:pPr>
            <w:r>
              <w:rPr>
                <w:rFonts w:ascii="仿宋_GB2312" w:hAnsi="仿宋_GB2312" w:cs="仿宋_GB2312" w:eastAsia="仿宋_GB2312"/>
                <w:sz w:val="24"/>
                <w:b/>
              </w:rPr>
              <w:t>五、其他要求</w:t>
            </w:r>
          </w:p>
          <w:p>
            <w:pPr>
              <w:pStyle w:val="null3"/>
              <w:ind w:firstLine="600"/>
              <w:jc w:val="both"/>
            </w:pPr>
            <w:r>
              <w:rPr>
                <w:rFonts w:ascii="仿宋_GB2312" w:hAnsi="仿宋_GB2312" w:cs="仿宋_GB2312" w:eastAsia="仿宋_GB2312"/>
                <w:sz w:val="21"/>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根据单位自身情况结合项目实际自主配置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根据单位自身情况结合项目实际自主配置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陕西省延安市黄陵县桥山祭祀广场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合同签订后一个月内支付合同价的100%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满足国家、行业相关规定、规范，并通过采购人组织的验收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未按合同或文件要求提供产品或供应的产品质量不能满足采购人技术要求，采购单位有权终止合同，甚至对供应商违约行为进行追究。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提供近一年度（2023或2024）经审计的财务会计报告（含附表附注），或其开标前三个月内基本开户银行出具的资信证明，或信用担保机构出具的投标担保函（以上三种形式的资料提供任何一种即可）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在指定页面处签字盖章</w:t>
            </w:r>
          </w:p>
        </w:tc>
        <w:tc>
          <w:tcPr>
            <w:tcW w:type="dxa" w:w="1661"/>
          </w:tcPr>
          <w:p>
            <w:pPr>
              <w:pStyle w:val="null3"/>
            </w:pPr>
            <w:r>
              <w:rPr>
                <w:rFonts w:ascii="仿宋_GB2312" w:hAnsi="仿宋_GB2312" w:cs="仿宋_GB2312" w:eastAsia="仿宋_GB2312"/>
              </w:rPr>
              <w:t>服务内容及服务邀请应答表 中小企业声明函 授权委托书.docx 项目团队.docx 商务应答表 报价表 响应文件封面 残疾人福利性单位声明函 拒绝商业贿赂承诺书（供应商）.docx 服务方案 标的清单 资格证明材料.docx 项目负责人简况表.docx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服务期限的符合性</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详见附件：拒绝商业贿赂承诺书（供应商）.docx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