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4A4">
      <w:pPr>
        <w:spacing w:line="360" w:lineRule="auto"/>
        <w:jc w:val="center"/>
        <w:rPr>
          <w:rFonts w:ascii="宋体" w:hAnsi="宋体" w:cs="Times New Roman"/>
          <w:b/>
          <w:bCs/>
          <w:kern w:val="44"/>
          <w:sz w:val="32"/>
          <w:szCs w:val="32"/>
        </w:rPr>
      </w:pPr>
      <w:r>
        <w:rPr>
          <w:rFonts w:hint="eastAsia" w:ascii="宋体" w:hAnsi="宋体" w:cs="Times New Roman"/>
          <w:b/>
          <w:bCs/>
          <w:kern w:val="44"/>
          <w:sz w:val="32"/>
          <w:szCs w:val="32"/>
        </w:rPr>
        <w:t>供应商资格条件证明文件</w:t>
      </w:r>
    </w:p>
    <w:p w14:paraId="18CA8CEB">
      <w:pPr>
        <w:pStyle w:val="2"/>
        <w:spacing w:line="360" w:lineRule="auto"/>
        <w:ind w:firstLine="480" w:firstLineChars="200"/>
        <w:rPr>
          <w:rFonts w:hint="eastAsia" w:ascii="宋体" w:hAnsi="宋体" w:cs="宋体"/>
          <w:b w:val="0"/>
          <w:color w:val="000000" w:themeColor="text1"/>
          <w:sz w:val="24"/>
          <w:szCs w:val="24"/>
          <w14:textFill>
            <w14:solidFill>
              <w14:schemeClr w14:val="tx1"/>
            </w14:solidFill>
          </w14:textFill>
        </w:rPr>
      </w:pPr>
    </w:p>
    <w:p w14:paraId="5AC6E8AD">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14:textFill>
            <w14:solidFill>
              <w14:schemeClr w14:val="tx1"/>
            </w14:solidFill>
          </w14:textFill>
        </w:rPr>
        <w:t>1、有效的主体资格证明：具有独立承担民事责任能力的法人、其他组织或自然人，并出具合法有效的营业执照或事业单位法人证书等国家规定的相关证明，自然人参与的提供其身份</w:t>
      </w:r>
      <w:r>
        <w:rPr>
          <w:rFonts w:hint="eastAsia" w:ascii="宋体" w:hAnsi="宋体" w:cs="宋体"/>
          <w:b w:val="0"/>
          <w:color w:val="000000" w:themeColor="text1"/>
          <w:sz w:val="24"/>
          <w:szCs w:val="24"/>
          <w:highlight w:val="none"/>
          <w14:textFill>
            <w14:solidFill>
              <w14:schemeClr w14:val="tx1"/>
            </w14:solidFill>
          </w14:textFill>
        </w:rPr>
        <w:t>证明。</w:t>
      </w:r>
    </w:p>
    <w:p w14:paraId="22DB6304">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2、财务状况报告：提供2023</w:t>
      </w:r>
      <w:r>
        <w:rPr>
          <w:rFonts w:hint="eastAsia" w:ascii="宋体" w:hAnsi="宋体" w:cs="宋体"/>
          <w:b w:val="0"/>
          <w:color w:val="000000" w:themeColor="text1"/>
          <w:sz w:val="24"/>
          <w:szCs w:val="24"/>
          <w:highlight w:val="none"/>
          <w:lang w:val="en-US" w:eastAsia="zh-CN"/>
          <w14:textFill>
            <w14:solidFill>
              <w14:schemeClr w14:val="tx1"/>
            </w14:solidFill>
          </w14:textFill>
        </w:rPr>
        <w:t>或2024</w:t>
      </w:r>
      <w:r>
        <w:rPr>
          <w:rFonts w:hint="eastAsia" w:ascii="宋体" w:hAnsi="宋体" w:cs="宋体"/>
          <w:b w:val="0"/>
          <w:color w:val="000000" w:themeColor="text1"/>
          <w:sz w:val="24"/>
          <w:szCs w:val="24"/>
          <w:highlight w:val="none"/>
          <w14:textFill>
            <w14:solidFill>
              <w14:schemeClr w14:val="tx1"/>
            </w14:solidFill>
          </w14:textFill>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065D3A66">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3、税收缴纳证明：提供202</w:t>
      </w:r>
      <w:r>
        <w:rPr>
          <w:rFonts w:hint="eastAsia" w:ascii="宋体" w:hAnsi="宋体" w:cs="宋体"/>
          <w:b w:val="0"/>
          <w:color w:val="000000" w:themeColor="text1"/>
          <w:sz w:val="24"/>
          <w:szCs w:val="24"/>
          <w:highlight w:val="none"/>
          <w:lang w:val="en-US" w:eastAsia="zh-CN"/>
          <w14:textFill>
            <w14:solidFill>
              <w14:schemeClr w14:val="tx1"/>
            </w14:solidFill>
          </w14:textFill>
        </w:rPr>
        <w:t>4</w:t>
      </w:r>
      <w:r>
        <w:rPr>
          <w:rFonts w:hint="eastAsia" w:ascii="宋体" w:hAnsi="宋体" w:cs="宋体"/>
          <w:b w:val="0"/>
          <w:color w:val="000000" w:themeColor="text1"/>
          <w:sz w:val="24"/>
          <w:szCs w:val="24"/>
          <w:highlight w:val="none"/>
          <w14:textFill>
            <w14:solidFill>
              <w14:schemeClr w14:val="tx1"/>
            </w14:solidFill>
          </w14:textFill>
        </w:rPr>
        <w:t>年</w:t>
      </w:r>
      <w:r>
        <w:rPr>
          <w:rFonts w:hint="eastAsia" w:ascii="宋体" w:hAnsi="宋体" w:cs="宋体"/>
          <w:b w:val="0"/>
          <w:color w:val="000000" w:themeColor="text1"/>
          <w:sz w:val="24"/>
          <w:szCs w:val="24"/>
          <w:highlight w:val="none"/>
          <w:lang w:val="en-US" w:eastAsia="zh-CN"/>
          <w14:textFill>
            <w14:solidFill>
              <w14:schemeClr w14:val="tx1"/>
            </w14:solidFill>
          </w14:textFill>
        </w:rPr>
        <w:t>1</w:t>
      </w:r>
      <w:r>
        <w:rPr>
          <w:rFonts w:hint="eastAsia" w:ascii="宋体" w:hAnsi="宋体" w:cs="宋体"/>
          <w:b w:val="0"/>
          <w:color w:val="000000" w:themeColor="text1"/>
          <w:sz w:val="24"/>
          <w:szCs w:val="24"/>
          <w:highlight w:val="none"/>
          <w14:textFill>
            <w14:solidFill>
              <w14:schemeClr w14:val="tx1"/>
            </w14:solidFill>
          </w14:textFill>
        </w:rPr>
        <w:t>月至今已缴纳至少一个月的依法缴纳税款的相关凭据（时间以税款所属日期为准），凭据应有税务机关或代收机关的公章或业务专用章。依法免税或无须缴纳税款的供应商，应提供相关证明文件。</w:t>
      </w:r>
    </w:p>
    <w:p w14:paraId="0A7099A1">
      <w:pPr>
        <w:pStyle w:val="2"/>
        <w:spacing w:line="360" w:lineRule="auto"/>
        <w:ind w:firstLine="480" w:firstLineChars="200"/>
        <w:rPr>
          <w:rFonts w:ascii="宋体" w:hAnsi="宋体" w:cs="宋体"/>
          <w:b w:val="0"/>
          <w:color w:val="000000" w:themeColor="text1"/>
          <w:sz w:val="24"/>
          <w:szCs w:val="24"/>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4、社会保障资金缴存证明：提供202</w:t>
      </w:r>
      <w:r>
        <w:rPr>
          <w:rFonts w:hint="eastAsia" w:ascii="宋体" w:hAnsi="宋体" w:cs="宋体"/>
          <w:b w:val="0"/>
          <w:color w:val="000000" w:themeColor="text1"/>
          <w:sz w:val="24"/>
          <w:szCs w:val="24"/>
          <w:highlight w:val="none"/>
          <w:lang w:val="en-US" w:eastAsia="zh-CN"/>
          <w14:textFill>
            <w14:solidFill>
              <w14:schemeClr w14:val="tx1"/>
            </w14:solidFill>
          </w14:textFill>
        </w:rPr>
        <w:t>4</w:t>
      </w:r>
      <w:r>
        <w:rPr>
          <w:rFonts w:hint="eastAsia" w:ascii="宋体" w:hAnsi="宋体" w:cs="宋体"/>
          <w:b w:val="0"/>
          <w:color w:val="000000" w:themeColor="text1"/>
          <w:sz w:val="24"/>
          <w:szCs w:val="24"/>
          <w:highlight w:val="none"/>
          <w14:textFill>
            <w14:solidFill>
              <w14:schemeClr w14:val="tx1"/>
            </w14:solidFill>
          </w14:textFill>
        </w:rPr>
        <w:t>年</w:t>
      </w:r>
      <w:r>
        <w:rPr>
          <w:rFonts w:hint="eastAsia" w:ascii="宋体" w:hAnsi="宋体" w:cs="宋体"/>
          <w:b w:val="0"/>
          <w:color w:val="000000" w:themeColor="text1"/>
          <w:sz w:val="24"/>
          <w:szCs w:val="24"/>
          <w:highlight w:val="none"/>
          <w:lang w:val="en-US" w:eastAsia="zh-CN"/>
          <w14:textFill>
            <w14:solidFill>
              <w14:schemeClr w14:val="tx1"/>
            </w14:solidFill>
          </w14:textFill>
        </w:rPr>
        <w:t>1</w:t>
      </w:r>
      <w:r>
        <w:rPr>
          <w:rFonts w:hint="eastAsia" w:ascii="宋体" w:hAnsi="宋体" w:cs="宋体"/>
          <w:b w:val="0"/>
          <w:color w:val="000000" w:themeColor="text1"/>
          <w:sz w:val="24"/>
          <w:szCs w:val="24"/>
          <w:highlight w:val="none"/>
          <w14:textFill>
            <w14:solidFill>
              <w14:schemeClr w14:val="tx1"/>
            </w14:solidFill>
          </w14:textFill>
        </w:rPr>
        <w:t>月至今已缴</w:t>
      </w:r>
      <w:r>
        <w:rPr>
          <w:rFonts w:hint="eastAsia" w:ascii="宋体" w:hAnsi="宋体" w:cs="宋体"/>
          <w:b w:val="0"/>
          <w:color w:val="000000" w:themeColor="text1"/>
          <w:sz w:val="24"/>
          <w:szCs w:val="24"/>
          <w14:textFill>
            <w14:solidFill>
              <w14:schemeClr w14:val="tx1"/>
            </w14:solidFill>
          </w14:textFill>
        </w:rPr>
        <w:t>存的至少一个月的社会保障资金缴存单据或社保机构开具的社会保险参保缴费情况证明，依法不需要缴纳社会保障资金的单位应提供相关证明材料。</w:t>
      </w:r>
    </w:p>
    <w:p w14:paraId="6EDF2EAF">
      <w:pPr>
        <w:pStyle w:val="2"/>
        <w:spacing w:line="360" w:lineRule="auto"/>
        <w:ind w:firstLine="480" w:firstLineChars="200"/>
        <w:rPr>
          <w:rFonts w:ascii="宋体" w:hAnsi="宋体" w:cs="宋体"/>
          <w:b w:val="0"/>
          <w:color w:val="000000" w:themeColor="text1"/>
          <w:sz w:val="24"/>
          <w:szCs w:val="24"/>
          <w14:textFill>
            <w14:solidFill>
              <w14:schemeClr w14:val="tx1"/>
            </w14:solidFill>
          </w14:textFill>
        </w:rPr>
      </w:pPr>
      <w:r>
        <w:rPr>
          <w:rFonts w:hint="eastAsia" w:ascii="宋体" w:hAnsi="宋体" w:cs="宋体"/>
          <w:b w:val="0"/>
          <w:color w:val="000000" w:themeColor="text1"/>
          <w:sz w:val="24"/>
          <w:szCs w:val="24"/>
          <w14:textFill>
            <w14:solidFill>
              <w14:schemeClr w14:val="tx1"/>
            </w14:solidFill>
          </w14:textFill>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47D020F4">
      <w:pPr>
        <w:pStyle w:val="2"/>
        <w:spacing w:line="360" w:lineRule="auto"/>
        <w:ind w:firstLine="480" w:firstLineChars="200"/>
        <w:rPr>
          <w:rFonts w:ascii="宋体" w:hAnsi="宋体" w:cs="宋体"/>
          <w:b w:val="0"/>
          <w:color w:val="000000" w:themeColor="text1"/>
          <w:sz w:val="24"/>
          <w:szCs w:val="24"/>
          <w14:textFill>
            <w14:solidFill>
              <w14:schemeClr w14:val="tx1"/>
            </w14:solidFill>
          </w14:textFill>
        </w:rPr>
      </w:pPr>
      <w:r>
        <w:rPr>
          <w:rFonts w:hint="eastAsia" w:ascii="宋体" w:hAnsi="宋体" w:cs="宋体"/>
          <w:b w:val="0"/>
          <w:color w:val="000000" w:themeColor="text1"/>
          <w:sz w:val="24"/>
          <w:szCs w:val="24"/>
          <w14:textFill>
            <w14:solidFill>
              <w14:schemeClr w14:val="tx1"/>
            </w14:solidFill>
          </w14:textFill>
        </w:rPr>
        <w:t>6、承诺函：提供具有履行合同所必需的设备和专业技术能力的承诺函。</w:t>
      </w:r>
    </w:p>
    <w:p w14:paraId="06645002">
      <w:pPr>
        <w:pStyle w:val="2"/>
        <w:spacing w:line="360" w:lineRule="auto"/>
        <w:ind w:firstLine="480" w:firstLineChars="200"/>
        <w:rPr>
          <w:rFonts w:ascii="宋体" w:hAnsi="宋体" w:cs="宋体"/>
          <w:b w:val="0"/>
          <w:color w:val="000000" w:themeColor="text1"/>
          <w:sz w:val="24"/>
          <w:szCs w:val="24"/>
          <w14:textFill>
            <w14:solidFill>
              <w14:schemeClr w14:val="tx1"/>
            </w14:solidFill>
          </w14:textFill>
        </w:rPr>
      </w:pPr>
      <w:r>
        <w:rPr>
          <w:rFonts w:hint="eastAsia" w:ascii="宋体" w:hAnsi="宋体" w:cs="宋体"/>
          <w:b w:val="0"/>
          <w:color w:val="000000" w:themeColor="text1"/>
          <w:sz w:val="24"/>
          <w:szCs w:val="24"/>
          <w14:textFill>
            <w14:solidFill>
              <w14:schemeClr w14:val="tx1"/>
            </w14:solidFill>
          </w14:textFill>
        </w:rPr>
        <w:t>7、法定代表人授权书：法定代表人授权书及被授权人身份证明。（法定代表人直接磋商只须提供其身份证明）</w:t>
      </w:r>
    </w:p>
    <w:p w14:paraId="413E848A">
      <w:pPr>
        <w:pStyle w:val="2"/>
        <w:spacing w:line="360" w:lineRule="auto"/>
        <w:ind w:firstLine="480" w:firstLineChars="200"/>
        <w:rPr>
          <w:color w:val="000000" w:themeColor="text1"/>
          <w14:textFill>
            <w14:solidFill>
              <w14:schemeClr w14:val="tx1"/>
            </w14:solidFill>
          </w14:textFill>
        </w:rPr>
      </w:pPr>
      <w:r>
        <w:rPr>
          <w:rFonts w:hint="eastAsia" w:ascii="宋体" w:hAnsi="宋体" w:cs="宋体"/>
          <w:b w:val="0"/>
          <w:color w:val="000000" w:themeColor="text1"/>
          <w:sz w:val="24"/>
          <w:szCs w:val="24"/>
          <w14:textFill>
            <w14:solidFill>
              <w14:schemeClr w14:val="tx1"/>
            </w14:solidFill>
          </w14:textFill>
        </w:rPr>
        <w:t>8、中小企业声明函：本项目专门面向中小企业采购，供应商须提供中小企业声明函。</w:t>
      </w:r>
    </w:p>
    <w:p w14:paraId="3FF180C0">
      <w:pPr>
        <w:pStyle w:val="9"/>
        <w:spacing w:line="360" w:lineRule="auto"/>
        <w:ind w:left="-115" w:firstLine="482" w:firstLineChars="200"/>
        <w:outlineLvl w:val="2"/>
        <w:rPr>
          <w:rFonts w:hint="default" w:ascii="宋体" w:hAnsi="宋体" w:eastAsia="宋体" w:cs="宋体"/>
          <w:b/>
          <w:color w:val="000000" w:themeColor="text1"/>
          <w:sz w:val="24"/>
          <w:szCs w:val="24"/>
          <w:lang w:eastAsia="zh-CN"/>
          <w14:textFill>
            <w14:solidFill>
              <w14:schemeClr w14:val="tx1"/>
            </w14:solidFill>
          </w14:textFill>
        </w:rPr>
      </w:pPr>
      <w:r>
        <w:rPr>
          <w:rFonts w:ascii="宋体" w:hAnsi="宋体" w:eastAsia="宋体" w:cs="宋体"/>
          <w:b/>
          <w:color w:val="000000" w:themeColor="text1"/>
          <w:sz w:val="24"/>
          <w:szCs w:val="24"/>
          <w:lang w:eastAsia="zh-CN"/>
          <w14:textFill>
            <w14:solidFill>
              <w14:schemeClr w14:val="tx1"/>
            </w14:solidFill>
          </w14:textFill>
        </w:rPr>
        <w:t>备注：本项目不接受联合体投标。</w:t>
      </w:r>
    </w:p>
    <w:p w14:paraId="51767AD5">
      <w:pP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br w:type="page"/>
      </w:r>
    </w:p>
    <w:p w14:paraId="60C675CB">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0A93BCCB">
      <w:pPr>
        <w:tabs>
          <w:tab w:val="left" w:pos="210"/>
        </w:tabs>
        <w:spacing w:line="320" w:lineRule="exact"/>
        <w:rPr>
          <w:rFonts w:ascii="宋体" w:hAnsi="宋体" w:cs="Arial"/>
          <w:b/>
          <w:kern w:val="0"/>
          <w:sz w:val="32"/>
          <w:szCs w:val="32"/>
        </w:rPr>
      </w:pPr>
    </w:p>
    <w:p w14:paraId="79D67C10">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34B8FB2">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7337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F9F7FF4">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1AEE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31E9D3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0D349E0">
            <w:pPr>
              <w:tabs>
                <w:tab w:val="left" w:pos="210"/>
              </w:tabs>
              <w:spacing w:line="320" w:lineRule="exact"/>
              <w:jc w:val="center"/>
              <w:rPr>
                <w:rFonts w:ascii="宋体" w:hAnsi="宋体" w:cs="Arial"/>
                <w:kern w:val="0"/>
                <w:sz w:val="24"/>
              </w:rPr>
            </w:pPr>
          </w:p>
          <w:p w14:paraId="1C8B5FB5">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E5D9585">
            <w:pPr>
              <w:tabs>
                <w:tab w:val="left" w:pos="210"/>
              </w:tabs>
              <w:spacing w:line="320" w:lineRule="exact"/>
              <w:jc w:val="center"/>
              <w:rPr>
                <w:rFonts w:ascii="宋体" w:hAnsi="宋体" w:cs="Arial"/>
                <w:kern w:val="0"/>
                <w:sz w:val="24"/>
              </w:rPr>
            </w:pPr>
          </w:p>
          <w:p w14:paraId="32B17D9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8B4162F">
            <w:pPr>
              <w:tabs>
                <w:tab w:val="left" w:pos="210"/>
              </w:tabs>
              <w:spacing w:line="320" w:lineRule="exact"/>
              <w:jc w:val="center"/>
              <w:rPr>
                <w:rFonts w:ascii="宋体" w:hAnsi="宋体" w:cs="Arial"/>
                <w:kern w:val="0"/>
                <w:sz w:val="24"/>
              </w:rPr>
            </w:pPr>
          </w:p>
          <w:p w14:paraId="46DB43E6">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D7EA087">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25F004C">
            <w:pPr>
              <w:tabs>
                <w:tab w:val="left" w:pos="210"/>
              </w:tabs>
              <w:spacing w:line="320" w:lineRule="exact"/>
              <w:jc w:val="center"/>
              <w:rPr>
                <w:rFonts w:ascii="宋体" w:hAnsi="宋体" w:cs="Arial"/>
                <w:kern w:val="0"/>
                <w:sz w:val="24"/>
              </w:rPr>
            </w:pPr>
          </w:p>
        </w:tc>
      </w:tr>
      <w:tr w14:paraId="45B9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1D13FC5">
            <w:pPr>
              <w:tabs>
                <w:tab w:val="left" w:pos="210"/>
              </w:tabs>
              <w:spacing w:line="320" w:lineRule="exact"/>
              <w:jc w:val="center"/>
              <w:rPr>
                <w:rFonts w:ascii="宋体" w:hAnsi="宋体" w:cs="Arial"/>
                <w:kern w:val="0"/>
                <w:sz w:val="24"/>
              </w:rPr>
            </w:pPr>
          </w:p>
        </w:tc>
        <w:tc>
          <w:tcPr>
            <w:tcW w:w="2342" w:type="dxa"/>
            <w:vAlign w:val="center"/>
          </w:tcPr>
          <w:p w14:paraId="03C93E3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50372A5">
            <w:pPr>
              <w:tabs>
                <w:tab w:val="left" w:pos="210"/>
              </w:tabs>
              <w:spacing w:line="320" w:lineRule="exact"/>
              <w:jc w:val="center"/>
              <w:rPr>
                <w:rFonts w:ascii="宋体" w:hAnsi="宋体" w:cs="Arial"/>
                <w:kern w:val="0"/>
                <w:sz w:val="24"/>
              </w:rPr>
            </w:pPr>
          </w:p>
        </w:tc>
      </w:tr>
      <w:tr w14:paraId="3111C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4B4B66">
            <w:pPr>
              <w:tabs>
                <w:tab w:val="left" w:pos="210"/>
              </w:tabs>
              <w:spacing w:line="320" w:lineRule="exact"/>
              <w:jc w:val="center"/>
              <w:rPr>
                <w:rFonts w:ascii="宋体" w:hAnsi="宋体" w:cs="Arial"/>
                <w:kern w:val="0"/>
                <w:sz w:val="24"/>
              </w:rPr>
            </w:pPr>
          </w:p>
        </w:tc>
        <w:tc>
          <w:tcPr>
            <w:tcW w:w="2342" w:type="dxa"/>
            <w:vAlign w:val="center"/>
          </w:tcPr>
          <w:p w14:paraId="74816C3D">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D63934B">
            <w:pPr>
              <w:tabs>
                <w:tab w:val="left" w:pos="210"/>
              </w:tabs>
              <w:spacing w:line="320" w:lineRule="exact"/>
              <w:jc w:val="center"/>
              <w:rPr>
                <w:rFonts w:ascii="宋体" w:hAnsi="宋体" w:cs="Arial"/>
                <w:kern w:val="0"/>
                <w:sz w:val="24"/>
              </w:rPr>
            </w:pPr>
          </w:p>
        </w:tc>
      </w:tr>
      <w:tr w14:paraId="7D727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5F95FD1">
            <w:pPr>
              <w:tabs>
                <w:tab w:val="left" w:pos="210"/>
              </w:tabs>
              <w:spacing w:line="320" w:lineRule="exact"/>
              <w:jc w:val="center"/>
              <w:rPr>
                <w:rFonts w:ascii="宋体" w:hAnsi="宋体" w:cs="Arial"/>
                <w:kern w:val="0"/>
                <w:sz w:val="24"/>
              </w:rPr>
            </w:pPr>
          </w:p>
        </w:tc>
        <w:tc>
          <w:tcPr>
            <w:tcW w:w="2342" w:type="dxa"/>
            <w:vAlign w:val="center"/>
          </w:tcPr>
          <w:p w14:paraId="32E662BD">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3C47ECB">
            <w:pPr>
              <w:tabs>
                <w:tab w:val="left" w:pos="210"/>
              </w:tabs>
              <w:spacing w:line="320" w:lineRule="exact"/>
              <w:jc w:val="center"/>
              <w:rPr>
                <w:rFonts w:ascii="宋体" w:hAnsi="宋体" w:cs="Arial"/>
                <w:kern w:val="0"/>
                <w:sz w:val="24"/>
              </w:rPr>
            </w:pPr>
          </w:p>
        </w:tc>
      </w:tr>
      <w:tr w14:paraId="2BBCB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2C509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6400315">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EDFF189">
            <w:pPr>
              <w:tabs>
                <w:tab w:val="left" w:pos="210"/>
              </w:tabs>
              <w:spacing w:line="320" w:lineRule="exact"/>
              <w:jc w:val="center"/>
              <w:rPr>
                <w:rFonts w:ascii="宋体" w:hAnsi="宋体" w:cs="Arial"/>
                <w:kern w:val="0"/>
                <w:sz w:val="24"/>
              </w:rPr>
            </w:pPr>
          </w:p>
        </w:tc>
        <w:tc>
          <w:tcPr>
            <w:tcW w:w="2061" w:type="dxa"/>
            <w:vAlign w:val="center"/>
          </w:tcPr>
          <w:p w14:paraId="365AC9F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669548B0">
            <w:pPr>
              <w:tabs>
                <w:tab w:val="left" w:pos="210"/>
              </w:tabs>
              <w:spacing w:line="320" w:lineRule="exact"/>
              <w:jc w:val="center"/>
              <w:rPr>
                <w:rFonts w:ascii="宋体" w:hAnsi="宋体" w:cs="Arial"/>
                <w:kern w:val="0"/>
                <w:sz w:val="24"/>
              </w:rPr>
            </w:pPr>
          </w:p>
        </w:tc>
      </w:tr>
      <w:tr w14:paraId="79BBB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667D183">
            <w:pPr>
              <w:tabs>
                <w:tab w:val="left" w:pos="210"/>
              </w:tabs>
              <w:spacing w:line="320" w:lineRule="exact"/>
              <w:jc w:val="center"/>
              <w:rPr>
                <w:rFonts w:ascii="宋体" w:hAnsi="宋体" w:cs="Arial"/>
                <w:kern w:val="0"/>
                <w:sz w:val="24"/>
              </w:rPr>
            </w:pPr>
          </w:p>
        </w:tc>
        <w:tc>
          <w:tcPr>
            <w:tcW w:w="2342" w:type="dxa"/>
            <w:vAlign w:val="center"/>
          </w:tcPr>
          <w:p w14:paraId="61FB344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C51BE23">
            <w:pPr>
              <w:tabs>
                <w:tab w:val="left" w:pos="210"/>
              </w:tabs>
              <w:spacing w:line="320" w:lineRule="exact"/>
              <w:jc w:val="center"/>
              <w:rPr>
                <w:rFonts w:ascii="宋体" w:hAnsi="宋体" w:cs="Arial"/>
                <w:kern w:val="0"/>
                <w:sz w:val="24"/>
              </w:rPr>
            </w:pPr>
          </w:p>
        </w:tc>
        <w:tc>
          <w:tcPr>
            <w:tcW w:w="2061" w:type="dxa"/>
            <w:vAlign w:val="center"/>
          </w:tcPr>
          <w:p w14:paraId="1DF1DA45">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13C9592">
            <w:pPr>
              <w:tabs>
                <w:tab w:val="left" w:pos="210"/>
              </w:tabs>
              <w:spacing w:line="320" w:lineRule="exact"/>
              <w:jc w:val="center"/>
              <w:rPr>
                <w:rFonts w:ascii="宋体" w:hAnsi="宋体" w:cs="Arial"/>
                <w:kern w:val="0"/>
                <w:sz w:val="24"/>
              </w:rPr>
            </w:pPr>
          </w:p>
        </w:tc>
      </w:tr>
      <w:tr w14:paraId="226D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483C633">
            <w:pPr>
              <w:tabs>
                <w:tab w:val="left" w:pos="210"/>
              </w:tabs>
              <w:spacing w:line="320" w:lineRule="exact"/>
              <w:jc w:val="center"/>
              <w:rPr>
                <w:rFonts w:ascii="宋体" w:hAnsi="宋体" w:cs="Arial"/>
                <w:kern w:val="0"/>
                <w:sz w:val="24"/>
              </w:rPr>
            </w:pPr>
          </w:p>
        </w:tc>
        <w:tc>
          <w:tcPr>
            <w:tcW w:w="2342" w:type="dxa"/>
            <w:vAlign w:val="center"/>
          </w:tcPr>
          <w:p w14:paraId="0027A10E">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BDD7A3E">
            <w:pPr>
              <w:tabs>
                <w:tab w:val="left" w:pos="210"/>
              </w:tabs>
              <w:spacing w:line="320" w:lineRule="exact"/>
              <w:jc w:val="center"/>
              <w:rPr>
                <w:rFonts w:ascii="宋体" w:hAnsi="宋体" w:cs="Arial"/>
                <w:kern w:val="0"/>
                <w:sz w:val="24"/>
              </w:rPr>
            </w:pPr>
          </w:p>
        </w:tc>
      </w:tr>
      <w:tr w14:paraId="471A4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F28A71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w:t>
            </w:r>
          </w:p>
        </w:tc>
        <w:tc>
          <w:tcPr>
            <w:tcW w:w="4125" w:type="dxa"/>
            <w:gridSpan w:val="2"/>
            <w:vMerge w:val="restart"/>
            <w:vAlign w:val="center"/>
          </w:tcPr>
          <w:p w14:paraId="51F889F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C43165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6A6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E16D6E9">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D2AAD62">
            <w:pPr>
              <w:tabs>
                <w:tab w:val="left" w:pos="210"/>
              </w:tabs>
              <w:spacing w:line="320" w:lineRule="exact"/>
              <w:jc w:val="center"/>
              <w:rPr>
                <w:rFonts w:ascii="宋体" w:hAnsi="宋体" w:cs="Arial"/>
                <w:kern w:val="0"/>
                <w:sz w:val="24"/>
              </w:rPr>
            </w:pPr>
          </w:p>
        </w:tc>
        <w:tc>
          <w:tcPr>
            <w:tcW w:w="4297" w:type="dxa"/>
            <w:gridSpan w:val="3"/>
            <w:vAlign w:val="bottom"/>
          </w:tcPr>
          <w:p w14:paraId="36D3B904">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6142D0B">
            <w:pPr>
              <w:tabs>
                <w:tab w:val="left" w:pos="210"/>
              </w:tabs>
              <w:spacing w:line="320" w:lineRule="exact"/>
              <w:jc w:val="center"/>
              <w:rPr>
                <w:rFonts w:ascii="宋体" w:hAnsi="宋体" w:cs="Arial"/>
                <w:kern w:val="0"/>
                <w:sz w:val="24"/>
              </w:rPr>
            </w:pPr>
          </w:p>
          <w:p w14:paraId="2788FA60">
            <w:pPr>
              <w:tabs>
                <w:tab w:val="left" w:pos="210"/>
              </w:tabs>
              <w:spacing w:line="320" w:lineRule="exact"/>
              <w:jc w:val="center"/>
              <w:rPr>
                <w:rFonts w:ascii="宋体" w:hAnsi="宋体" w:cs="Arial"/>
                <w:kern w:val="0"/>
                <w:sz w:val="24"/>
              </w:rPr>
            </w:pPr>
          </w:p>
          <w:p w14:paraId="649C73B5">
            <w:pPr>
              <w:tabs>
                <w:tab w:val="left" w:pos="210"/>
              </w:tabs>
              <w:spacing w:line="320" w:lineRule="exact"/>
              <w:jc w:val="center"/>
              <w:rPr>
                <w:rFonts w:ascii="宋体" w:hAnsi="宋体" w:cs="Arial"/>
                <w:kern w:val="0"/>
                <w:sz w:val="24"/>
              </w:rPr>
            </w:pPr>
          </w:p>
          <w:p w14:paraId="66D36ABF">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AC5474D">
      <w:pPr>
        <w:tabs>
          <w:tab w:val="left" w:pos="210"/>
        </w:tabs>
        <w:spacing w:line="320" w:lineRule="exact"/>
        <w:jc w:val="left"/>
        <w:rPr>
          <w:rFonts w:ascii="宋体" w:hAnsi="宋体" w:cs="Arial"/>
          <w:b/>
          <w:kern w:val="0"/>
          <w:sz w:val="24"/>
        </w:rPr>
      </w:pPr>
    </w:p>
    <w:p w14:paraId="6C4274F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45EC713F">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FBA894F">
      <w:pPr>
        <w:pStyle w:val="5"/>
        <w:spacing w:line="500" w:lineRule="exact"/>
        <w:rPr>
          <w:rFonts w:hAnsi="宋体"/>
          <w:b/>
          <w:bCs/>
          <w:sz w:val="24"/>
          <w:szCs w:val="24"/>
        </w:rPr>
      </w:pPr>
      <w:r>
        <w:rPr>
          <w:rFonts w:hint="eastAsia" w:hAnsi="宋体"/>
          <w:sz w:val="24"/>
          <w:szCs w:val="24"/>
        </w:rPr>
        <w:t>陕西开源招标有限公司：</w:t>
      </w:r>
    </w:p>
    <w:p w14:paraId="7CF1E0F0">
      <w:pPr>
        <w:pStyle w:val="5"/>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996BD79">
      <w:pPr>
        <w:pStyle w:val="5"/>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7FAAB50">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6902C2B">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B1C4271">
      <w:pPr>
        <w:pStyle w:val="5"/>
        <w:spacing w:line="500" w:lineRule="exact"/>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458843F">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D6333BE">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286AAC5">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34EA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470D1CF">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7322C03">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3484A4">
      <w:pPr>
        <w:pStyle w:val="5"/>
        <w:spacing w:line="500" w:lineRule="exact"/>
        <w:ind w:firstLine="480" w:firstLineChars="200"/>
        <w:rPr>
          <w:rFonts w:hAnsi="宋体"/>
          <w:sz w:val="24"/>
          <w:szCs w:val="24"/>
        </w:rPr>
      </w:pPr>
      <w:r>
        <w:rPr>
          <w:rFonts w:hint="eastAsia" w:hAnsi="宋体"/>
          <w:sz w:val="24"/>
          <w:szCs w:val="24"/>
        </w:rPr>
        <w:t>说明：</w:t>
      </w:r>
    </w:p>
    <w:p w14:paraId="55049F73">
      <w:pPr>
        <w:pStyle w:val="5"/>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3DB7C76F">
      <w:pPr>
        <w:pStyle w:val="5"/>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55483B2D">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BC55226">
      <w:pPr>
        <w:spacing w:line="360" w:lineRule="atLeast"/>
        <w:jc w:val="left"/>
        <w:rPr>
          <w:rFonts w:ascii="宋体" w:hAnsi="宋体"/>
          <w:sz w:val="24"/>
        </w:rPr>
      </w:pPr>
    </w:p>
    <w:p w14:paraId="34B65332">
      <w:pPr>
        <w:spacing w:line="360" w:lineRule="auto"/>
        <w:jc w:val="left"/>
        <w:rPr>
          <w:rFonts w:ascii="宋体" w:hAnsi="宋体"/>
          <w:sz w:val="24"/>
        </w:rPr>
      </w:pPr>
      <w:r>
        <w:rPr>
          <w:rFonts w:hint="eastAsia" w:ascii="宋体" w:hAnsi="宋体" w:cs="Arial"/>
          <w:kern w:val="0"/>
          <w:sz w:val="24"/>
        </w:rPr>
        <w:t>致：陕西开源招标有限公司</w:t>
      </w:r>
    </w:p>
    <w:p w14:paraId="32E7841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B6E14BA">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85A2F7D">
      <w:pPr>
        <w:spacing w:line="360" w:lineRule="auto"/>
        <w:jc w:val="left"/>
        <w:rPr>
          <w:rFonts w:ascii="宋体" w:hAnsi="宋体"/>
          <w:b/>
          <w:sz w:val="32"/>
          <w:szCs w:val="32"/>
        </w:rPr>
      </w:pPr>
    </w:p>
    <w:p w14:paraId="2E7FE279">
      <w:pPr>
        <w:spacing w:line="360" w:lineRule="auto"/>
        <w:ind w:firstLine="480" w:firstLineChars="200"/>
        <w:jc w:val="left"/>
        <w:rPr>
          <w:rFonts w:ascii="宋体" w:hAnsi="宋体"/>
          <w:sz w:val="24"/>
        </w:rPr>
      </w:pPr>
      <w:r>
        <w:rPr>
          <w:rFonts w:hint="eastAsia" w:ascii="宋体" w:hAnsi="宋体"/>
          <w:sz w:val="24"/>
        </w:rPr>
        <w:t>特此声明！</w:t>
      </w:r>
    </w:p>
    <w:p w14:paraId="5008DAC5">
      <w:pPr>
        <w:spacing w:line="360" w:lineRule="auto"/>
        <w:ind w:firstLine="480" w:firstLineChars="200"/>
        <w:jc w:val="left"/>
        <w:rPr>
          <w:rFonts w:ascii="宋体" w:hAnsi="宋体"/>
          <w:sz w:val="24"/>
        </w:rPr>
      </w:pPr>
    </w:p>
    <w:p w14:paraId="5ECA716C">
      <w:pPr>
        <w:spacing w:line="480" w:lineRule="auto"/>
        <w:ind w:firstLine="480" w:firstLineChars="200"/>
        <w:jc w:val="left"/>
        <w:rPr>
          <w:rFonts w:ascii="宋体" w:hAnsi="宋体"/>
          <w:sz w:val="24"/>
        </w:rPr>
      </w:pPr>
    </w:p>
    <w:p w14:paraId="5148419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3192283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B79903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0E71AB2">
      <w:pPr>
        <w:spacing w:line="480" w:lineRule="auto"/>
        <w:ind w:firstLine="480" w:firstLineChars="200"/>
        <w:jc w:val="left"/>
        <w:rPr>
          <w:rFonts w:ascii="宋体" w:hAnsi="宋体"/>
          <w:sz w:val="24"/>
        </w:rPr>
      </w:pPr>
    </w:p>
    <w:p w14:paraId="67A04B7F">
      <w:pPr>
        <w:spacing w:line="480" w:lineRule="auto"/>
        <w:ind w:firstLine="480" w:firstLineChars="200"/>
        <w:jc w:val="left"/>
        <w:rPr>
          <w:rFonts w:ascii="宋体" w:hAnsi="宋体"/>
          <w:sz w:val="24"/>
        </w:rPr>
      </w:pPr>
    </w:p>
    <w:p w14:paraId="54257FEC">
      <w:pPr>
        <w:spacing w:line="480" w:lineRule="auto"/>
        <w:ind w:firstLine="480" w:firstLineChars="200"/>
        <w:jc w:val="left"/>
        <w:rPr>
          <w:rFonts w:ascii="宋体" w:hAnsi="宋体"/>
          <w:sz w:val="24"/>
        </w:rPr>
      </w:pPr>
    </w:p>
    <w:p w14:paraId="64D7BC73">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w:t>
      </w:r>
    </w:p>
    <w:p w14:paraId="2530D862">
      <w:pPr>
        <w:spacing w:line="360" w:lineRule="atLeast"/>
        <w:jc w:val="left"/>
        <w:rPr>
          <w:rFonts w:ascii="宋体" w:hAnsi="宋体"/>
          <w:sz w:val="24"/>
        </w:rPr>
      </w:pPr>
    </w:p>
    <w:p w14:paraId="3E7BF201">
      <w:pPr>
        <w:spacing w:line="360" w:lineRule="auto"/>
        <w:jc w:val="left"/>
        <w:rPr>
          <w:rFonts w:ascii="宋体" w:hAnsi="宋体"/>
          <w:sz w:val="24"/>
        </w:rPr>
      </w:pPr>
      <w:r>
        <w:rPr>
          <w:rFonts w:hint="eastAsia" w:ascii="宋体" w:hAnsi="宋体" w:cs="Arial"/>
          <w:kern w:val="0"/>
          <w:sz w:val="24"/>
        </w:rPr>
        <w:t>致：陕西开源招标有限公司</w:t>
      </w:r>
    </w:p>
    <w:p w14:paraId="263E5A68">
      <w:pPr>
        <w:spacing w:line="360" w:lineRule="auto"/>
        <w:jc w:val="left"/>
        <w:rPr>
          <w:rFonts w:ascii="宋体" w:hAnsi="宋体"/>
          <w:sz w:val="24"/>
        </w:rPr>
      </w:pPr>
      <w:r>
        <w:rPr>
          <w:rFonts w:hint="eastAsia" w:ascii="宋体" w:hAnsi="宋体"/>
          <w:sz w:val="24"/>
        </w:rPr>
        <w:t xml:space="preserve">      </w:t>
      </w:r>
    </w:p>
    <w:p w14:paraId="462BF679">
      <w:pPr>
        <w:pStyle w:val="2"/>
        <w:rPr>
          <w:rFonts w:ascii="宋体" w:hAnsi="宋体" w:cs="Arial"/>
          <w:kern w:val="0"/>
        </w:rPr>
      </w:pPr>
      <w:r>
        <w:rPr>
          <w:rFonts w:hint="eastAsia"/>
        </w:rPr>
        <w:t xml:space="preserve">    </w:t>
      </w:r>
      <w:r>
        <w:rPr>
          <w:rFonts w:hint="eastAsia" w:ascii="宋体" w:hAnsi="宋体" w:cs="Arial"/>
          <w:kern w:val="0"/>
        </w:rPr>
        <w:t>我单位具有履行合同所必需的设备和专业技术能力。</w:t>
      </w:r>
    </w:p>
    <w:p w14:paraId="23145884">
      <w:pPr>
        <w:pStyle w:val="2"/>
      </w:pPr>
    </w:p>
    <w:p w14:paraId="15C718DC">
      <w:pPr>
        <w:spacing w:line="360" w:lineRule="auto"/>
        <w:ind w:firstLine="480" w:firstLineChars="200"/>
        <w:jc w:val="left"/>
        <w:rPr>
          <w:rFonts w:ascii="宋体" w:hAnsi="宋体"/>
          <w:sz w:val="24"/>
        </w:rPr>
      </w:pPr>
      <w:r>
        <w:rPr>
          <w:rFonts w:hint="eastAsia" w:ascii="宋体" w:hAnsi="宋体"/>
          <w:sz w:val="24"/>
        </w:rPr>
        <w:t>特此声明！</w:t>
      </w:r>
    </w:p>
    <w:p w14:paraId="614CD3F4">
      <w:pPr>
        <w:spacing w:line="360" w:lineRule="auto"/>
        <w:ind w:firstLine="480" w:firstLineChars="200"/>
        <w:jc w:val="left"/>
        <w:rPr>
          <w:rFonts w:ascii="宋体" w:hAnsi="宋体"/>
          <w:sz w:val="24"/>
        </w:rPr>
      </w:pPr>
    </w:p>
    <w:p w14:paraId="256D7375">
      <w:pPr>
        <w:spacing w:line="480" w:lineRule="auto"/>
        <w:ind w:firstLine="480" w:firstLineChars="200"/>
        <w:jc w:val="left"/>
        <w:rPr>
          <w:rFonts w:ascii="宋体" w:hAnsi="宋体"/>
          <w:sz w:val="24"/>
        </w:rPr>
      </w:pPr>
    </w:p>
    <w:p w14:paraId="066362C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D1A725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90A93F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3AB5E90">
      <w:pPr>
        <w:rPr>
          <w:rFonts w:ascii="宋体" w:hAnsi="宋体"/>
          <w:sz w:val="32"/>
          <w:szCs w:val="32"/>
        </w:rPr>
      </w:pPr>
      <w:r>
        <w:rPr>
          <w:rFonts w:hint="eastAsia" w:ascii="宋体" w:hAnsi="宋体"/>
          <w:sz w:val="32"/>
          <w:szCs w:val="32"/>
        </w:rPr>
        <w:br w:type="page"/>
      </w:r>
    </w:p>
    <w:p w14:paraId="7CEA8DBF">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rPr>
        <w:t>中小企业声明函（服务）</w:t>
      </w:r>
    </w:p>
    <w:p w14:paraId="38774AA4">
      <w:pPr>
        <w:adjustRightInd w:val="0"/>
        <w:snapToGrid w:val="0"/>
        <w:spacing w:line="360" w:lineRule="auto"/>
        <w:ind w:firstLine="484" w:firstLineChars="202"/>
        <w:jc w:val="left"/>
        <w:rPr>
          <w:rFonts w:ascii="宋体" w:hAnsi="宋体"/>
          <w:sz w:val="24"/>
        </w:rPr>
      </w:pPr>
    </w:p>
    <w:p w14:paraId="37B2DD8D">
      <w:pPr>
        <w:adjustRightInd w:val="0"/>
        <w:snapToGrid w:val="0"/>
        <w:spacing w:line="360" w:lineRule="auto"/>
        <w:ind w:firstLine="484" w:firstLineChars="202"/>
        <w:jc w:val="left"/>
        <w:rPr>
          <w:rFonts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w:t>
      </w:r>
      <w:r>
        <w:rPr>
          <w:rFonts w:hint="eastAsia" w:ascii="宋体" w:hAnsi="宋体"/>
          <w:i/>
          <w:sz w:val="24"/>
          <w:u w:val="single"/>
          <w:lang w:eastAsia="zh-CN"/>
        </w:rPr>
        <w:t>陕西省市场监督管理局</w:t>
      </w:r>
      <w:r>
        <w:rPr>
          <w:rFonts w:ascii="宋体" w:hAnsi="宋体"/>
          <w:i/>
          <w:sz w:val="24"/>
          <w:u w:val="single"/>
        </w:rPr>
        <w:t>）</w:t>
      </w:r>
      <w:r>
        <w:rPr>
          <w:rFonts w:ascii="宋体" w:hAnsi="宋体"/>
          <w:sz w:val="24"/>
        </w:rPr>
        <w:t>的</w:t>
      </w:r>
      <w:r>
        <w:rPr>
          <w:rFonts w:ascii="宋体" w:hAnsi="宋体"/>
          <w:i/>
          <w:sz w:val="24"/>
          <w:u w:val="single"/>
        </w:rPr>
        <w:t>（</w:t>
      </w:r>
      <w:r>
        <w:rPr>
          <w:rFonts w:hint="eastAsia" w:ascii="宋体" w:hAnsi="宋体"/>
          <w:i/>
          <w:sz w:val="24"/>
          <w:u w:val="single"/>
          <w:lang w:eastAsia="zh-CN"/>
        </w:rPr>
        <w:t>陕西省食品安全监管综合业务系统维保项目</w:t>
      </w:r>
      <w:r>
        <w:rPr>
          <w:rFonts w:ascii="宋体" w:hAnsi="宋体"/>
          <w:i/>
          <w:sz w:val="24"/>
          <w:u w:val="single"/>
        </w:rPr>
        <w:t>）</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3ECB5BEC">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sz w:val="24"/>
          <w:u w:val="single"/>
        </w:rPr>
        <w:t>（</w:t>
      </w:r>
      <w:r>
        <w:rPr>
          <w:rFonts w:hint="eastAsia" w:ascii="宋体" w:hAnsi="宋体"/>
          <w:sz w:val="24"/>
          <w:u w:val="single"/>
          <w:lang w:eastAsia="zh-CN"/>
        </w:rPr>
        <w:t>陕西省食品安全监管综合业务系统维保项目</w:t>
      </w:r>
      <w:r>
        <w:rPr>
          <w:rFonts w:ascii="宋体" w:hAnsi="宋体"/>
          <w:sz w:val="24"/>
          <w:u w:val="single"/>
        </w:rPr>
        <w:t>）</w:t>
      </w:r>
      <w:r>
        <w:rPr>
          <w:rFonts w:ascii="宋体" w:hAnsi="宋体"/>
          <w:sz w:val="24"/>
        </w:rPr>
        <w:t>，属于</w:t>
      </w:r>
      <w:r>
        <w:rPr>
          <w:rFonts w:ascii="宋体" w:hAnsi="宋体"/>
          <w:sz w:val="24"/>
          <w:u w:val="single"/>
        </w:rPr>
        <w:t>（</w:t>
      </w:r>
      <w:r>
        <w:rPr>
          <w:rFonts w:hint="eastAsia" w:ascii="宋体" w:hAnsi="宋体"/>
          <w:sz w:val="24"/>
          <w:u w:val="single"/>
          <w:lang w:val="en-US" w:eastAsia="zh-CN"/>
        </w:rPr>
        <w:t xml:space="preserve">软件和信息技术服务业 </w:t>
      </w:r>
      <w:r>
        <w:rPr>
          <w:rFonts w:ascii="宋体" w:hAnsi="宋体"/>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2F1B225E">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3CD19B0C">
      <w:pPr>
        <w:adjustRightInd w:val="0"/>
        <w:snapToGrid w:val="0"/>
        <w:spacing w:line="360" w:lineRule="auto"/>
        <w:ind w:firstLine="484" w:firstLineChars="202"/>
        <w:jc w:val="left"/>
        <w:rPr>
          <w:rFonts w:ascii="宋体" w:hAnsi="宋体"/>
          <w:sz w:val="24"/>
        </w:rPr>
      </w:pPr>
      <w:r>
        <w:rPr>
          <w:rFonts w:ascii="宋体" w:hAnsi="宋体"/>
          <w:sz w:val="24"/>
        </w:rPr>
        <w:t>……</w:t>
      </w:r>
    </w:p>
    <w:p w14:paraId="0CBAFC97">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191F32C6">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57C41BB7">
      <w:pPr>
        <w:pStyle w:val="2"/>
        <w:rPr>
          <w:rFonts w:ascii="宋体" w:hAnsi="宋体"/>
        </w:rPr>
      </w:pPr>
    </w:p>
    <w:p w14:paraId="202C2203">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49B5E705">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210272B">
      <w:pPr>
        <w:tabs>
          <w:tab w:val="left" w:pos="1755"/>
        </w:tabs>
        <w:spacing w:line="500" w:lineRule="atLeast"/>
        <w:rPr>
          <w:rFonts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752CF652">
      <w:pPr>
        <w:rPr>
          <w:rFonts w:ascii="宋体" w:hAnsi="宋体"/>
          <w:b/>
          <w:sz w:val="32"/>
          <w:szCs w:val="32"/>
        </w:rPr>
      </w:pPr>
    </w:p>
    <w:p w14:paraId="12E018CF">
      <w:pPr>
        <w:pStyle w:val="9"/>
        <w:spacing w:line="440" w:lineRule="exact"/>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软件和信息技术服务业：</w:t>
      </w:r>
      <w:r>
        <w:rPr>
          <w:rFonts w:hint="eastAsia" w:ascii="宋体" w:hAnsi="宋体" w:eastAsia="宋体" w:cs="宋体"/>
          <w:b w:val="0"/>
          <w:bCs w:val="0"/>
          <w:sz w:val="24"/>
          <w:szCs w:val="24"/>
          <w:lang w:val="en-US" w:eastAsia="zh-CN"/>
        </w:rPr>
        <w:t xml:space="preserve">从业人员300人以下或营业收入10000万元以下的为中小微型企业。其中，从业人员100人及以上，且营业收入1000万元及以上的 </w:t>
      </w:r>
    </w:p>
    <w:p w14:paraId="313FBE18">
      <w:pPr>
        <w:pStyle w:val="9"/>
        <w:spacing w:line="440" w:lineRule="exac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为中型企业；从业人员10人及以上，且营业收入50万元及以上的为小型企业；从业人员10人以下或营业收入50万元以下的为微型企业。</w:t>
      </w:r>
    </w:p>
    <w:p w14:paraId="4EAF4AC0">
      <w:pPr>
        <w:rPr>
          <w:rFonts w:hint="eastAsia" w:ascii="宋体" w:hAnsi="宋体"/>
          <w:b/>
          <w:sz w:val="32"/>
          <w:szCs w:val="32"/>
        </w:rPr>
      </w:pPr>
      <w:r>
        <w:rPr>
          <w:rFonts w:hint="eastAsia" w:ascii="宋体" w:hAnsi="宋体"/>
          <w:b/>
          <w:sz w:val="32"/>
          <w:szCs w:val="32"/>
        </w:rPr>
        <w:br w:type="page"/>
      </w:r>
    </w:p>
    <w:p w14:paraId="18D7802F">
      <w:pPr>
        <w:pStyle w:val="2"/>
        <w:jc w:val="center"/>
        <w:rPr>
          <w:rFonts w:hint="eastAsia" w:ascii="宋体" w:hAnsi="宋体"/>
          <w:b/>
          <w:color w:val="auto"/>
          <w:sz w:val="32"/>
          <w:szCs w:val="32"/>
          <w:highlight w:val="none"/>
        </w:rPr>
      </w:pPr>
      <w:bookmarkStart w:id="0" w:name="_GoBack"/>
      <w:bookmarkEnd w:id="0"/>
    </w:p>
    <w:p w14:paraId="7714A9D5">
      <w:pPr>
        <w:pStyle w:val="2"/>
        <w:jc w:val="center"/>
        <w:rPr>
          <w:rFonts w:ascii="宋体" w:hAnsi="宋体"/>
          <w:b/>
          <w:color w:val="auto"/>
          <w:sz w:val="32"/>
          <w:szCs w:val="32"/>
          <w:highlight w:val="none"/>
        </w:rPr>
      </w:pPr>
      <w:r>
        <w:rPr>
          <w:rFonts w:hint="eastAsia" w:ascii="宋体" w:hAnsi="宋体"/>
          <w:b/>
          <w:color w:val="auto"/>
          <w:sz w:val="32"/>
          <w:szCs w:val="32"/>
          <w:highlight w:val="none"/>
        </w:rPr>
        <w:t>非联合体投标声明函</w:t>
      </w:r>
    </w:p>
    <w:p w14:paraId="16D7E9B9">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3747C477">
      <w:pPr>
        <w:pStyle w:val="4"/>
        <w:autoSpaceDE w:val="0"/>
        <w:autoSpaceDN w:val="0"/>
        <w:adjustRightInd w:val="0"/>
        <w:spacing w:line="500" w:lineRule="exact"/>
        <w:ind w:firstLine="840" w:firstLineChars="350"/>
        <w:jc w:val="center"/>
        <w:rPr>
          <w:color w:val="auto"/>
          <w:sz w:val="24"/>
          <w:highlight w:val="none"/>
        </w:rPr>
      </w:pPr>
    </w:p>
    <w:p w14:paraId="553872B2">
      <w:pPr>
        <w:pStyle w:val="4"/>
        <w:autoSpaceDE w:val="0"/>
        <w:autoSpaceDN w:val="0"/>
        <w:adjustRightInd w:val="0"/>
        <w:spacing w:line="500" w:lineRule="exact"/>
        <w:ind w:firstLine="3960" w:firstLineChars="1650"/>
        <w:rPr>
          <w:color w:val="auto"/>
          <w:sz w:val="24"/>
          <w:highlight w:val="none"/>
        </w:rPr>
      </w:pPr>
    </w:p>
    <w:p w14:paraId="650E0AF7">
      <w:pPr>
        <w:pStyle w:val="4"/>
        <w:autoSpaceDE w:val="0"/>
        <w:autoSpaceDN w:val="0"/>
        <w:adjustRightInd w:val="0"/>
        <w:spacing w:line="500" w:lineRule="exact"/>
        <w:ind w:firstLine="3960" w:firstLineChars="1650"/>
        <w:rPr>
          <w:color w:val="auto"/>
          <w:sz w:val="24"/>
          <w:highlight w:val="none"/>
        </w:rPr>
      </w:pPr>
    </w:p>
    <w:p w14:paraId="20C2B350">
      <w:pPr>
        <w:pStyle w:val="4"/>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14:paraId="00224231">
      <w:pPr>
        <w:pStyle w:val="4"/>
        <w:autoSpaceDE w:val="0"/>
        <w:autoSpaceDN w:val="0"/>
        <w:adjustRightInd w:val="0"/>
        <w:spacing w:line="500" w:lineRule="exact"/>
        <w:ind w:firstLine="840" w:firstLineChars="350"/>
        <w:rPr>
          <w:color w:val="auto"/>
          <w:highlight w:val="none"/>
        </w:rPr>
      </w:pPr>
    </w:p>
    <w:p w14:paraId="5155F14A">
      <w:pPr>
        <w:pStyle w:val="4"/>
        <w:autoSpaceDE w:val="0"/>
        <w:autoSpaceDN w:val="0"/>
        <w:adjustRightInd w:val="0"/>
        <w:spacing w:line="500" w:lineRule="exact"/>
        <w:ind w:firstLine="840" w:firstLineChars="350"/>
        <w:rPr>
          <w:color w:val="auto"/>
          <w:highlight w:val="none"/>
        </w:rPr>
      </w:pPr>
    </w:p>
    <w:p w14:paraId="07B4A8FF">
      <w:pPr>
        <w:pStyle w:val="4"/>
        <w:autoSpaceDE w:val="0"/>
        <w:autoSpaceDN w:val="0"/>
        <w:adjustRightInd w:val="0"/>
        <w:spacing w:line="500" w:lineRule="exact"/>
        <w:ind w:firstLine="840" w:firstLineChars="350"/>
        <w:rPr>
          <w:color w:val="auto"/>
          <w:highlight w:val="none"/>
        </w:rPr>
      </w:pPr>
    </w:p>
    <w:p w14:paraId="0E24721E">
      <w:pPr>
        <w:pStyle w:val="4"/>
        <w:autoSpaceDE w:val="0"/>
        <w:autoSpaceDN w:val="0"/>
        <w:adjustRightInd w:val="0"/>
        <w:spacing w:line="500" w:lineRule="exact"/>
        <w:ind w:firstLine="840" w:firstLineChars="350"/>
        <w:rPr>
          <w:color w:val="auto"/>
          <w:highlight w:val="none"/>
        </w:rPr>
      </w:pPr>
    </w:p>
    <w:p w14:paraId="6F7CF3AB">
      <w:pPr>
        <w:pStyle w:val="4"/>
        <w:autoSpaceDE w:val="0"/>
        <w:autoSpaceDN w:val="0"/>
        <w:adjustRightInd w:val="0"/>
        <w:spacing w:line="500" w:lineRule="exact"/>
        <w:ind w:firstLine="840" w:firstLineChars="350"/>
        <w:rPr>
          <w:color w:val="auto"/>
          <w:highlight w:val="none"/>
        </w:rPr>
      </w:pPr>
    </w:p>
    <w:p w14:paraId="53B77717">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供应商</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619D4C14">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7BB7C0B2">
      <w:pPr>
        <w:spacing w:line="360" w:lineRule="atLeast"/>
        <w:ind w:firstLine="960" w:firstLineChars="400"/>
        <w:jc w:val="both"/>
        <w:rPr>
          <w:rFonts w:ascii="宋体" w:hAnsi="宋体"/>
          <w:color w:val="auto"/>
          <w:sz w:val="24"/>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441B5C63">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062EEC"/>
    <w:rsid w:val="02C80F58"/>
    <w:rsid w:val="040C0819"/>
    <w:rsid w:val="052B1173"/>
    <w:rsid w:val="05BF2DAB"/>
    <w:rsid w:val="08272C43"/>
    <w:rsid w:val="088210AA"/>
    <w:rsid w:val="0BE04893"/>
    <w:rsid w:val="0D4E7778"/>
    <w:rsid w:val="0F1E7653"/>
    <w:rsid w:val="0F342234"/>
    <w:rsid w:val="119D6F55"/>
    <w:rsid w:val="12744159"/>
    <w:rsid w:val="12E14C45"/>
    <w:rsid w:val="13DA4490"/>
    <w:rsid w:val="1513137C"/>
    <w:rsid w:val="16013F56"/>
    <w:rsid w:val="166B5873"/>
    <w:rsid w:val="189A5F9C"/>
    <w:rsid w:val="1B721452"/>
    <w:rsid w:val="1C724DE7"/>
    <w:rsid w:val="1E114F52"/>
    <w:rsid w:val="213845A4"/>
    <w:rsid w:val="232A1876"/>
    <w:rsid w:val="23952182"/>
    <w:rsid w:val="24C0322E"/>
    <w:rsid w:val="24F363FF"/>
    <w:rsid w:val="25162E4E"/>
    <w:rsid w:val="258401FB"/>
    <w:rsid w:val="2C680433"/>
    <w:rsid w:val="2D1B54A6"/>
    <w:rsid w:val="2D26209C"/>
    <w:rsid w:val="32B91109"/>
    <w:rsid w:val="369167D9"/>
    <w:rsid w:val="36ED4356"/>
    <w:rsid w:val="37504842"/>
    <w:rsid w:val="38915A69"/>
    <w:rsid w:val="38A15693"/>
    <w:rsid w:val="39241B86"/>
    <w:rsid w:val="3A9471DC"/>
    <w:rsid w:val="3B163750"/>
    <w:rsid w:val="3B36596A"/>
    <w:rsid w:val="3D687B67"/>
    <w:rsid w:val="40CD2B03"/>
    <w:rsid w:val="40FE2CBD"/>
    <w:rsid w:val="43F841BA"/>
    <w:rsid w:val="44507A61"/>
    <w:rsid w:val="46C04C25"/>
    <w:rsid w:val="47CA7D9C"/>
    <w:rsid w:val="49FD6207"/>
    <w:rsid w:val="4A1B668D"/>
    <w:rsid w:val="4A4F27DB"/>
    <w:rsid w:val="4AB8212E"/>
    <w:rsid w:val="4C687B84"/>
    <w:rsid w:val="50FE2865"/>
    <w:rsid w:val="513C39C1"/>
    <w:rsid w:val="51B55619"/>
    <w:rsid w:val="570C319C"/>
    <w:rsid w:val="57947A7F"/>
    <w:rsid w:val="58E26E2B"/>
    <w:rsid w:val="5C1F0C21"/>
    <w:rsid w:val="5F55367B"/>
    <w:rsid w:val="5FC627A0"/>
    <w:rsid w:val="60150B9A"/>
    <w:rsid w:val="60870181"/>
    <w:rsid w:val="60F03F78"/>
    <w:rsid w:val="61F25ACE"/>
    <w:rsid w:val="628C5F22"/>
    <w:rsid w:val="62913539"/>
    <w:rsid w:val="65197815"/>
    <w:rsid w:val="65BC6B1F"/>
    <w:rsid w:val="679646B3"/>
    <w:rsid w:val="6BCB0389"/>
    <w:rsid w:val="6E970129"/>
    <w:rsid w:val="701A2DBF"/>
    <w:rsid w:val="720553A9"/>
    <w:rsid w:val="726F4F19"/>
    <w:rsid w:val="79562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1483</Words>
  <Characters>1493</Characters>
  <Lines>0</Lines>
  <Paragraphs>0</Paragraphs>
  <TotalTime>0</TotalTime>
  <ScaleCrop>false</ScaleCrop>
  <LinksUpToDate>false</LinksUpToDate>
  <CharactersWithSpaces>2055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2025-03-25T03:21:31Z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