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0218D">
      <w:pPr>
        <w:widowControl w:val="0"/>
        <w:overflowPunct w:val="0"/>
        <w:topLinePunct/>
        <w:adjustRightInd w:val="0"/>
        <w:snapToGrid w:val="0"/>
        <w:spacing w:beforeAutospacing="0" w:afterAutospacing="0" w:line="500" w:lineRule="exact"/>
        <w:ind w:left="0" w:leftChars="0" w:right="0" w:rightChars="0" w:firstLine="0" w:firstLineChars="0"/>
        <w:jc w:val="center"/>
        <w:textAlignment w:val="baseline"/>
        <w:rPr>
          <w:rFonts w:hint="default" w:ascii="黑体" w:hAnsi="黑体" w:eastAsia="黑体" w:cs="黑体"/>
          <w:snapToGrid w:val="0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spacing w:val="7"/>
          <w:kern w:val="0"/>
          <w:sz w:val="32"/>
          <w:szCs w:val="32"/>
          <w:lang w:val="en-US" w:eastAsia="zh-CN"/>
        </w:rPr>
        <w:t>人员配置表</w:t>
      </w:r>
    </w:p>
    <w:p w14:paraId="71322AFA">
      <w:pP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1.项目团队组成人员配置情况概述</w:t>
      </w:r>
    </w:p>
    <w:p w14:paraId="15346208">
      <w:pP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人员包括但不限于驾驶员、文物包装人员及本项目其他人员配置情况介绍，具体内容根据评审要求自行编制。</w:t>
      </w:r>
    </w:p>
    <w:p w14:paraId="478A0C2C">
      <w:pP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2. 驾驶员及文物包装人员工作简历表（参考格式）</w:t>
      </w:r>
    </w:p>
    <w:tbl>
      <w:tblPr>
        <w:tblStyle w:val="5"/>
        <w:tblW w:w="4998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958"/>
        <w:gridCol w:w="934"/>
        <w:gridCol w:w="990"/>
        <w:gridCol w:w="1048"/>
        <w:gridCol w:w="3636"/>
      </w:tblGrid>
      <w:tr w14:paraId="33E7D4E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634515AA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007AB7A3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6AB7DC8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4FCFDB1F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06386212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  <w:t>驾龄</w:t>
            </w: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4453760F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4"/>
                <w:szCs w:val="24"/>
                <w:lang w:val="en-US" w:eastAsia="zh-CN" w:bidi="ar-SA"/>
              </w:rPr>
              <w:t>主要工作经历</w:t>
            </w:r>
          </w:p>
        </w:tc>
      </w:tr>
      <w:tr w14:paraId="4643F1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000" w:type="pct"/>
            <w:gridSpan w:val="6"/>
            <w:tcBorders>
              <w:tl2br w:val="nil"/>
              <w:tr2bl w:val="nil"/>
            </w:tcBorders>
            <w:vAlign w:val="center"/>
          </w:tcPr>
          <w:p w14:paraId="2F3571A2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驾驶员</w:t>
            </w:r>
            <w:bookmarkStart w:id="0" w:name="_GoBack"/>
            <w:bookmarkEnd w:id="0"/>
          </w:p>
        </w:tc>
      </w:tr>
      <w:tr w14:paraId="68DC017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781797D6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3344EF48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2BAFF674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3A5A00D0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4164C16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48E2170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688BFC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591EC72C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0CF4A3A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62D19C11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7059D7A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4BEC14E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241296CC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02A2B7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2B521D80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26F651A0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69CEBF5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7E4C326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3808F7AB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1E99A69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336E632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219E60A9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...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18FBEAF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0636837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6EB6B341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7699A845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13255C6A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66B7A7B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000" w:type="pct"/>
            <w:gridSpan w:val="6"/>
            <w:tcBorders>
              <w:tl2br w:val="nil"/>
              <w:tr2bl w:val="nil"/>
            </w:tcBorders>
            <w:vAlign w:val="center"/>
          </w:tcPr>
          <w:p w14:paraId="482D4A2C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文物包装人员</w:t>
            </w:r>
          </w:p>
        </w:tc>
      </w:tr>
      <w:tr w14:paraId="53C3AF3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029E58D1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7D99F27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389E18A3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464FBE15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46C87824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73CFBC4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116D2A3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41E5F202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0F523433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485B665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3E00B3A7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0957D732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263F0C6C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3BD62E2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2275678F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053D0EE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5A161CFF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5C4639CA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5102571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6616484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 w14:paraId="10F5CC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60" w:type="pct"/>
            <w:tcBorders>
              <w:tl2br w:val="nil"/>
              <w:tr2bl w:val="nil"/>
            </w:tcBorders>
            <w:vAlign w:val="center"/>
          </w:tcPr>
          <w:p w14:paraId="31FDBE2F">
            <w:pPr>
              <w:rPr>
                <w:rFonts w:hint="default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  <w:t>...</w:t>
            </w:r>
          </w:p>
        </w:tc>
        <w:tc>
          <w:tcPr>
            <w:tcW w:w="562" w:type="pct"/>
            <w:tcBorders>
              <w:tl2br w:val="nil"/>
              <w:tr2bl w:val="nil"/>
            </w:tcBorders>
            <w:vAlign w:val="center"/>
          </w:tcPr>
          <w:p w14:paraId="7A4F4820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48" w:type="pct"/>
            <w:tcBorders>
              <w:tl2br w:val="nil"/>
              <w:tr2bl w:val="nil"/>
            </w:tcBorders>
            <w:vAlign w:val="center"/>
          </w:tcPr>
          <w:p w14:paraId="4300BF0D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581" w:type="pct"/>
            <w:tcBorders>
              <w:tl2br w:val="nil"/>
              <w:tr2bl w:val="nil"/>
            </w:tcBorders>
            <w:vAlign w:val="center"/>
          </w:tcPr>
          <w:p w14:paraId="35519000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15" w:type="pct"/>
            <w:tcBorders>
              <w:tl2br w:val="nil"/>
              <w:tr2bl w:val="nil"/>
            </w:tcBorders>
            <w:vAlign w:val="center"/>
          </w:tcPr>
          <w:p w14:paraId="78E4BBFE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32" w:type="pct"/>
            <w:tcBorders>
              <w:tl2br w:val="nil"/>
              <w:tr2bl w:val="nil"/>
            </w:tcBorders>
            <w:vAlign w:val="center"/>
          </w:tcPr>
          <w:p w14:paraId="6E5FB816">
            <w:pPr>
              <w:rPr>
                <w:rFonts w:hint="eastAsia" w:ascii="宋体" w:hAnsi="宋体" w:eastAsia="宋体" w:cs="宋体"/>
                <w:b w:val="0"/>
                <w:bCs w:val="0"/>
                <w:snapToGrid w:val="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 w14:paraId="39BC3B40">
      <w:pP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</w:p>
    <w:p w14:paraId="62E25A12">
      <w:pP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注：1.根据评审要求后附所需资料。</w:t>
      </w:r>
    </w:p>
    <w:p w14:paraId="442E2068">
      <w:pPr>
        <w:keepNext/>
        <w:keepLines/>
        <w:widowControl w:val="0"/>
        <w:tabs>
          <w:tab w:val="left" w:pos="864"/>
        </w:tabs>
        <w:adjustRightInd w:val="0"/>
        <w:snapToGrid w:val="0"/>
        <w:spacing w:before="120" w:line="360" w:lineRule="auto"/>
        <w:ind w:firstLine="560" w:firstLineChars="200"/>
        <w:jc w:val="both"/>
        <w:outlineLvl w:val="3"/>
        <w:rPr>
          <w:rFonts w:hint="default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>2.表中内容如不涉及填“/”。</w:t>
      </w:r>
    </w:p>
    <w:p w14:paraId="1D702D74">
      <w:pP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kern w:val="0"/>
          <w:sz w:val="28"/>
          <w:szCs w:val="28"/>
          <w:lang w:val="en-US" w:eastAsia="zh-CN" w:bidi="ar-SA"/>
        </w:rPr>
        <w:t xml:space="preserve">    3.表格可横置填写并自行扩展。</w:t>
      </w:r>
    </w:p>
    <w:p w14:paraId="11608C5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E2A207B"/>
    <w:rsid w:val="1B73040E"/>
    <w:rsid w:val="28E614E1"/>
    <w:rsid w:val="3B5941C4"/>
    <w:rsid w:val="3FF9428E"/>
    <w:rsid w:val="42ED7BC8"/>
    <w:rsid w:val="460B54F0"/>
    <w:rsid w:val="4A003601"/>
    <w:rsid w:val="50BD5037"/>
    <w:rsid w:val="524534E6"/>
    <w:rsid w:val="525D6BA7"/>
    <w:rsid w:val="5481728A"/>
    <w:rsid w:val="5F4D1589"/>
    <w:rsid w:val="629D6944"/>
    <w:rsid w:val="6B8940C0"/>
    <w:rsid w:val="6CC44D4F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3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adjustRightInd w:val="0"/>
      <w:snapToGrid w:val="0"/>
      <w:spacing w:before="120" w:line="360" w:lineRule="auto"/>
      <w:outlineLvl w:val="3"/>
    </w:pPr>
    <w:rPr>
      <w:rFonts w:hAnsi="宋体" w:cs="宋体"/>
      <w:b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173</Characters>
  <Lines>0</Lines>
  <Paragraphs>0</Paragraphs>
  <TotalTime>13</TotalTime>
  <ScaleCrop>false</ScaleCrop>
  <LinksUpToDate>false</LinksUpToDate>
  <CharactersWithSpaces>178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2025-03-26T09:56:32Z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