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27408E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车辆配置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</w:t>
      </w:r>
      <w:r>
        <w:rPr>
          <w:rFonts w:hint="eastAsia" w:ascii="楷体_GB2312" w:hAnsi="宋体" w:eastAsia="楷体_GB2312"/>
          <w:sz w:val="22"/>
          <w:szCs w:val="21"/>
          <w:lang w:eastAsia="zh-CN"/>
        </w:rPr>
        <w:t>，</w:t>
      </w:r>
      <w:r>
        <w:rPr>
          <w:rFonts w:hint="eastAsia" w:ascii="楷体_GB2312" w:hAnsi="宋体" w:eastAsia="楷体_GB2312"/>
          <w:sz w:val="22"/>
          <w:szCs w:val="21"/>
          <w:lang w:val="en-US" w:eastAsia="zh-CN"/>
        </w:rPr>
        <w:t>根据评审标准附所需资料</w:t>
      </w: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0061D61"/>
    <w:rsid w:val="02E7666D"/>
    <w:rsid w:val="06C04D77"/>
    <w:rsid w:val="0E2A207B"/>
    <w:rsid w:val="1B73040E"/>
    <w:rsid w:val="28E614E1"/>
    <w:rsid w:val="3FF9428E"/>
    <w:rsid w:val="42ED7BC8"/>
    <w:rsid w:val="4A003601"/>
    <w:rsid w:val="524534E6"/>
    <w:rsid w:val="525D6BA7"/>
    <w:rsid w:val="5481728A"/>
    <w:rsid w:val="5F4D1589"/>
    <w:rsid w:val="61B16507"/>
    <w:rsid w:val="629D6944"/>
    <w:rsid w:val="6CC44D4F"/>
    <w:rsid w:val="6D154CA5"/>
    <w:rsid w:val="749E29F0"/>
    <w:rsid w:val="770F6025"/>
    <w:rsid w:val="7A322010"/>
    <w:rsid w:val="7FFC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2025-03-26T09:34:31Z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