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详细评审-进度计划安排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6CF4154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229088AAA87C4D1EB14162CC1D33EAC8_13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