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numPr>
          <w:ilvl w:val="0"/>
          <w:numId w:val="1"/>
        </w:num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供应商根据采购项目的要求</w:t>
      </w:r>
      <w:r>
        <w:rPr>
          <w:rFonts w:hint="eastAsia"/>
          <w:sz w:val="28"/>
          <w:szCs w:val="28"/>
          <w:lang w:val="en-US" w:eastAsia="zh-CN"/>
        </w:rPr>
        <w:t>自行</w:t>
      </w:r>
      <w:r>
        <w:rPr>
          <w:sz w:val="28"/>
          <w:szCs w:val="28"/>
        </w:rPr>
        <w:t>填写此表，并按</w:t>
      </w:r>
      <w:r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62115801">
      <w:pPr>
        <w:numPr>
          <w:ilvl w:val="0"/>
          <w:numId w:val="1"/>
        </w:num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未填写内容则视为完全响应磋商文件要求。</w:t>
      </w:r>
    </w:p>
    <w:p w14:paraId="26505981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</w:p>
    <w:p w14:paraId="6B8476A0">
      <w:pPr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526CC2"/>
    <w:multiLevelType w:val="singleLevel"/>
    <w:tmpl w:val="E4526CC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6CEE2D60"/>
    <w:rsid w:val="762B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0</TotalTime>
  <ScaleCrop>false</ScaleCrop>
  <LinksUpToDate>false</LinksUpToDate>
  <CharactersWithSpaces>166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nannanzx</cp:lastModifiedBy>
  <dcterms:modified xsi:type="dcterms:W3CDTF">2025-04-01T07:15:14Z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eyJoZGlkIjoiODhlMTAxYzFhZGFlZWI0NGRiMDJjM2EwNzAyODYzMjUiLCJ1c2VySWQiOiIxMTIxMzQ1Nzg4In0=</vt:lpwstr>
  </property>
  <property fmtid="{D5CDD505-2E9C-101B-9397-08002B2CF9AE}" pid="4" name="ICV">
    <vt:lpwstr>BAE04557AEDB48FC9F1D86BACF03683B_12</vt:lpwstr>
  </property>
</Properties>
</file>