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“★”参数条款证明材料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针对采购需求中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“★”参数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需提供佐证材料（不限于网站截图，产品说明或技术白皮书等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），佐证材料应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标明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该条参数所要求的所有内容。</w:t>
      </w:r>
    </w:p>
    <w:p>
      <w:pPr>
        <w:spacing w:line="360" w:lineRule="auto"/>
        <w:rPr>
          <w:rFonts w:hint="default" w:ascii="宋体" w:hAnsi="宋体" w:eastAsia="宋体" w:cs="宋体"/>
          <w:b w:val="0"/>
          <w:bCs w:val="0"/>
          <w:sz w:val="28"/>
          <w:szCs w:val="28"/>
          <w:highlight w:val="green"/>
          <w:u w:val="none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default" w:ascii="Times New Roman" w:hAnsi="Times New Roman" w:eastAsia="宋体" w:cs="Times New Roman"/>
          <w:b/>
          <w:bCs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>流式</w:t>
      </w:r>
      <w:r>
        <w:rPr>
          <w:rFonts w:hint="eastAsia" w:ascii="Times New Roman" w:hAnsi="Times New Roman" w:eastAsia="宋体" w:cs="Times New Roman"/>
          <w:b/>
          <w:bCs/>
          <w:i w:val="0"/>
          <w:iCs w:val="0"/>
          <w:color w:val="auto"/>
          <w:kern w:val="0"/>
          <w:sz w:val="28"/>
          <w:szCs w:val="28"/>
          <w:u w:val="none"/>
          <w:lang w:val="en-US" w:eastAsia="zh-CN" w:bidi="ar"/>
        </w:rPr>
        <w:t>细胞仪（分选）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★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激光配置：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>激光器9色及以上可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同时使用</w:t>
      </w:r>
    </w:p>
    <w:p>
      <w:pP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</w:p>
    <w:p>
      <w:pP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xZDVjNGM2ZDI1NTA0ZGNlMzc2MDVmZTg0OWQ3MzYifQ=="/>
  </w:docVars>
  <w:rsids>
    <w:rsidRoot w:val="00000000"/>
    <w:rsid w:val="1995626A"/>
    <w:rsid w:val="610D2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2025-01-16T12:09:00Z</dcterms:created>
  <dc:creator>Administrator</dc:creator>
  <cp:lastModifiedBy>年3。</cp:lastModifiedBy>
  <dcterms:modified xsi:type="dcterms:W3CDTF">2025-01-17T03:22:04Z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41CFE1E723F94EA9B425D25D96915435_12</vt:lpwstr>
  </property>
</Properties>
</file>