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1000C">
      <w:pPr>
        <w:spacing w:line="360" w:lineRule="auto"/>
        <w:ind w:firstLine="643" w:firstLineChars="200"/>
        <w:jc w:val="center"/>
        <w:rPr>
          <w:rFonts w:hint="default" w:ascii="仿宋" w:hAnsi="仿宋" w:eastAsia="仿宋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服务人员相关资质</w:t>
      </w:r>
    </w:p>
    <w:p w14:paraId="41506D96">
      <w:pPr>
        <w:spacing w:line="360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</w:pPr>
    </w:p>
    <w:p w14:paraId="0DFF4D6F">
      <w:pPr>
        <w:spacing w:line="360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按照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文件要求，针对本项目的技术指标和要求，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对服务人员相关资质作出响应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。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格式不限。</w:t>
      </w:r>
    </w:p>
    <w:p w14:paraId="25B4D168">
      <w:pPr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D7258"/>
    <w:rsid w:val="07C87FBD"/>
    <w:rsid w:val="136A730B"/>
    <w:rsid w:val="1E34141D"/>
    <w:rsid w:val="31DD7258"/>
    <w:rsid w:val="3A894B2C"/>
    <w:rsid w:val="45B21B65"/>
    <w:rsid w:val="4E6920B3"/>
    <w:rsid w:val="55FA7A9F"/>
    <w:rsid w:val="785250C1"/>
    <w:rsid w:val="7BB9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方正仿宋_GB2312" w:eastAsia="方正仿宋_GB2312"/>
      <w:kern w:val="0"/>
      <w:szCs w:val="32"/>
    </w:rPr>
  </w:style>
  <w:style w:type="character" w:customStyle="1" w:styleId="5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0</Lines>
  <Paragraphs>0</Paragraphs>
  <TotalTime>0</TotalTime>
  <ScaleCrop>false</ScaleCrop>
  <LinksUpToDate>false</LinksUpToDate>
  <CharactersWithSpaces>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2025-04-10T08:44:00Z</dcterms:created>
  <dc:creator>Lafayette</dc:creator>
  <cp:lastModifiedBy>Lafayette</cp:lastModifiedBy>
  <dcterms:modified xsi:type="dcterms:W3CDTF">2025-04-10T09:18:44Z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64F5FCBA25054A97B77BDDB18A27D0ED_13</vt:lpwstr>
  </property>
  <property fmtid="{D5CDD505-2E9C-101B-9397-08002B2CF9AE}" pid="4" name="KSOTemplateDocerSaveRecord">
    <vt:lpwstr>eyJoZGlkIjoiYjE2MTI1Y2IzNjFhM2Q1ZjRlNDI5YjMyNzk2OTc5NmIiLCJ1c2VySWQiOiIzOTM3MTE5MjUifQ==</vt:lpwstr>
  </property>
</Properties>
</file>