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07689">
      <w:pPr>
        <w:spacing w:line="560" w:lineRule="exact"/>
        <w:rPr>
          <w:rFonts w:hint="eastAsia" w:ascii="宋体" w:hAnsi="宋体"/>
          <w:b/>
          <w:sz w:val="40"/>
          <w:szCs w:val="40"/>
        </w:rPr>
      </w:pPr>
      <w:r>
        <w:rPr>
          <w:rFonts w:hint="eastAsia" w:ascii="宋体" w:hAnsi="宋体"/>
          <w:b/>
          <w:sz w:val="28"/>
          <w:szCs w:val="28"/>
        </w:rPr>
        <w:t>附件1：</w:t>
      </w:r>
    </w:p>
    <w:p w14:paraId="628AE3CE">
      <w:pPr>
        <w:spacing w:line="560" w:lineRule="exact"/>
        <w:jc w:val="center"/>
        <w:rPr>
          <w:rFonts w:hint="eastAsia" w:ascii="宋体" w:hAnsi="宋体"/>
          <w:b/>
          <w:sz w:val="28"/>
          <w:szCs w:val="28"/>
        </w:rPr>
      </w:pPr>
      <w:r>
        <w:rPr>
          <w:rFonts w:hint="eastAsia" w:ascii="宋体" w:hAnsi="宋体"/>
          <w:b/>
          <w:sz w:val="28"/>
          <w:szCs w:val="28"/>
        </w:rPr>
        <w:t>投标人承诺书</w:t>
      </w:r>
    </w:p>
    <w:p w14:paraId="3C669C4A">
      <w:pPr>
        <w:pStyle w:val="4"/>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2CD95BF7">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473EFF15">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60BFBBD0">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7415C94E">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21F9DAF3">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7E8125B1">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2139BB3A">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1C79E10A">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5C5AD926">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6BDA72A6">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2877450C">
      <w:pPr>
        <w:pStyle w:val="4"/>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33B656CE">
      <w:pPr>
        <w:pStyle w:val="4"/>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5F7799D2">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54D7F5B1">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14:paraId="6AC54104">
      <w:pPr>
        <w:spacing w:line="336" w:lineRule="auto"/>
        <w:jc w:val="center"/>
        <w:rPr>
          <w:rFonts w:hint="eastAsia" w:ascii="宋体" w:hAnsi="宋体"/>
          <w:b/>
          <w:sz w:val="28"/>
          <w:szCs w:val="28"/>
        </w:rPr>
      </w:pPr>
      <w:r>
        <w:rPr>
          <w:rFonts w:hint="eastAsia" w:ascii="宋体" w:hAnsi="宋体"/>
          <w:b/>
          <w:sz w:val="28"/>
          <w:szCs w:val="28"/>
        </w:rPr>
        <w:t>承诺书Ⅱ</w:t>
      </w:r>
    </w:p>
    <w:p w14:paraId="265F4F25">
      <w:pPr>
        <w:spacing w:line="336" w:lineRule="auto"/>
        <w:rPr>
          <w:rFonts w:hint="eastAsia" w:ascii="仿宋" w:hAnsi="仿宋"/>
          <w:sz w:val="28"/>
          <w:szCs w:val="28"/>
        </w:rPr>
      </w:pPr>
      <w:r>
        <w:rPr>
          <w:rFonts w:hint="eastAsia" w:ascii="仿宋" w:hAnsi="仿宋"/>
          <w:sz w:val="28"/>
          <w:szCs w:val="28"/>
        </w:rPr>
        <w:t>致：陕西正信招标有限公司</w:t>
      </w:r>
    </w:p>
    <w:p w14:paraId="3DAFFEC9">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66D25C9B">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46601EAE">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69BCF87A">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0DEAC712">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6FCA28D9">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1203F326">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26B19189">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3F8B8876">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43D1AE5D">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2EA3687A">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44CA0B48">
      <w:pPr>
        <w:spacing w:line="336" w:lineRule="auto"/>
        <w:ind w:firstLine="560" w:firstLineChars="200"/>
        <w:rPr>
          <w:rFonts w:hint="eastAsia" w:ascii="仿宋" w:hAnsi="仿宋"/>
          <w:sz w:val="28"/>
          <w:szCs w:val="28"/>
        </w:rPr>
      </w:pPr>
    </w:p>
    <w:p w14:paraId="698EFCF4">
      <w:pPr>
        <w:pStyle w:val="4"/>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488B693C">
      <w:pPr>
        <w:pStyle w:val="4"/>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D5C5ED2">
      <w:pPr>
        <w:spacing w:line="336" w:lineRule="auto"/>
        <w:jc w:val="center"/>
        <w:rPr>
          <w:rFonts w:ascii="仿宋" w:hAnsi="仿宋"/>
          <w:sz w:val="28"/>
          <w:szCs w:val="28"/>
        </w:rPr>
      </w:pPr>
    </w:p>
    <w:p w14:paraId="4EFF0051">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006B8D3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127E1741"/>
    <w:rsid w:val="1770383D"/>
    <w:rsid w:val="6ADE6508"/>
    <w:rsid w:val="6D002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7"/>
    <w:qFormat/>
    <w:uiPriority w:val="0"/>
    <w:rPr>
      <w:rFonts w:ascii="仿宋" w:hAnsi="仿宋"/>
      <w:szCs w:val="21"/>
    </w:rPr>
  </w:style>
  <w:style w:type="character" w:customStyle="1" w:styleId="7">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胡怡洁</cp:lastModifiedBy>
  <dcterms:modified xsi:type="dcterms:W3CDTF">2024-09-09T09:26:39Z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52F136CE9E684A0A98A4E51062B27F86_12</vt:lpwstr>
  </property>
</Properties>
</file>