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F4A8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详细评审-拟投入设备</w:t>
      </w:r>
      <w:bookmarkStart w:id="0" w:name="_GoBack"/>
      <w:bookmarkEnd w:id="0"/>
    </w:p>
    <w:p w14:paraId="445EF90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2474791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2025-04-16T08:44:47Z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