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A4E72">
      <w:pPr>
        <w:pStyle w:val="2"/>
        <w:rPr>
          <w:rFonts w:hint="default"/>
          <w:sz w:val="32"/>
          <w:szCs w:val="24"/>
        </w:rPr>
      </w:pPr>
      <w:r>
        <w:rPr>
          <w:rFonts w:hint="default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合同范本（仅供参考）</w:t>
      </w:r>
    </w:p>
    <w:p w14:paraId="12C2725C">
      <w:pPr>
        <w:spacing w:before="71" w:line="219" w:lineRule="auto"/>
        <w:jc w:val="center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b/>
          <w:spacing w:val="-3"/>
          <w:sz w:val="22"/>
          <w:szCs w:val="22"/>
        </w:rPr>
        <w:t>（此合同仅作为参考，最终签订的合同以采购人确定的合同内容为准）</w:t>
      </w:r>
    </w:p>
    <w:p w14:paraId="435ADD54">
      <w:pPr>
        <w:snapToGrid w:val="0"/>
        <w:spacing w:beforeLines="0" w:afterLines="0" w:line="360" w:lineRule="auto"/>
        <w:ind w:firstLine="480"/>
        <w:jc w:val="center"/>
        <w:rPr>
          <w:rFonts w:hint="eastAsia" w:ascii="宋体" w:hAnsi="宋体" w:cs="宋体"/>
          <w:color w:val="000000"/>
          <w:sz w:val="24"/>
          <w:szCs w:val="24"/>
        </w:rPr>
      </w:pPr>
    </w:p>
    <w:p w14:paraId="03DFF82F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</w:rPr>
        <w:t>（以下简称甲方）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  <w:szCs w:val="24"/>
        </w:rPr>
        <w:t>项目采购，由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陕西正源工程造价咨询有限责任公司组织采购</w:t>
      </w:r>
      <w:r>
        <w:rPr>
          <w:rFonts w:hint="eastAsia" w:ascii="宋体" w:hAnsi="宋体" w:cs="宋体"/>
          <w:color w:val="000000"/>
          <w:sz w:val="24"/>
          <w:szCs w:val="24"/>
        </w:rPr>
        <w:t>， 选定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  <w:szCs w:val="24"/>
        </w:rPr>
        <w:t>(以下简称乙方）为该项目成交供应商。依据《中华人民共和国民法典》 和参照《中华人民共和国政府采购法》， 经甲、乙双方共同协商，按下述条款和条件签署本合同。</w:t>
      </w:r>
    </w:p>
    <w:p w14:paraId="4A5713D9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一、合同内容</w:t>
      </w:r>
    </w:p>
    <w:p w14:paraId="79115AF7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乙方负责按照合同确定的项目名称、服务内容、服务标准组织服务，确保各项服务达到要求，保证甲方工作能够正常进行。</w:t>
      </w:r>
    </w:p>
    <w:p w14:paraId="65532841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二、合同价格</w:t>
      </w:r>
    </w:p>
    <w:p w14:paraId="538DD53E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合同总价：人民币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  <w:szCs w:val="24"/>
        </w:rPr>
        <w:t>元整(¥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>元）</w:t>
      </w:r>
    </w:p>
    <w:p w14:paraId="1A31A35C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说明：（1）合同总价包含项目报价、其他费用及应缴纳的全部税款等费用。</w:t>
      </w:r>
    </w:p>
    <w:p w14:paraId="6DA2AC56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（2）合同总价一次包死，不受市场价格变化的影响，并作为结算的唯一依据。</w:t>
      </w:r>
    </w:p>
    <w:p w14:paraId="7431DC5B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三、合同款项支付</w:t>
      </w:r>
    </w:p>
    <w:p w14:paraId="50DAA7E4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（一）结算单位：采购人结算，在付款前，必须开具等额发票给采购人。</w:t>
      </w:r>
    </w:p>
    <w:p w14:paraId="59E64A5F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（二）付款方式：</w:t>
      </w:r>
    </w:p>
    <w:p w14:paraId="1D88BB9D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1、合同签订后，达到付款条件之日起 20 日内，支付合同总金额的 80.00%。</w:t>
      </w:r>
    </w:p>
    <w:p w14:paraId="22802B26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2、验收通过后，达到付款条件之日起 15 日内，支付至合同总金额的100.00%。</w:t>
      </w:r>
    </w:p>
    <w:p w14:paraId="20D894A4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四、服务条件</w:t>
      </w:r>
    </w:p>
    <w:p w14:paraId="7F83E72A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（一）服务期限：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自合同签订之日起</w:t>
      </w:r>
      <w:r>
        <w:rPr>
          <w:rFonts w:hint="eastAsia" w:ascii="宋体" w:hAnsi="宋体" w:cs="宋体"/>
          <w:color w:val="000000"/>
          <w:sz w:val="24"/>
          <w:szCs w:val="24"/>
        </w:rPr>
        <w:t>1 个月</w:t>
      </w:r>
    </w:p>
    <w:p w14:paraId="116DACCE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（二）项目实施地点：陕西省市场监督管理局指定地点</w:t>
      </w:r>
    </w:p>
    <w:p w14:paraId="45CA1D44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五、质量保证</w:t>
      </w:r>
    </w:p>
    <w:p w14:paraId="396E8290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（1）乙方应当保证服务内容质量完全符合合同规定的要求，并对服务内容质量问题负责。</w:t>
      </w:r>
    </w:p>
    <w:p w14:paraId="1F0E0BFF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（2）采购项目执行内容需要调整时，经甲方同意后，可以对相应的内容进行调整，并协商确定价格差额计算方法和负担办法。</w:t>
      </w:r>
    </w:p>
    <w:p w14:paraId="3559EB4B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（3）知识产权：成交供应商应保证采购人在使用项目成果时，不承担任何涉及知识产权法律诉讼的责任。</w:t>
      </w:r>
    </w:p>
    <w:p w14:paraId="0C526C58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六、技术服务</w:t>
      </w:r>
    </w:p>
    <w:p w14:paraId="354C9D70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（一）技术资料</w:t>
      </w:r>
    </w:p>
    <w:p w14:paraId="0F07B6E4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（二）服务承诺</w:t>
      </w:r>
    </w:p>
    <w:p w14:paraId="680F739E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七、违约责任</w:t>
      </w:r>
    </w:p>
    <w:p w14:paraId="6FC3C174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（一）按《中华人民共和国民法典》中的相关条款执行。</w:t>
      </w:r>
    </w:p>
    <w:p w14:paraId="51B16B37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（二）未按合同要求的提供服务或服务质量不能满足采购人要求，甲方有权终止合同，甚至对供方违约行为进行追究。</w:t>
      </w:r>
    </w:p>
    <w:p w14:paraId="381F7D55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（三）如有纠纷，双方友好协商解决，协商不成时可诉讼到甲方所在地人民法院解决。</w:t>
      </w:r>
    </w:p>
    <w:p w14:paraId="54B24EBB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八、验收</w:t>
      </w:r>
    </w:p>
    <w:p w14:paraId="6F039545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由采购人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自行</w:t>
      </w:r>
      <w:r>
        <w:rPr>
          <w:rFonts w:hint="eastAsia" w:ascii="宋体" w:hAnsi="宋体" w:cs="宋体"/>
          <w:color w:val="000000"/>
          <w:sz w:val="24"/>
          <w:szCs w:val="24"/>
        </w:rPr>
        <w:t>组织验收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szCs w:val="24"/>
        </w:rPr>
        <w:t>验收合格须交接项目实施的全部资料。验收须以合同、磋商文件、响应文件、澄清、及国家相应的标准、规范等为依据。</w:t>
      </w:r>
    </w:p>
    <w:p w14:paraId="5270CCF4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九、其他事项</w:t>
      </w:r>
    </w:p>
    <w:p w14:paraId="5635473E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（1）在合同的履行期间以及履行期后，可以随时检查项目的执行情况，对服务标准、服务内容进行调查核实，并对发现的问题进行处理。</w:t>
      </w:r>
    </w:p>
    <w:p w14:paraId="08DE659E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（2）本合同一式六份，甲方四份，乙方一份，采购代理机构一份，甲乙双方签字盖章后生效。</w:t>
      </w:r>
    </w:p>
    <w:p w14:paraId="64BA5E85">
      <w:pPr>
        <w:snapToGrid w:val="0"/>
        <w:spacing w:beforeLines="0" w:afterLines="0"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（3）磋商文件、磋商响应文件也是合同的组成部分，合同中未约定的以磋商文件、磋商响应文件为准。</w:t>
      </w:r>
    </w:p>
    <w:p w14:paraId="52477E19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</w:p>
    <w:p w14:paraId="7C97B9B4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合同签订地点：</w:t>
      </w:r>
    </w:p>
    <w:p w14:paraId="7A3DBD4C">
      <w:pPr>
        <w:snapToGrid w:val="0"/>
        <w:spacing w:beforeLines="0" w:afterLines="0" w:line="360" w:lineRule="auto"/>
        <w:ind w:firstLine="48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合同签订时间：    年   月    日</w:t>
      </w:r>
    </w:p>
    <w:p w14:paraId="6E782B37">
      <w:pPr>
        <w:pStyle w:val="5"/>
        <w:spacing w:beforeLines="0" w:afterLines="0"/>
        <w:rPr>
          <w:rFonts w:hint="eastAsia"/>
          <w:sz w:val="20"/>
          <w:szCs w:val="24"/>
        </w:rPr>
      </w:pPr>
      <w:r>
        <w:rPr>
          <w:rFonts w:hint="eastAsia"/>
          <w:sz w:val="20"/>
          <w:szCs w:val="24"/>
        </w:rPr>
        <w:t xml:space="preserve"> </w:t>
      </w:r>
    </w:p>
    <w:p w14:paraId="2D476702">
      <w:pPr>
        <w:pStyle w:val="5"/>
        <w:spacing w:beforeLines="0" w:afterLines="0" w:line="360" w:lineRule="auto"/>
        <w:ind w:left="420" w:left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甲    方                            乙    方</w:t>
      </w:r>
    </w:p>
    <w:p w14:paraId="2013F465">
      <w:pPr>
        <w:pStyle w:val="5"/>
        <w:spacing w:beforeLines="0" w:afterLines="0" w:line="360" w:lineRule="auto"/>
        <w:ind w:left="420" w:left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单位名称：                          单位名称：</w:t>
      </w:r>
    </w:p>
    <w:p w14:paraId="5D4C2965">
      <w:pPr>
        <w:pStyle w:val="5"/>
        <w:spacing w:beforeLines="0" w:afterLines="0" w:line="360" w:lineRule="auto"/>
        <w:ind w:left="420" w:left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地   址：                           地    址：</w:t>
      </w:r>
    </w:p>
    <w:p w14:paraId="7FB8AB3C">
      <w:pPr>
        <w:pStyle w:val="5"/>
        <w:spacing w:beforeLines="0" w:afterLines="0" w:line="360" w:lineRule="auto"/>
        <w:ind w:left="420" w:left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法人代表：                          法人代表：</w:t>
      </w:r>
    </w:p>
    <w:p w14:paraId="4B9BAA27">
      <w:pPr>
        <w:pStyle w:val="5"/>
        <w:spacing w:beforeLines="0" w:afterLines="0" w:line="360" w:lineRule="auto"/>
        <w:ind w:left="420" w:left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联系电话：                          联系电话：</w:t>
      </w:r>
    </w:p>
    <w:p w14:paraId="5911FDE5">
      <w:pPr>
        <w:pStyle w:val="5"/>
        <w:spacing w:beforeLines="0" w:afterLines="0" w:line="360" w:lineRule="auto"/>
        <w:ind w:left="420" w:left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 户 行：                          开 户 行：</w:t>
      </w:r>
    </w:p>
    <w:p w14:paraId="7892A68A">
      <w:pPr>
        <w:pStyle w:val="5"/>
        <w:spacing w:beforeLines="0" w:afterLines="0" w:line="360" w:lineRule="auto"/>
        <w:ind w:left="420" w:leftChars="200"/>
      </w:pPr>
      <w:r>
        <w:rPr>
          <w:rFonts w:hint="eastAsia"/>
          <w:sz w:val="24"/>
          <w:szCs w:val="24"/>
        </w:rPr>
        <w:t>账    号：                          账    号：</w:t>
      </w:r>
    </w:p>
    <w:sectPr>
      <w:pgSz w:w="11906" w:h="16838"/>
      <w:pgMar w:top="1440" w:right="1140" w:bottom="1440" w:left="1423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5E2CEB"/>
    <w:rsid w:val="09E4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spacing w:before="200" w:after="200" w:line="360" w:lineRule="auto"/>
      <w:jc w:val="center"/>
      <w:outlineLvl w:val="0"/>
    </w:pPr>
    <w:rPr>
      <w:rFonts w:hint="default"/>
      <w:b/>
      <w:kern w:val="44"/>
      <w:sz w:val="32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unhideWhenUsed/>
    <w:qFormat/>
    <w:uiPriority w:val="0"/>
    <w:pPr>
      <w:spacing w:beforeLines="0" w:afterLines="0"/>
    </w:pPr>
    <w:rPr>
      <w:rFonts w:hint="eastAsia" w:ascii="Calibri" w:hAnsi="Calibri" w:eastAsia="宋体" w:cs="Times New Roman"/>
      <w:sz w:val="24"/>
      <w:szCs w:val="24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2025-04-03T01:28:00Z</dcterms:created>
  <dc:creator>放蜗牛的小脚丫</dc:creator>
  <cp:lastModifiedBy>放蜗牛的小脚丫</cp:lastModifiedBy>
  <dcterms:modified xsi:type="dcterms:W3CDTF">2025-04-03T01:36:17Z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4BCF65CD3ECE4FCB9F5562E1AC69FD2F_11</vt:lpwstr>
  </property>
  <property fmtid="{D5CDD505-2E9C-101B-9397-08002B2CF9AE}" pid="4" name="KSOTemplateDocerSaveRecord">
    <vt:lpwstr>eyJoZGlkIjoiNzJmN2M0MzA3NWJiZmUyOTIyOWExMDQxNTVlNzQ0ZGUiLCJ1c2VySWQiOiI0MzA4NjU1NDgifQ==</vt:lpwstr>
  </property>
</Properties>
</file>